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7B355" w14:textId="5C717EB7" w:rsidR="001D4829" w:rsidRDefault="006A62AC">
      <w:r>
        <w:rPr>
          <w:noProof/>
        </w:rPr>
        <w:drawing>
          <wp:anchor distT="0" distB="0" distL="114300" distR="114300" simplePos="0" relativeHeight="251659264" behindDoc="0" locked="0" layoutInCell="1" allowOverlap="1" wp14:anchorId="2448C899" wp14:editId="53372738">
            <wp:simplePos x="0" y="0"/>
            <wp:positionH relativeFrom="column">
              <wp:posOffset>-495300</wp:posOffset>
            </wp:positionH>
            <wp:positionV relativeFrom="paragraph">
              <wp:posOffset>-447675</wp:posOffset>
            </wp:positionV>
            <wp:extent cx="7791450" cy="10067925"/>
            <wp:effectExtent l="0" t="0" r="0" b="9525"/>
            <wp:wrapNone/>
            <wp:docPr id="86195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1450" cy="10067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4829">
        <w:rPr>
          <w:noProof/>
          <w:kern w:val="0"/>
          <w14:ligatures w14:val="none"/>
        </w:rPr>
        <mc:AlternateContent>
          <mc:Choice Requires="wps">
            <w:drawing>
              <wp:anchor distT="45720" distB="45720" distL="114300" distR="114300" simplePos="0" relativeHeight="251661312" behindDoc="0" locked="0" layoutInCell="1" allowOverlap="1" wp14:anchorId="4B0936CC" wp14:editId="58695F53">
                <wp:simplePos x="0" y="0"/>
                <wp:positionH relativeFrom="column">
                  <wp:posOffset>314325</wp:posOffset>
                </wp:positionH>
                <wp:positionV relativeFrom="paragraph">
                  <wp:posOffset>8829675</wp:posOffset>
                </wp:positionV>
                <wp:extent cx="6924675" cy="409575"/>
                <wp:effectExtent l="19050" t="1905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409575"/>
                        </a:xfrm>
                        <a:prstGeom prst="rect">
                          <a:avLst/>
                        </a:prstGeom>
                        <a:solidFill>
                          <a:srgbClr val="FFFFFF"/>
                        </a:solidFill>
                        <a:ln w="38100">
                          <a:solidFill>
                            <a:srgbClr val="ED7D31">
                              <a:lumMod val="75000"/>
                            </a:srgbClr>
                          </a:solidFill>
                          <a:miter lim="800000"/>
                          <a:headEnd/>
                          <a:tailEnd/>
                        </a:ln>
                      </wps:spPr>
                      <wps:txbx>
                        <w:txbxContent>
                          <w:p w14:paraId="00E18CC8" w14:textId="7ACE0B71" w:rsidR="001D4829" w:rsidRPr="00B94BBE" w:rsidRDefault="001D4829" w:rsidP="001D4829">
                            <w:pPr>
                              <w:jc w:val="center"/>
                              <w:rPr>
                                <w:rFonts w:ascii="Abadi" w:hAnsi="Abadi"/>
                                <w:b/>
                                <w:bCs/>
                                <w:sz w:val="40"/>
                                <w:szCs w:val="40"/>
                              </w:rPr>
                            </w:pPr>
                            <w:r w:rsidRPr="00B94BBE">
                              <w:rPr>
                                <w:rFonts w:ascii="Abadi" w:hAnsi="Abadi"/>
                                <w:b/>
                                <w:bCs/>
                                <w:sz w:val="40"/>
                                <w:szCs w:val="40"/>
                              </w:rPr>
                              <w:t xml:space="preserve">SCHOLARSHIP DEADLINE: FEBRUARY </w:t>
                            </w:r>
                            <w:r w:rsidR="00444353">
                              <w:rPr>
                                <w:rFonts w:ascii="Abadi" w:hAnsi="Abadi"/>
                                <w:b/>
                                <w:bCs/>
                                <w:sz w:val="40"/>
                                <w:szCs w:val="40"/>
                              </w:rPr>
                              <w:t>1</w:t>
                            </w:r>
                            <w:r w:rsidRPr="00B94BBE">
                              <w:rPr>
                                <w:rFonts w:ascii="Abadi" w:hAnsi="Abadi"/>
                                <w:b/>
                                <w:bCs/>
                                <w:sz w:val="40"/>
                                <w:szCs w:val="40"/>
                              </w:rPr>
                              <w:t>9</w:t>
                            </w:r>
                            <w:r>
                              <w:rPr>
                                <w:rFonts w:ascii="Abadi" w:hAnsi="Abadi"/>
                                <w:b/>
                                <w:bCs/>
                                <w:sz w:val="40"/>
                                <w:szCs w:val="40"/>
                                <w:vertAlign w:val="superscript"/>
                              </w:rPr>
                              <w:t xml:space="preserve">th, </w:t>
                            </w:r>
                            <w:proofErr w:type="gramStart"/>
                            <w:r>
                              <w:rPr>
                                <w:rFonts w:ascii="Abadi" w:hAnsi="Abadi"/>
                                <w:b/>
                                <w:bCs/>
                                <w:sz w:val="40"/>
                                <w:szCs w:val="40"/>
                              </w:rPr>
                              <w:t>2025</w:t>
                            </w:r>
                            <w:proofErr w:type="gramEnd"/>
                            <w:r w:rsidRPr="00B94BBE">
                              <w:rPr>
                                <w:rFonts w:ascii="Abadi" w:hAnsi="Abadi"/>
                                <w:b/>
                                <w:bCs/>
                                <w:sz w:val="40"/>
                                <w:szCs w:val="40"/>
                              </w:rPr>
                              <w:t xml:space="preserve"> at 3:30pm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0936CC" id="_x0000_t202" coordsize="21600,21600" o:spt="202" path="m,l,21600r21600,l21600,xe">
                <v:stroke joinstyle="miter"/>
                <v:path gradientshapeok="t" o:connecttype="rect"/>
              </v:shapetype>
              <v:shape id="Text Box 2" o:spid="_x0000_s1026" type="#_x0000_t202" style="position:absolute;margin-left:24.75pt;margin-top:695.25pt;width:545.25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" strokecolor="#c55a11" strokeweight="3pt">
                <v:textbox>
                  <w:txbxContent>
                    <w:p w14:paraId="00E18CC8" w14:textId="7ACE0B71" w:rsidR="001D4829" w:rsidRPr="00B94BBE" w:rsidRDefault="001D4829" w:rsidP="001D4829">
                      <w:pPr>
                        <w:jc w:val="center"/>
                        <w:rPr>
                          <w:rFonts w:ascii="Abadi" w:hAnsi="Abadi"/>
                          <w:b/>
                          <w:bCs/>
                          <w:sz w:val="40"/>
                          <w:szCs w:val="40"/>
                        </w:rPr>
                      </w:pPr>
                      <w:r w:rsidRPr="00B94BBE">
                        <w:rPr>
                          <w:rFonts w:ascii="Abadi" w:hAnsi="Abadi"/>
                          <w:b/>
                          <w:bCs/>
                          <w:sz w:val="40"/>
                          <w:szCs w:val="40"/>
                        </w:rPr>
                        <w:t xml:space="preserve">SCHOLARSHIP DEADLINE: FEBRUARY </w:t>
                      </w:r>
                      <w:r w:rsidR="00444353">
                        <w:rPr>
                          <w:rFonts w:ascii="Abadi" w:hAnsi="Abadi"/>
                          <w:b/>
                          <w:bCs/>
                          <w:sz w:val="40"/>
                          <w:szCs w:val="40"/>
                        </w:rPr>
                        <w:t>1</w:t>
                      </w:r>
                      <w:r w:rsidRPr="00B94BBE">
                        <w:rPr>
                          <w:rFonts w:ascii="Abadi" w:hAnsi="Abadi"/>
                          <w:b/>
                          <w:bCs/>
                          <w:sz w:val="40"/>
                          <w:szCs w:val="40"/>
                        </w:rPr>
                        <w:t>9</w:t>
                      </w:r>
                      <w:r>
                        <w:rPr>
                          <w:rFonts w:ascii="Abadi" w:hAnsi="Abadi"/>
                          <w:b/>
                          <w:bCs/>
                          <w:sz w:val="40"/>
                          <w:szCs w:val="40"/>
                          <w:vertAlign w:val="superscript"/>
                        </w:rPr>
                        <w:t xml:space="preserve">th, </w:t>
                      </w:r>
                      <w:r>
                        <w:rPr>
                          <w:rFonts w:ascii="Abadi" w:hAnsi="Abadi"/>
                          <w:b/>
                          <w:bCs/>
                          <w:sz w:val="40"/>
                          <w:szCs w:val="40"/>
                        </w:rPr>
                        <w:t>2025</w:t>
                      </w:r>
                      <w:r w:rsidRPr="00B94BBE">
                        <w:rPr>
                          <w:rFonts w:ascii="Abadi" w:hAnsi="Abadi"/>
                          <w:b/>
                          <w:bCs/>
                          <w:sz w:val="40"/>
                          <w:szCs w:val="40"/>
                        </w:rPr>
                        <w:t xml:space="preserve"> at 3:30pm</w:t>
                      </w:r>
                    </w:p>
                  </w:txbxContent>
                </v:textbox>
              </v:shape>
            </w:pict>
          </mc:Fallback>
        </mc:AlternateContent>
      </w:r>
      <w:r w:rsidR="001D4829">
        <w:br w:type="page"/>
      </w:r>
    </w:p>
    <w:sdt>
      <w:sdtPr>
        <w:rPr>
          <w:rFonts w:asciiTheme="minorHAnsi" w:eastAsiaTheme="minorHAnsi" w:hAnsiTheme="minorHAnsi" w:cstheme="minorBidi"/>
          <w:color w:val="auto"/>
          <w:kern w:val="2"/>
          <w:sz w:val="22"/>
          <w:szCs w:val="22"/>
          <w:lang w:val="en-CA"/>
          <w14:ligatures w14:val="standardContextual"/>
        </w:rPr>
        <w:id w:val="-364911146"/>
        <w:docPartObj>
          <w:docPartGallery w:val="Table of Contents"/>
          <w:docPartUnique/>
        </w:docPartObj>
      </w:sdtPr>
      <w:sdtEndPr>
        <w:rPr>
          <w:b/>
          <w:bCs/>
          <w:noProof/>
        </w:rPr>
      </w:sdtEndPr>
      <w:sdtContent>
        <w:p w14:paraId="60A8FE67" w14:textId="77777777" w:rsidR="001D4829" w:rsidRDefault="001D4829" w:rsidP="001D4829">
          <w:pPr>
            <w:pStyle w:val="TOCHeading"/>
          </w:pPr>
          <w:r>
            <w:t>Table of Contents</w:t>
          </w:r>
        </w:p>
        <w:p w14:paraId="0EDF32F8" w14:textId="2236E568" w:rsidR="0007709B" w:rsidRDefault="001D4829">
          <w:pPr>
            <w:pStyle w:val="TOC1"/>
            <w:tabs>
              <w:tab w:val="right" w:leader="dot" w:pos="10790"/>
            </w:tabs>
            <w:rPr>
              <w:rFonts w:eastAsiaTheme="minorEastAsia"/>
              <w:noProof/>
              <w:kern w:val="2"/>
              <w:lang w:eastAsia="en-CA"/>
              <w14:ligatures w14:val="standardContextual"/>
            </w:rPr>
          </w:pPr>
          <w:r>
            <w:fldChar w:fldCharType="begin"/>
          </w:r>
          <w:r>
            <w:instrText xml:space="preserve"> TOC \o "1-3" \h \z \u </w:instrText>
          </w:r>
          <w:r>
            <w:fldChar w:fldCharType="separate"/>
          </w:r>
          <w:hyperlink w:anchor="_Toc182826019" w:history="1">
            <w:r w:rsidR="0007709B" w:rsidRPr="001A4998">
              <w:rPr>
                <w:rStyle w:val="Hyperlink"/>
                <w:b/>
                <w:bCs/>
                <w:noProof/>
              </w:rPr>
              <w:t>Peter Skene Ogden Local Scholarships/Bursaries Information</w:t>
            </w:r>
            <w:r w:rsidR="0007709B">
              <w:rPr>
                <w:noProof/>
                <w:webHidden/>
              </w:rPr>
              <w:tab/>
            </w:r>
            <w:r w:rsidR="0007709B">
              <w:rPr>
                <w:noProof/>
                <w:webHidden/>
              </w:rPr>
              <w:fldChar w:fldCharType="begin"/>
            </w:r>
            <w:r w:rsidR="0007709B">
              <w:rPr>
                <w:noProof/>
                <w:webHidden/>
              </w:rPr>
              <w:instrText xml:space="preserve"> PAGEREF _Toc182826019 \h </w:instrText>
            </w:r>
            <w:r w:rsidR="0007709B">
              <w:rPr>
                <w:noProof/>
                <w:webHidden/>
              </w:rPr>
            </w:r>
            <w:r w:rsidR="0007709B">
              <w:rPr>
                <w:noProof/>
                <w:webHidden/>
              </w:rPr>
              <w:fldChar w:fldCharType="separate"/>
            </w:r>
            <w:r w:rsidR="0007709B">
              <w:rPr>
                <w:noProof/>
                <w:webHidden/>
              </w:rPr>
              <w:t>3</w:t>
            </w:r>
            <w:r w:rsidR="0007709B">
              <w:rPr>
                <w:noProof/>
                <w:webHidden/>
              </w:rPr>
              <w:fldChar w:fldCharType="end"/>
            </w:r>
          </w:hyperlink>
        </w:p>
        <w:p w14:paraId="23B3015A" w14:textId="72E37450" w:rsidR="0007709B" w:rsidRDefault="00287F3F">
          <w:pPr>
            <w:pStyle w:val="TOC1"/>
            <w:tabs>
              <w:tab w:val="right" w:leader="dot" w:pos="10790"/>
            </w:tabs>
            <w:rPr>
              <w:rFonts w:eastAsiaTheme="minorEastAsia"/>
              <w:noProof/>
              <w:kern w:val="2"/>
              <w:lang w:eastAsia="en-CA"/>
              <w14:ligatures w14:val="standardContextual"/>
            </w:rPr>
          </w:pPr>
          <w:hyperlink w:anchor="_Toc182826020" w:history="1">
            <w:r w:rsidR="0007709B" w:rsidRPr="001A4998">
              <w:rPr>
                <w:rStyle w:val="Hyperlink"/>
                <w:b/>
                <w:bCs/>
                <w:noProof/>
              </w:rPr>
              <w:t>Outside Agencies Scholarships Information</w:t>
            </w:r>
            <w:r w:rsidR="0007709B">
              <w:rPr>
                <w:noProof/>
                <w:webHidden/>
              </w:rPr>
              <w:tab/>
            </w:r>
            <w:r w:rsidR="0007709B">
              <w:rPr>
                <w:noProof/>
                <w:webHidden/>
              </w:rPr>
              <w:fldChar w:fldCharType="begin"/>
            </w:r>
            <w:r w:rsidR="0007709B">
              <w:rPr>
                <w:noProof/>
                <w:webHidden/>
              </w:rPr>
              <w:instrText xml:space="preserve"> PAGEREF _Toc182826020 \h </w:instrText>
            </w:r>
            <w:r w:rsidR="0007709B">
              <w:rPr>
                <w:noProof/>
                <w:webHidden/>
              </w:rPr>
            </w:r>
            <w:r w:rsidR="0007709B">
              <w:rPr>
                <w:noProof/>
                <w:webHidden/>
              </w:rPr>
              <w:fldChar w:fldCharType="separate"/>
            </w:r>
            <w:r w:rsidR="0007709B">
              <w:rPr>
                <w:noProof/>
                <w:webHidden/>
              </w:rPr>
              <w:t>3</w:t>
            </w:r>
            <w:r w:rsidR="0007709B">
              <w:rPr>
                <w:noProof/>
                <w:webHidden/>
              </w:rPr>
              <w:fldChar w:fldCharType="end"/>
            </w:r>
          </w:hyperlink>
        </w:p>
        <w:p w14:paraId="2547A872" w14:textId="77D93822" w:rsidR="0007709B" w:rsidRDefault="00287F3F">
          <w:pPr>
            <w:pStyle w:val="TOC1"/>
            <w:tabs>
              <w:tab w:val="right" w:leader="dot" w:pos="10790"/>
            </w:tabs>
            <w:rPr>
              <w:rFonts w:eastAsiaTheme="minorEastAsia"/>
              <w:noProof/>
              <w:kern w:val="2"/>
              <w:lang w:eastAsia="en-CA"/>
              <w14:ligatures w14:val="standardContextual"/>
            </w:rPr>
          </w:pPr>
          <w:hyperlink w:anchor="_Toc182826021" w:history="1">
            <w:r w:rsidR="0007709B" w:rsidRPr="001A4998">
              <w:rPr>
                <w:rStyle w:val="Hyperlink"/>
                <w:b/>
                <w:bCs/>
                <w:noProof/>
              </w:rPr>
              <w:t>Scholarship Application Documents</w:t>
            </w:r>
            <w:r w:rsidR="0007709B">
              <w:rPr>
                <w:noProof/>
                <w:webHidden/>
              </w:rPr>
              <w:tab/>
            </w:r>
            <w:r w:rsidR="0007709B">
              <w:rPr>
                <w:noProof/>
                <w:webHidden/>
              </w:rPr>
              <w:fldChar w:fldCharType="begin"/>
            </w:r>
            <w:r w:rsidR="0007709B">
              <w:rPr>
                <w:noProof/>
                <w:webHidden/>
              </w:rPr>
              <w:instrText xml:space="preserve"> PAGEREF _Toc182826021 \h </w:instrText>
            </w:r>
            <w:r w:rsidR="0007709B">
              <w:rPr>
                <w:noProof/>
                <w:webHidden/>
              </w:rPr>
            </w:r>
            <w:r w:rsidR="0007709B">
              <w:rPr>
                <w:noProof/>
                <w:webHidden/>
              </w:rPr>
              <w:fldChar w:fldCharType="separate"/>
            </w:r>
            <w:r w:rsidR="0007709B">
              <w:rPr>
                <w:noProof/>
                <w:webHidden/>
              </w:rPr>
              <w:t>5</w:t>
            </w:r>
            <w:r w:rsidR="0007709B">
              <w:rPr>
                <w:noProof/>
                <w:webHidden/>
              </w:rPr>
              <w:fldChar w:fldCharType="end"/>
            </w:r>
          </w:hyperlink>
        </w:p>
        <w:p w14:paraId="4915F395" w14:textId="205F2236" w:rsidR="0007709B" w:rsidRDefault="00287F3F">
          <w:pPr>
            <w:pStyle w:val="TOC1"/>
            <w:tabs>
              <w:tab w:val="right" w:leader="dot" w:pos="10790"/>
            </w:tabs>
            <w:rPr>
              <w:rFonts w:eastAsiaTheme="minorEastAsia"/>
              <w:noProof/>
              <w:kern w:val="2"/>
              <w:lang w:eastAsia="en-CA"/>
              <w14:ligatures w14:val="standardContextual"/>
            </w:rPr>
          </w:pPr>
          <w:hyperlink w:anchor="_Toc182826022" w:history="1">
            <w:r w:rsidR="0007709B" w:rsidRPr="001A4998">
              <w:rPr>
                <w:rStyle w:val="Hyperlink"/>
                <w:b/>
                <w:bCs/>
                <w:noProof/>
              </w:rPr>
              <w:t>Peter Skene Ogden Local Scholarships</w:t>
            </w:r>
            <w:r w:rsidR="0007709B">
              <w:rPr>
                <w:noProof/>
                <w:webHidden/>
              </w:rPr>
              <w:tab/>
            </w:r>
            <w:r w:rsidR="0007709B">
              <w:rPr>
                <w:noProof/>
                <w:webHidden/>
              </w:rPr>
              <w:fldChar w:fldCharType="begin"/>
            </w:r>
            <w:r w:rsidR="0007709B">
              <w:rPr>
                <w:noProof/>
                <w:webHidden/>
              </w:rPr>
              <w:instrText xml:space="preserve"> PAGEREF _Toc182826022 \h </w:instrText>
            </w:r>
            <w:r w:rsidR="0007709B">
              <w:rPr>
                <w:noProof/>
                <w:webHidden/>
              </w:rPr>
            </w:r>
            <w:r w:rsidR="0007709B">
              <w:rPr>
                <w:noProof/>
                <w:webHidden/>
              </w:rPr>
              <w:fldChar w:fldCharType="separate"/>
            </w:r>
            <w:r w:rsidR="0007709B">
              <w:rPr>
                <w:noProof/>
                <w:webHidden/>
              </w:rPr>
              <w:t>8</w:t>
            </w:r>
            <w:r w:rsidR="0007709B">
              <w:rPr>
                <w:noProof/>
                <w:webHidden/>
              </w:rPr>
              <w:fldChar w:fldCharType="end"/>
            </w:r>
          </w:hyperlink>
        </w:p>
        <w:p w14:paraId="6A2E709F" w14:textId="61F107B1" w:rsidR="0007709B" w:rsidRDefault="00287F3F">
          <w:pPr>
            <w:pStyle w:val="TOC1"/>
            <w:tabs>
              <w:tab w:val="right" w:leader="dot" w:pos="10790"/>
            </w:tabs>
            <w:rPr>
              <w:rFonts w:eastAsiaTheme="minorEastAsia"/>
              <w:noProof/>
              <w:kern w:val="2"/>
              <w:lang w:eastAsia="en-CA"/>
              <w14:ligatures w14:val="standardContextual"/>
            </w:rPr>
          </w:pPr>
          <w:hyperlink w:anchor="_Toc182826023" w:history="1">
            <w:r w:rsidR="0007709B" w:rsidRPr="001A4998">
              <w:rPr>
                <w:rStyle w:val="Hyperlink"/>
                <w:rFonts w:eastAsia="Times New Roman"/>
                <w:b/>
                <w:bCs/>
                <w:noProof/>
                <w:lang w:eastAsia="en-CA"/>
              </w:rPr>
              <w:t>Sources of Financial Assistance</w:t>
            </w:r>
            <w:r w:rsidR="0007709B">
              <w:rPr>
                <w:noProof/>
                <w:webHidden/>
              </w:rPr>
              <w:tab/>
            </w:r>
            <w:r w:rsidR="0007709B">
              <w:rPr>
                <w:noProof/>
                <w:webHidden/>
              </w:rPr>
              <w:fldChar w:fldCharType="begin"/>
            </w:r>
            <w:r w:rsidR="0007709B">
              <w:rPr>
                <w:noProof/>
                <w:webHidden/>
              </w:rPr>
              <w:instrText xml:space="preserve"> PAGEREF _Toc182826023 \h </w:instrText>
            </w:r>
            <w:r w:rsidR="0007709B">
              <w:rPr>
                <w:noProof/>
                <w:webHidden/>
              </w:rPr>
            </w:r>
            <w:r w:rsidR="0007709B">
              <w:rPr>
                <w:noProof/>
                <w:webHidden/>
              </w:rPr>
              <w:fldChar w:fldCharType="separate"/>
            </w:r>
            <w:r w:rsidR="0007709B">
              <w:rPr>
                <w:noProof/>
                <w:webHidden/>
              </w:rPr>
              <w:t>16</w:t>
            </w:r>
            <w:r w:rsidR="0007709B">
              <w:rPr>
                <w:noProof/>
                <w:webHidden/>
              </w:rPr>
              <w:fldChar w:fldCharType="end"/>
            </w:r>
          </w:hyperlink>
        </w:p>
        <w:p w14:paraId="12A36745" w14:textId="246568E5" w:rsidR="0007709B" w:rsidRDefault="00287F3F">
          <w:pPr>
            <w:pStyle w:val="TOC1"/>
            <w:tabs>
              <w:tab w:val="right" w:leader="dot" w:pos="10790"/>
            </w:tabs>
            <w:rPr>
              <w:rFonts w:eastAsiaTheme="minorEastAsia"/>
              <w:noProof/>
              <w:kern w:val="2"/>
              <w:lang w:eastAsia="en-CA"/>
              <w14:ligatures w14:val="standardContextual"/>
            </w:rPr>
          </w:pPr>
          <w:hyperlink w:anchor="_Toc182826024" w:history="1">
            <w:r w:rsidR="0007709B" w:rsidRPr="001A4998">
              <w:rPr>
                <w:rStyle w:val="Hyperlink"/>
                <w:rFonts w:eastAsia="Times New Roman"/>
                <w:b/>
                <w:bCs/>
                <w:noProof/>
                <w:lang w:eastAsia="en-CA"/>
              </w:rPr>
              <w:t>Types of Scholarships</w:t>
            </w:r>
            <w:r w:rsidR="0007709B">
              <w:rPr>
                <w:noProof/>
                <w:webHidden/>
              </w:rPr>
              <w:tab/>
            </w:r>
            <w:r w:rsidR="0007709B">
              <w:rPr>
                <w:noProof/>
                <w:webHidden/>
              </w:rPr>
              <w:fldChar w:fldCharType="begin"/>
            </w:r>
            <w:r w:rsidR="0007709B">
              <w:rPr>
                <w:noProof/>
                <w:webHidden/>
              </w:rPr>
              <w:instrText xml:space="preserve"> PAGEREF _Toc182826024 \h </w:instrText>
            </w:r>
            <w:r w:rsidR="0007709B">
              <w:rPr>
                <w:noProof/>
                <w:webHidden/>
              </w:rPr>
            </w:r>
            <w:r w:rsidR="0007709B">
              <w:rPr>
                <w:noProof/>
                <w:webHidden/>
              </w:rPr>
              <w:fldChar w:fldCharType="separate"/>
            </w:r>
            <w:r w:rsidR="0007709B">
              <w:rPr>
                <w:noProof/>
                <w:webHidden/>
              </w:rPr>
              <w:t>17</w:t>
            </w:r>
            <w:r w:rsidR="0007709B">
              <w:rPr>
                <w:noProof/>
                <w:webHidden/>
              </w:rPr>
              <w:fldChar w:fldCharType="end"/>
            </w:r>
          </w:hyperlink>
        </w:p>
        <w:p w14:paraId="21BD7DF0" w14:textId="1A4D5C4B" w:rsidR="0007709B" w:rsidRDefault="00287F3F">
          <w:pPr>
            <w:pStyle w:val="TOC1"/>
            <w:tabs>
              <w:tab w:val="right" w:leader="dot" w:pos="10790"/>
            </w:tabs>
            <w:rPr>
              <w:rFonts w:eastAsiaTheme="minorEastAsia"/>
              <w:noProof/>
              <w:kern w:val="2"/>
              <w:lang w:eastAsia="en-CA"/>
              <w14:ligatures w14:val="standardContextual"/>
            </w:rPr>
          </w:pPr>
          <w:hyperlink w:anchor="_Toc182826025" w:history="1">
            <w:r w:rsidR="0007709B" w:rsidRPr="001A4998">
              <w:rPr>
                <w:rStyle w:val="Hyperlink"/>
                <w:b/>
                <w:bCs/>
                <w:noProof/>
              </w:rPr>
              <w:t>Provincial Government Scholarships</w:t>
            </w:r>
            <w:r w:rsidR="0007709B">
              <w:rPr>
                <w:noProof/>
                <w:webHidden/>
              </w:rPr>
              <w:tab/>
            </w:r>
            <w:r w:rsidR="0007709B">
              <w:rPr>
                <w:noProof/>
                <w:webHidden/>
              </w:rPr>
              <w:fldChar w:fldCharType="begin"/>
            </w:r>
            <w:r w:rsidR="0007709B">
              <w:rPr>
                <w:noProof/>
                <w:webHidden/>
              </w:rPr>
              <w:instrText xml:space="preserve"> PAGEREF _Toc182826025 \h </w:instrText>
            </w:r>
            <w:r w:rsidR="0007709B">
              <w:rPr>
                <w:noProof/>
                <w:webHidden/>
              </w:rPr>
            </w:r>
            <w:r w:rsidR="0007709B">
              <w:rPr>
                <w:noProof/>
                <w:webHidden/>
              </w:rPr>
              <w:fldChar w:fldCharType="separate"/>
            </w:r>
            <w:r w:rsidR="0007709B">
              <w:rPr>
                <w:noProof/>
                <w:webHidden/>
              </w:rPr>
              <w:t>17</w:t>
            </w:r>
            <w:r w:rsidR="0007709B">
              <w:rPr>
                <w:noProof/>
                <w:webHidden/>
              </w:rPr>
              <w:fldChar w:fldCharType="end"/>
            </w:r>
          </w:hyperlink>
        </w:p>
        <w:p w14:paraId="7D9518AE" w14:textId="0920D0CD" w:rsidR="0007709B" w:rsidRDefault="00287F3F">
          <w:pPr>
            <w:pStyle w:val="TOC1"/>
            <w:tabs>
              <w:tab w:val="right" w:leader="dot" w:pos="10790"/>
            </w:tabs>
            <w:rPr>
              <w:rFonts w:eastAsiaTheme="minorEastAsia"/>
              <w:noProof/>
              <w:kern w:val="2"/>
              <w:lang w:eastAsia="en-CA"/>
              <w14:ligatures w14:val="standardContextual"/>
            </w:rPr>
          </w:pPr>
          <w:hyperlink w:anchor="_Toc182826026" w:history="1">
            <w:r w:rsidR="0007709B" w:rsidRPr="001A4998">
              <w:rPr>
                <w:rStyle w:val="Hyperlink"/>
                <w:b/>
                <w:bCs/>
                <w:noProof/>
              </w:rPr>
              <w:t>University/College Entrance Scholarships</w:t>
            </w:r>
            <w:r w:rsidR="0007709B">
              <w:rPr>
                <w:noProof/>
                <w:webHidden/>
              </w:rPr>
              <w:tab/>
            </w:r>
            <w:r w:rsidR="0007709B">
              <w:rPr>
                <w:noProof/>
                <w:webHidden/>
              </w:rPr>
              <w:fldChar w:fldCharType="begin"/>
            </w:r>
            <w:r w:rsidR="0007709B">
              <w:rPr>
                <w:noProof/>
                <w:webHidden/>
              </w:rPr>
              <w:instrText xml:space="preserve"> PAGEREF _Toc182826026 \h </w:instrText>
            </w:r>
            <w:r w:rsidR="0007709B">
              <w:rPr>
                <w:noProof/>
                <w:webHidden/>
              </w:rPr>
            </w:r>
            <w:r w:rsidR="0007709B">
              <w:rPr>
                <w:noProof/>
                <w:webHidden/>
              </w:rPr>
              <w:fldChar w:fldCharType="separate"/>
            </w:r>
            <w:r w:rsidR="0007709B">
              <w:rPr>
                <w:noProof/>
                <w:webHidden/>
              </w:rPr>
              <w:t>20</w:t>
            </w:r>
            <w:r w:rsidR="0007709B">
              <w:rPr>
                <w:noProof/>
                <w:webHidden/>
              </w:rPr>
              <w:fldChar w:fldCharType="end"/>
            </w:r>
          </w:hyperlink>
        </w:p>
        <w:p w14:paraId="5BE0C9C3" w14:textId="120E22CA" w:rsidR="0007709B" w:rsidRDefault="00287F3F">
          <w:pPr>
            <w:pStyle w:val="TOC1"/>
            <w:tabs>
              <w:tab w:val="right" w:leader="dot" w:pos="10790"/>
            </w:tabs>
            <w:rPr>
              <w:rFonts w:eastAsiaTheme="minorEastAsia"/>
              <w:noProof/>
              <w:kern w:val="2"/>
              <w:lang w:eastAsia="en-CA"/>
              <w14:ligatures w14:val="standardContextual"/>
            </w:rPr>
          </w:pPr>
          <w:hyperlink w:anchor="_Toc182826027" w:history="1">
            <w:r w:rsidR="0007709B" w:rsidRPr="001A4998">
              <w:rPr>
                <w:rStyle w:val="Hyperlink"/>
                <w:rFonts w:eastAsia="Times New Roman"/>
                <w:b/>
                <w:bCs/>
                <w:noProof/>
                <w:lang w:eastAsia="en-CA"/>
              </w:rPr>
              <w:t>How Much Will Your Education Cost?</w:t>
            </w:r>
            <w:r w:rsidR="0007709B">
              <w:rPr>
                <w:noProof/>
                <w:webHidden/>
              </w:rPr>
              <w:tab/>
            </w:r>
            <w:r w:rsidR="0007709B">
              <w:rPr>
                <w:noProof/>
                <w:webHidden/>
              </w:rPr>
              <w:fldChar w:fldCharType="begin"/>
            </w:r>
            <w:r w:rsidR="0007709B">
              <w:rPr>
                <w:noProof/>
                <w:webHidden/>
              </w:rPr>
              <w:instrText xml:space="preserve"> PAGEREF _Toc182826027 \h </w:instrText>
            </w:r>
            <w:r w:rsidR="0007709B">
              <w:rPr>
                <w:noProof/>
                <w:webHidden/>
              </w:rPr>
            </w:r>
            <w:r w:rsidR="0007709B">
              <w:rPr>
                <w:noProof/>
                <w:webHidden/>
              </w:rPr>
              <w:fldChar w:fldCharType="separate"/>
            </w:r>
            <w:r w:rsidR="0007709B">
              <w:rPr>
                <w:noProof/>
                <w:webHidden/>
              </w:rPr>
              <w:t>23</w:t>
            </w:r>
            <w:r w:rsidR="0007709B">
              <w:rPr>
                <w:noProof/>
                <w:webHidden/>
              </w:rPr>
              <w:fldChar w:fldCharType="end"/>
            </w:r>
          </w:hyperlink>
        </w:p>
        <w:p w14:paraId="59A93619" w14:textId="158AB617" w:rsidR="0007709B" w:rsidRDefault="00287F3F">
          <w:pPr>
            <w:pStyle w:val="TOC1"/>
            <w:tabs>
              <w:tab w:val="right" w:leader="dot" w:pos="10790"/>
            </w:tabs>
            <w:rPr>
              <w:rFonts w:eastAsiaTheme="minorEastAsia"/>
              <w:noProof/>
              <w:kern w:val="2"/>
              <w:lang w:eastAsia="en-CA"/>
              <w14:ligatures w14:val="standardContextual"/>
            </w:rPr>
          </w:pPr>
          <w:hyperlink w:anchor="_Toc182826028" w:history="1">
            <w:r w:rsidR="0007709B" w:rsidRPr="001A4998">
              <w:rPr>
                <w:rStyle w:val="Hyperlink"/>
                <w:b/>
                <w:bCs/>
                <w:noProof/>
              </w:rPr>
              <w:t>Outside Agencies Scholarships</w:t>
            </w:r>
            <w:r w:rsidR="0007709B">
              <w:rPr>
                <w:noProof/>
                <w:webHidden/>
              </w:rPr>
              <w:tab/>
            </w:r>
            <w:r w:rsidR="0007709B">
              <w:rPr>
                <w:noProof/>
                <w:webHidden/>
              </w:rPr>
              <w:fldChar w:fldCharType="begin"/>
            </w:r>
            <w:r w:rsidR="0007709B">
              <w:rPr>
                <w:noProof/>
                <w:webHidden/>
              </w:rPr>
              <w:instrText xml:space="preserve"> PAGEREF _Toc182826028 \h </w:instrText>
            </w:r>
            <w:r w:rsidR="0007709B">
              <w:rPr>
                <w:noProof/>
                <w:webHidden/>
              </w:rPr>
            </w:r>
            <w:r w:rsidR="0007709B">
              <w:rPr>
                <w:noProof/>
                <w:webHidden/>
              </w:rPr>
              <w:fldChar w:fldCharType="separate"/>
            </w:r>
            <w:r w:rsidR="0007709B">
              <w:rPr>
                <w:noProof/>
                <w:webHidden/>
              </w:rPr>
              <w:t>25</w:t>
            </w:r>
            <w:r w:rsidR="0007709B">
              <w:rPr>
                <w:noProof/>
                <w:webHidden/>
              </w:rPr>
              <w:fldChar w:fldCharType="end"/>
            </w:r>
          </w:hyperlink>
        </w:p>
        <w:p w14:paraId="4B8D4B60" w14:textId="5949CB6A" w:rsidR="0007709B" w:rsidRDefault="00287F3F">
          <w:pPr>
            <w:pStyle w:val="TOC1"/>
            <w:tabs>
              <w:tab w:val="right" w:leader="dot" w:pos="10790"/>
            </w:tabs>
            <w:rPr>
              <w:rFonts w:eastAsiaTheme="minorEastAsia"/>
              <w:noProof/>
              <w:kern w:val="2"/>
              <w:lang w:eastAsia="en-CA"/>
              <w14:ligatures w14:val="standardContextual"/>
            </w:rPr>
          </w:pPr>
          <w:hyperlink w:anchor="_Toc182826029" w:history="1">
            <w:r w:rsidR="0007709B" w:rsidRPr="001A4998">
              <w:rPr>
                <w:rStyle w:val="Hyperlink"/>
                <w:b/>
                <w:bCs/>
                <w:noProof/>
              </w:rPr>
              <w:t>Scholarship To Do List</w:t>
            </w:r>
            <w:r w:rsidR="0007709B">
              <w:rPr>
                <w:noProof/>
                <w:webHidden/>
              </w:rPr>
              <w:tab/>
            </w:r>
            <w:r w:rsidR="0007709B">
              <w:rPr>
                <w:noProof/>
                <w:webHidden/>
              </w:rPr>
              <w:fldChar w:fldCharType="begin"/>
            </w:r>
            <w:r w:rsidR="0007709B">
              <w:rPr>
                <w:noProof/>
                <w:webHidden/>
              </w:rPr>
              <w:instrText xml:space="preserve"> PAGEREF _Toc182826029 \h </w:instrText>
            </w:r>
            <w:r w:rsidR="0007709B">
              <w:rPr>
                <w:noProof/>
                <w:webHidden/>
              </w:rPr>
            </w:r>
            <w:r w:rsidR="0007709B">
              <w:rPr>
                <w:noProof/>
                <w:webHidden/>
              </w:rPr>
              <w:fldChar w:fldCharType="separate"/>
            </w:r>
            <w:r w:rsidR="0007709B">
              <w:rPr>
                <w:noProof/>
                <w:webHidden/>
              </w:rPr>
              <w:t>38</w:t>
            </w:r>
            <w:r w:rsidR="0007709B">
              <w:rPr>
                <w:noProof/>
                <w:webHidden/>
              </w:rPr>
              <w:fldChar w:fldCharType="end"/>
            </w:r>
          </w:hyperlink>
        </w:p>
        <w:p w14:paraId="06918A1B" w14:textId="4B97DE59" w:rsidR="0007709B" w:rsidRDefault="00287F3F">
          <w:pPr>
            <w:pStyle w:val="TOC1"/>
            <w:tabs>
              <w:tab w:val="right" w:leader="dot" w:pos="10790"/>
            </w:tabs>
            <w:rPr>
              <w:rFonts w:eastAsiaTheme="minorEastAsia"/>
              <w:noProof/>
              <w:kern w:val="2"/>
              <w:lang w:eastAsia="en-CA"/>
              <w14:ligatures w14:val="standardContextual"/>
            </w:rPr>
          </w:pPr>
          <w:hyperlink w:anchor="_Toc182826030" w:history="1">
            <w:r w:rsidR="0007709B" w:rsidRPr="001A4998">
              <w:rPr>
                <w:rStyle w:val="Hyperlink"/>
                <w:b/>
                <w:bCs/>
                <w:noProof/>
              </w:rPr>
              <w:t>General Application</w:t>
            </w:r>
            <w:r w:rsidR="0007709B">
              <w:rPr>
                <w:noProof/>
                <w:webHidden/>
              </w:rPr>
              <w:tab/>
            </w:r>
            <w:r w:rsidR="0007709B">
              <w:rPr>
                <w:noProof/>
                <w:webHidden/>
              </w:rPr>
              <w:fldChar w:fldCharType="begin"/>
            </w:r>
            <w:r w:rsidR="0007709B">
              <w:rPr>
                <w:noProof/>
                <w:webHidden/>
              </w:rPr>
              <w:instrText xml:space="preserve"> PAGEREF _Toc182826030 \h </w:instrText>
            </w:r>
            <w:r w:rsidR="0007709B">
              <w:rPr>
                <w:noProof/>
                <w:webHidden/>
              </w:rPr>
            </w:r>
            <w:r w:rsidR="0007709B">
              <w:rPr>
                <w:noProof/>
                <w:webHidden/>
              </w:rPr>
              <w:fldChar w:fldCharType="separate"/>
            </w:r>
            <w:r w:rsidR="0007709B">
              <w:rPr>
                <w:noProof/>
                <w:webHidden/>
              </w:rPr>
              <w:t>39</w:t>
            </w:r>
            <w:r w:rsidR="0007709B">
              <w:rPr>
                <w:noProof/>
                <w:webHidden/>
              </w:rPr>
              <w:fldChar w:fldCharType="end"/>
            </w:r>
          </w:hyperlink>
        </w:p>
        <w:p w14:paraId="186BD453" w14:textId="049C4538" w:rsidR="0007709B" w:rsidRDefault="00287F3F">
          <w:pPr>
            <w:pStyle w:val="TOC1"/>
            <w:tabs>
              <w:tab w:val="right" w:leader="dot" w:pos="10790"/>
            </w:tabs>
            <w:rPr>
              <w:rFonts w:eastAsiaTheme="minorEastAsia"/>
              <w:noProof/>
              <w:kern w:val="2"/>
              <w:lang w:eastAsia="en-CA"/>
              <w14:ligatures w14:val="standardContextual"/>
            </w:rPr>
          </w:pPr>
          <w:hyperlink w:anchor="_Toc182826031" w:history="1">
            <w:r w:rsidR="0007709B" w:rsidRPr="001A4998">
              <w:rPr>
                <w:rStyle w:val="Hyperlink"/>
                <w:b/>
                <w:bCs/>
                <w:noProof/>
              </w:rPr>
              <w:t>Special Application</w:t>
            </w:r>
            <w:r w:rsidR="0007709B">
              <w:rPr>
                <w:noProof/>
                <w:webHidden/>
              </w:rPr>
              <w:tab/>
            </w:r>
            <w:r w:rsidR="0007709B">
              <w:rPr>
                <w:noProof/>
                <w:webHidden/>
              </w:rPr>
              <w:fldChar w:fldCharType="begin"/>
            </w:r>
            <w:r w:rsidR="0007709B">
              <w:rPr>
                <w:noProof/>
                <w:webHidden/>
              </w:rPr>
              <w:instrText xml:space="preserve"> PAGEREF _Toc182826031 \h </w:instrText>
            </w:r>
            <w:r w:rsidR="0007709B">
              <w:rPr>
                <w:noProof/>
                <w:webHidden/>
              </w:rPr>
            </w:r>
            <w:r w:rsidR="0007709B">
              <w:rPr>
                <w:noProof/>
                <w:webHidden/>
              </w:rPr>
              <w:fldChar w:fldCharType="separate"/>
            </w:r>
            <w:r w:rsidR="0007709B">
              <w:rPr>
                <w:noProof/>
                <w:webHidden/>
              </w:rPr>
              <w:t>40</w:t>
            </w:r>
            <w:r w:rsidR="0007709B">
              <w:rPr>
                <w:noProof/>
                <w:webHidden/>
              </w:rPr>
              <w:fldChar w:fldCharType="end"/>
            </w:r>
          </w:hyperlink>
        </w:p>
        <w:p w14:paraId="7BBD3590" w14:textId="38EBB1D9" w:rsidR="0007709B" w:rsidRDefault="00287F3F">
          <w:pPr>
            <w:pStyle w:val="TOC1"/>
            <w:tabs>
              <w:tab w:val="right" w:leader="dot" w:pos="10790"/>
            </w:tabs>
            <w:rPr>
              <w:rFonts w:eastAsiaTheme="minorEastAsia"/>
              <w:noProof/>
              <w:kern w:val="2"/>
              <w:lang w:eastAsia="en-CA"/>
              <w14:ligatures w14:val="standardContextual"/>
            </w:rPr>
          </w:pPr>
          <w:hyperlink w:anchor="_Toc182826032" w:history="1">
            <w:r w:rsidR="0007709B" w:rsidRPr="001A4998">
              <w:rPr>
                <w:rStyle w:val="Hyperlink"/>
                <w:b/>
                <w:bCs/>
                <w:noProof/>
              </w:rPr>
              <w:t>Comprehensive Resume Sample 1</w:t>
            </w:r>
            <w:r w:rsidR="0007709B">
              <w:rPr>
                <w:noProof/>
                <w:webHidden/>
              </w:rPr>
              <w:tab/>
            </w:r>
            <w:r w:rsidR="0007709B">
              <w:rPr>
                <w:noProof/>
                <w:webHidden/>
              </w:rPr>
              <w:fldChar w:fldCharType="begin"/>
            </w:r>
            <w:r w:rsidR="0007709B">
              <w:rPr>
                <w:noProof/>
                <w:webHidden/>
              </w:rPr>
              <w:instrText xml:space="preserve"> PAGEREF _Toc182826032 \h </w:instrText>
            </w:r>
            <w:r w:rsidR="0007709B">
              <w:rPr>
                <w:noProof/>
                <w:webHidden/>
              </w:rPr>
            </w:r>
            <w:r w:rsidR="0007709B">
              <w:rPr>
                <w:noProof/>
                <w:webHidden/>
              </w:rPr>
              <w:fldChar w:fldCharType="separate"/>
            </w:r>
            <w:r w:rsidR="0007709B">
              <w:rPr>
                <w:noProof/>
                <w:webHidden/>
              </w:rPr>
              <w:t>41</w:t>
            </w:r>
            <w:r w:rsidR="0007709B">
              <w:rPr>
                <w:noProof/>
                <w:webHidden/>
              </w:rPr>
              <w:fldChar w:fldCharType="end"/>
            </w:r>
          </w:hyperlink>
        </w:p>
        <w:p w14:paraId="24BCC51C" w14:textId="3FC8A338" w:rsidR="0007709B" w:rsidRDefault="00287F3F">
          <w:pPr>
            <w:pStyle w:val="TOC1"/>
            <w:tabs>
              <w:tab w:val="right" w:leader="dot" w:pos="10790"/>
            </w:tabs>
            <w:rPr>
              <w:rFonts w:eastAsiaTheme="minorEastAsia"/>
              <w:noProof/>
              <w:kern w:val="2"/>
              <w:lang w:eastAsia="en-CA"/>
              <w14:ligatures w14:val="standardContextual"/>
            </w:rPr>
          </w:pPr>
          <w:hyperlink w:anchor="_Toc182826033" w:history="1">
            <w:r w:rsidR="0007709B" w:rsidRPr="001A4998">
              <w:rPr>
                <w:rStyle w:val="Hyperlink"/>
                <w:b/>
                <w:bCs/>
                <w:noProof/>
              </w:rPr>
              <w:t>Comprehensive Resume Sample 2</w:t>
            </w:r>
            <w:r w:rsidR="0007709B">
              <w:rPr>
                <w:noProof/>
                <w:webHidden/>
              </w:rPr>
              <w:tab/>
            </w:r>
            <w:r w:rsidR="0007709B">
              <w:rPr>
                <w:noProof/>
                <w:webHidden/>
              </w:rPr>
              <w:fldChar w:fldCharType="begin"/>
            </w:r>
            <w:r w:rsidR="0007709B">
              <w:rPr>
                <w:noProof/>
                <w:webHidden/>
              </w:rPr>
              <w:instrText xml:space="preserve"> PAGEREF _Toc182826033 \h </w:instrText>
            </w:r>
            <w:r w:rsidR="0007709B">
              <w:rPr>
                <w:noProof/>
                <w:webHidden/>
              </w:rPr>
            </w:r>
            <w:r w:rsidR="0007709B">
              <w:rPr>
                <w:noProof/>
                <w:webHidden/>
              </w:rPr>
              <w:fldChar w:fldCharType="separate"/>
            </w:r>
            <w:r w:rsidR="0007709B">
              <w:rPr>
                <w:noProof/>
                <w:webHidden/>
              </w:rPr>
              <w:t>42</w:t>
            </w:r>
            <w:r w:rsidR="0007709B">
              <w:rPr>
                <w:noProof/>
                <w:webHidden/>
              </w:rPr>
              <w:fldChar w:fldCharType="end"/>
            </w:r>
          </w:hyperlink>
        </w:p>
        <w:p w14:paraId="78E276F2" w14:textId="703BB633" w:rsidR="0007709B" w:rsidRDefault="00287F3F">
          <w:pPr>
            <w:pStyle w:val="TOC1"/>
            <w:tabs>
              <w:tab w:val="right" w:leader="dot" w:pos="10790"/>
            </w:tabs>
            <w:rPr>
              <w:rFonts w:eastAsiaTheme="minorEastAsia"/>
              <w:noProof/>
              <w:kern w:val="2"/>
              <w:lang w:eastAsia="en-CA"/>
              <w14:ligatures w14:val="standardContextual"/>
            </w:rPr>
          </w:pPr>
          <w:hyperlink w:anchor="_Toc182826034" w:history="1">
            <w:r w:rsidR="0007709B" w:rsidRPr="001A4998">
              <w:rPr>
                <w:rStyle w:val="Hyperlink"/>
                <w:b/>
                <w:bCs/>
                <w:noProof/>
              </w:rPr>
              <w:t>Letter of Appreciation Sample Guide</w:t>
            </w:r>
            <w:r w:rsidR="0007709B">
              <w:rPr>
                <w:noProof/>
                <w:webHidden/>
              </w:rPr>
              <w:tab/>
            </w:r>
            <w:r w:rsidR="0007709B">
              <w:rPr>
                <w:noProof/>
                <w:webHidden/>
              </w:rPr>
              <w:fldChar w:fldCharType="begin"/>
            </w:r>
            <w:r w:rsidR="0007709B">
              <w:rPr>
                <w:noProof/>
                <w:webHidden/>
              </w:rPr>
              <w:instrText xml:space="preserve"> PAGEREF _Toc182826034 \h </w:instrText>
            </w:r>
            <w:r w:rsidR="0007709B">
              <w:rPr>
                <w:noProof/>
                <w:webHidden/>
              </w:rPr>
            </w:r>
            <w:r w:rsidR="0007709B">
              <w:rPr>
                <w:noProof/>
                <w:webHidden/>
              </w:rPr>
              <w:fldChar w:fldCharType="separate"/>
            </w:r>
            <w:r w:rsidR="0007709B">
              <w:rPr>
                <w:noProof/>
                <w:webHidden/>
              </w:rPr>
              <w:t>43</w:t>
            </w:r>
            <w:r w:rsidR="0007709B">
              <w:rPr>
                <w:noProof/>
                <w:webHidden/>
              </w:rPr>
              <w:fldChar w:fldCharType="end"/>
            </w:r>
          </w:hyperlink>
        </w:p>
        <w:p w14:paraId="22FA0F76" w14:textId="22CF01D8" w:rsidR="0007709B" w:rsidRDefault="00287F3F">
          <w:pPr>
            <w:pStyle w:val="TOC1"/>
            <w:tabs>
              <w:tab w:val="right" w:leader="dot" w:pos="10790"/>
            </w:tabs>
            <w:rPr>
              <w:rFonts w:eastAsiaTheme="minorEastAsia"/>
              <w:noProof/>
              <w:kern w:val="2"/>
              <w:lang w:eastAsia="en-CA"/>
              <w14:ligatures w14:val="standardContextual"/>
            </w:rPr>
          </w:pPr>
          <w:hyperlink w:anchor="_Toc182826035" w:history="1">
            <w:r w:rsidR="0007709B" w:rsidRPr="001A4998">
              <w:rPr>
                <w:rStyle w:val="Hyperlink"/>
                <w:b/>
                <w:bCs/>
                <w:noProof/>
              </w:rPr>
              <w:t>Cover Letter Example</w:t>
            </w:r>
            <w:r w:rsidR="0007709B">
              <w:rPr>
                <w:noProof/>
                <w:webHidden/>
              </w:rPr>
              <w:tab/>
            </w:r>
            <w:r w:rsidR="0007709B">
              <w:rPr>
                <w:noProof/>
                <w:webHidden/>
              </w:rPr>
              <w:fldChar w:fldCharType="begin"/>
            </w:r>
            <w:r w:rsidR="0007709B">
              <w:rPr>
                <w:noProof/>
                <w:webHidden/>
              </w:rPr>
              <w:instrText xml:space="preserve"> PAGEREF _Toc182826035 \h </w:instrText>
            </w:r>
            <w:r w:rsidR="0007709B">
              <w:rPr>
                <w:noProof/>
                <w:webHidden/>
              </w:rPr>
            </w:r>
            <w:r w:rsidR="0007709B">
              <w:rPr>
                <w:noProof/>
                <w:webHidden/>
              </w:rPr>
              <w:fldChar w:fldCharType="separate"/>
            </w:r>
            <w:r w:rsidR="0007709B">
              <w:rPr>
                <w:noProof/>
                <w:webHidden/>
              </w:rPr>
              <w:t>44</w:t>
            </w:r>
            <w:r w:rsidR="0007709B">
              <w:rPr>
                <w:noProof/>
                <w:webHidden/>
              </w:rPr>
              <w:fldChar w:fldCharType="end"/>
            </w:r>
          </w:hyperlink>
        </w:p>
        <w:p w14:paraId="7A84B835" w14:textId="6E2FEAEB" w:rsidR="001D4829" w:rsidRDefault="001D4829" w:rsidP="001D4829">
          <w:pPr>
            <w:rPr>
              <w:b/>
              <w:bCs/>
              <w:noProof/>
            </w:rPr>
          </w:pPr>
          <w:r>
            <w:rPr>
              <w:b/>
              <w:bCs/>
              <w:noProof/>
            </w:rPr>
            <w:fldChar w:fldCharType="end"/>
          </w:r>
        </w:p>
      </w:sdtContent>
    </w:sdt>
    <w:p w14:paraId="4985EE9C" w14:textId="52BC5A04" w:rsidR="001D4829" w:rsidRDefault="001D4829">
      <w:r>
        <w:br w:type="page"/>
      </w:r>
    </w:p>
    <w:p w14:paraId="5C93A3C7" w14:textId="77777777" w:rsidR="001D4829" w:rsidRPr="000C43C6" w:rsidRDefault="001D4829" w:rsidP="001D4829">
      <w:pPr>
        <w:pStyle w:val="Heading1"/>
        <w:ind w:left="360"/>
        <w:rPr>
          <w:b/>
          <w:bCs/>
          <w:u w:val="single"/>
        </w:rPr>
      </w:pPr>
      <w:bookmarkStart w:id="0" w:name="_Toc182826019"/>
      <w:r w:rsidRPr="000C43C6">
        <w:rPr>
          <w:rStyle w:val="wdyuqq"/>
          <w:b/>
          <w:bCs/>
          <w:u w:val="single"/>
        </w:rPr>
        <w:lastRenderedPageBreak/>
        <w:t>Peter Skene Ogden Local Scholarships/Bursaries</w:t>
      </w:r>
      <w:r>
        <w:rPr>
          <w:rStyle w:val="wdyuqq"/>
          <w:b/>
          <w:bCs/>
          <w:u w:val="single"/>
        </w:rPr>
        <w:t xml:space="preserve"> Information</w:t>
      </w:r>
      <w:bookmarkEnd w:id="0"/>
    </w:p>
    <w:p w14:paraId="26FF03F4" w14:textId="77777777" w:rsidR="001D4829" w:rsidRPr="00954CC8" w:rsidRDefault="001D4829" w:rsidP="001D4829">
      <w:pPr>
        <w:spacing w:before="100" w:beforeAutospacing="1" w:after="100" w:afterAutospacing="1" w:line="240" w:lineRule="atLeast"/>
        <w:ind w:left="360"/>
        <w:rPr>
          <w:rFonts w:eastAsia="Times New Roman" w:cstheme="minorHAnsi"/>
          <w:color w:val="000000"/>
          <w:sz w:val="20"/>
          <w:szCs w:val="20"/>
          <w:lang w:eastAsia="en-CA"/>
        </w:rPr>
      </w:pPr>
      <w:r w:rsidRPr="00954CC8">
        <w:rPr>
          <w:rFonts w:eastAsia="Times New Roman" w:cstheme="minorHAnsi"/>
          <w:color w:val="000000"/>
          <w:sz w:val="20"/>
          <w:szCs w:val="20"/>
          <w:lang w:eastAsia="en-CA"/>
        </w:rPr>
        <w:t xml:space="preserve">Peter Skene Ogden helps to administers funds collected from various individuals, service clubs and other donors. </w:t>
      </w:r>
    </w:p>
    <w:p w14:paraId="204773D8" w14:textId="77777777" w:rsidR="001D4829" w:rsidRPr="00954CC8" w:rsidRDefault="001D4829" w:rsidP="001D4829">
      <w:pPr>
        <w:spacing w:before="100" w:beforeAutospacing="1" w:after="100" w:afterAutospacing="1" w:line="240" w:lineRule="atLeast"/>
        <w:ind w:left="360"/>
        <w:rPr>
          <w:rFonts w:eastAsia="Times New Roman" w:cstheme="minorHAnsi"/>
          <w:color w:val="000000"/>
          <w:sz w:val="20"/>
          <w:szCs w:val="20"/>
          <w:lang w:eastAsia="en-CA"/>
        </w:rPr>
      </w:pPr>
      <w:r w:rsidRPr="00954CC8">
        <w:rPr>
          <w:rFonts w:eastAsia="Times New Roman" w:cstheme="minorHAnsi"/>
          <w:color w:val="000000"/>
          <w:sz w:val="20"/>
          <w:szCs w:val="20"/>
          <w:lang w:eastAsia="en-CA"/>
        </w:rPr>
        <w:t xml:space="preserve">Awards are available to Grade 12 students proceeding to post-secondary. Students compete with their peers </w:t>
      </w:r>
      <w:r w:rsidRPr="008F7DCC">
        <w:rPr>
          <w:rFonts w:eastAsia="Times New Roman" w:cstheme="minorHAnsi"/>
          <w:color w:val="000000"/>
          <w:sz w:val="20"/>
          <w:szCs w:val="20"/>
          <w:lang w:eastAsia="en-CA"/>
        </w:rPr>
        <w:t>for</w:t>
      </w:r>
      <w:r w:rsidRPr="00954CC8">
        <w:rPr>
          <w:rFonts w:eastAsia="Times New Roman" w:cstheme="minorHAnsi"/>
          <w:b/>
          <w:bCs/>
          <w:color w:val="000000"/>
          <w:sz w:val="20"/>
          <w:szCs w:val="20"/>
          <w:lang w:eastAsia="en-CA"/>
        </w:rPr>
        <w:t xml:space="preserve"> </w:t>
      </w:r>
      <w:r w:rsidRPr="00954CC8">
        <w:rPr>
          <w:rFonts w:eastAsia="Times New Roman" w:cstheme="minorHAnsi"/>
          <w:color w:val="000000"/>
          <w:sz w:val="20"/>
          <w:szCs w:val="20"/>
          <w:lang w:eastAsia="en-CA"/>
        </w:rPr>
        <w:t>local scholarship/bursaries.</w:t>
      </w:r>
    </w:p>
    <w:p w14:paraId="7033F4E4" w14:textId="77777777" w:rsidR="001D4829" w:rsidRPr="00954CC8" w:rsidRDefault="001D4829" w:rsidP="001D4829">
      <w:pPr>
        <w:numPr>
          <w:ilvl w:val="0"/>
          <w:numId w:val="2"/>
        </w:numPr>
        <w:spacing w:before="100" w:beforeAutospacing="1" w:after="100" w:afterAutospacing="1" w:line="240" w:lineRule="auto"/>
        <w:rPr>
          <w:rFonts w:eastAsia="Times New Roman" w:cstheme="minorHAnsi"/>
          <w:sz w:val="20"/>
          <w:szCs w:val="20"/>
          <w:lang w:eastAsia="en-CA"/>
        </w:rPr>
      </w:pPr>
      <w:r w:rsidRPr="00954CC8">
        <w:rPr>
          <w:rFonts w:eastAsia="Times New Roman" w:cstheme="minorHAnsi"/>
          <w:color w:val="000000"/>
          <w:sz w:val="20"/>
          <w:szCs w:val="20"/>
          <w:lang w:eastAsia="en-CA"/>
        </w:rPr>
        <w:t xml:space="preserve">Students need to apply for scholarship consideration at the school where they plan to cross the stage for </w:t>
      </w:r>
      <w:proofErr w:type="gramStart"/>
      <w:r w:rsidRPr="00954CC8">
        <w:rPr>
          <w:rFonts w:eastAsia="Times New Roman" w:cstheme="minorHAnsi"/>
          <w:color w:val="000000"/>
          <w:sz w:val="20"/>
          <w:szCs w:val="20"/>
          <w:lang w:eastAsia="en-CA"/>
        </w:rPr>
        <w:t>graduation</w:t>
      </w:r>
      <w:r>
        <w:rPr>
          <w:rFonts w:eastAsia="Times New Roman" w:cstheme="minorHAnsi"/>
          <w:color w:val="000000"/>
          <w:sz w:val="20"/>
          <w:szCs w:val="20"/>
          <w:lang w:eastAsia="en-CA"/>
        </w:rPr>
        <w:t>, and</w:t>
      </w:r>
      <w:proofErr w:type="gramEnd"/>
      <w:r>
        <w:rPr>
          <w:rFonts w:eastAsia="Times New Roman" w:cstheme="minorHAnsi"/>
          <w:color w:val="000000"/>
          <w:sz w:val="20"/>
          <w:szCs w:val="20"/>
          <w:lang w:eastAsia="en-CA"/>
        </w:rPr>
        <w:t xml:space="preserve"> must be attending the majority of their classes at PSO.</w:t>
      </w:r>
    </w:p>
    <w:p w14:paraId="1446BD5A" w14:textId="77777777" w:rsidR="001D4829" w:rsidRPr="00954CC8" w:rsidRDefault="001D4829" w:rsidP="001D4829">
      <w:pPr>
        <w:numPr>
          <w:ilvl w:val="0"/>
          <w:numId w:val="3"/>
        </w:numPr>
        <w:spacing w:before="100" w:beforeAutospacing="1" w:after="100" w:afterAutospacing="1" w:line="240" w:lineRule="auto"/>
        <w:rPr>
          <w:rFonts w:eastAsia="Times New Roman" w:cstheme="minorHAnsi"/>
          <w:sz w:val="20"/>
          <w:szCs w:val="20"/>
          <w:lang w:eastAsia="en-CA"/>
        </w:rPr>
      </w:pPr>
      <w:r w:rsidRPr="00954CC8">
        <w:rPr>
          <w:rFonts w:eastAsia="Times New Roman" w:cstheme="minorHAnsi"/>
          <w:color w:val="000000"/>
          <w:sz w:val="20"/>
          <w:szCs w:val="20"/>
          <w:lang w:eastAsia="en-CA"/>
        </w:rPr>
        <w:t>Grade-Point Average (GPA) must be at least 70% based on grades from Grade 10 through 12.</w:t>
      </w:r>
      <w:r>
        <w:rPr>
          <w:rFonts w:eastAsia="Times New Roman" w:cstheme="minorHAnsi"/>
          <w:color w:val="000000"/>
          <w:sz w:val="20"/>
          <w:szCs w:val="20"/>
          <w:lang w:eastAsia="en-CA"/>
        </w:rPr>
        <w:tab/>
      </w:r>
    </w:p>
    <w:p w14:paraId="78DAD62C" w14:textId="77777777" w:rsidR="001D4829" w:rsidRPr="00954CC8" w:rsidRDefault="001D4829" w:rsidP="001D4829">
      <w:pPr>
        <w:ind w:left="720"/>
        <w:rPr>
          <w:rFonts w:cstheme="minorHAnsi"/>
          <w:sz w:val="16"/>
          <w:szCs w:val="16"/>
        </w:rPr>
      </w:pPr>
      <w:r w:rsidRPr="00954CC8">
        <w:rPr>
          <w:rFonts w:eastAsia="Times New Roman" w:cstheme="minorHAnsi"/>
          <w:color w:val="000000"/>
          <w:sz w:val="20"/>
          <w:szCs w:val="20"/>
          <w:lang w:eastAsia="en-CA"/>
        </w:rPr>
        <w:t xml:space="preserve">Please refer to </w:t>
      </w:r>
      <w:r w:rsidRPr="004178C7">
        <w:rPr>
          <w:rFonts w:eastAsia="Times New Roman" w:cstheme="minorHAnsi"/>
          <w:color w:val="000000"/>
          <w:sz w:val="20"/>
          <w:szCs w:val="20"/>
          <w:lang w:eastAsia="en-CA"/>
        </w:rPr>
        <w:t>the</w:t>
      </w:r>
      <w:r w:rsidRPr="004178C7">
        <w:rPr>
          <w:rFonts w:eastAsia="Times New Roman" w:cstheme="minorHAnsi"/>
          <w:b/>
          <w:bCs/>
          <w:color w:val="000000"/>
          <w:sz w:val="20"/>
          <w:szCs w:val="20"/>
          <w:lang w:eastAsia="en-CA"/>
        </w:rPr>
        <w:t xml:space="preserve"> </w:t>
      </w:r>
      <w:r w:rsidRPr="004178C7">
        <w:rPr>
          <w:rFonts w:eastAsia="Times New Roman" w:cstheme="minorHAnsi"/>
          <w:b/>
          <w:bCs/>
          <w:color w:val="000000"/>
          <w:sz w:val="20"/>
          <w:szCs w:val="20"/>
          <w:u w:val="single"/>
          <w:lang w:eastAsia="en-CA"/>
        </w:rPr>
        <w:t xml:space="preserve">Peter Skene Ogden Local Scholarships Quick Reference, </w:t>
      </w:r>
      <w:r w:rsidRPr="005C0B55">
        <w:rPr>
          <w:rFonts w:eastAsia="Times New Roman" w:cstheme="minorHAnsi"/>
          <w:b/>
          <w:bCs/>
          <w:color w:val="000000"/>
          <w:sz w:val="20"/>
          <w:szCs w:val="20"/>
          <w:u w:val="single"/>
          <w:lang w:eastAsia="en-CA"/>
        </w:rPr>
        <w:t xml:space="preserve">page </w:t>
      </w:r>
      <w:r>
        <w:rPr>
          <w:rFonts w:eastAsia="Times New Roman" w:cstheme="minorHAnsi"/>
          <w:b/>
          <w:bCs/>
          <w:color w:val="000000"/>
          <w:sz w:val="20"/>
          <w:szCs w:val="20"/>
          <w:u w:val="single"/>
          <w:lang w:eastAsia="en-CA"/>
        </w:rPr>
        <w:t>7</w:t>
      </w:r>
      <w:r w:rsidRPr="005C0B55">
        <w:rPr>
          <w:rFonts w:eastAsia="Times New Roman" w:cstheme="minorHAnsi"/>
          <w:color w:val="000000"/>
          <w:sz w:val="20"/>
          <w:szCs w:val="20"/>
          <w:lang w:eastAsia="en-CA"/>
        </w:rPr>
        <w:t>,</w:t>
      </w:r>
      <w:r w:rsidRPr="00954CC8">
        <w:rPr>
          <w:rFonts w:eastAsia="Times New Roman" w:cstheme="minorHAnsi"/>
          <w:color w:val="000000"/>
          <w:sz w:val="20"/>
          <w:szCs w:val="20"/>
          <w:lang w:eastAsia="en-CA"/>
        </w:rPr>
        <w:t xml:space="preserve"> for a list of the awards available to all PSO graduates. </w:t>
      </w:r>
      <w:r w:rsidRPr="00E57E89">
        <w:rPr>
          <w:rFonts w:eastAsia="Times New Roman" w:cstheme="minorHAnsi"/>
          <w:b/>
          <w:bCs/>
          <w:i/>
          <w:iCs/>
          <w:color w:val="000000"/>
          <w:sz w:val="20"/>
          <w:szCs w:val="20"/>
          <w:lang w:eastAsia="en-CA"/>
        </w:rPr>
        <w:t>Be aware that this list is subject to change</w:t>
      </w:r>
      <w:r w:rsidRPr="00954CC8">
        <w:rPr>
          <w:rFonts w:eastAsia="Times New Roman" w:cstheme="minorHAnsi"/>
          <w:color w:val="000000"/>
          <w:sz w:val="20"/>
          <w:szCs w:val="20"/>
          <w:lang w:eastAsia="en-CA"/>
        </w:rPr>
        <w:t>.</w:t>
      </w:r>
    </w:p>
    <w:p w14:paraId="7E5743D3" w14:textId="77777777" w:rsidR="001D4829" w:rsidRPr="00402183" w:rsidRDefault="001D4829" w:rsidP="001D4829">
      <w:pPr>
        <w:pStyle w:val="Heading1"/>
        <w:ind w:left="426"/>
        <w:rPr>
          <w:b/>
          <w:bCs/>
          <w:u w:val="single"/>
        </w:rPr>
      </w:pPr>
      <w:bookmarkStart w:id="1" w:name="_Toc182826020"/>
      <w:r w:rsidRPr="00402183">
        <w:rPr>
          <w:b/>
          <w:bCs/>
          <w:u w:val="single"/>
        </w:rPr>
        <w:t>Outside Agencies Scholarships</w:t>
      </w:r>
      <w:r>
        <w:rPr>
          <w:b/>
          <w:bCs/>
          <w:u w:val="single"/>
        </w:rPr>
        <w:t xml:space="preserve"> Information</w:t>
      </w:r>
      <w:bookmarkEnd w:id="1"/>
    </w:p>
    <w:p w14:paraId="74D200F1" w14:textId="77777777" w:rsidR="001D4829" w:rsidRDefault="001D4829" w:rsidP="001D4829">
      <w:pPr>
        <w:ind w:left="426"/>
        <w:rPr>
          <w:rFonts w:cstheme="minorHAnsi"/>
          <w:sz w:val="20"/>
          <w:szCs w:val="20"/>
        </w:rPr>
      </w:pPr>
      <w:r w:rsidRPr="004178C7">
        <w:rPr>
          <w:rFonts w:cstheme="minorHAnsi"/>
          <w:sz w:val="20"/>
          <w:szCs w:val="20"/>
        </w:rPr>
        <w:t xml:space="preserve">There are many scholarships and or bursaries that are offered outside of our school.  Please refer to the Appendix, page </w:t>
      </w:r>
      <w:r>
        <w:rPr>
          <w:rFonts w:cstheme="minorHAnsi"/>
          <w:sz w:val="20"/>
          <w:szCs w:val="20"/>
        </w:rPr>
        <w:t>25</w:t>
      </w:r>
      <w:r w:rsidRPr="004178C7">
        <w:rPr>
          <w:rFonts w:cstheme="minorHAnsi"/>
          <w:sz w:val="20"/>
          <w:szCs w:val="20"/>
        </w:rPr>
        <w:t xml:space="preserve"> for a list that is up to date at the time of publishing. </w:t>
      </w:r>
    </w:p>
    <w:p w14:paraId="377B112A" w14:textId="77777777" w:rsidR="001D4829" w:rsidRPr="00405F0E" w:rsidRDefault="001D4829" w:rsidP="001D4829">
      <w:pPr>
        <w:rPr>
          <w:sz w:val="20"/>
          <w:szCs w:val="20"/>
        </w:rPr>
      </w:pPr>
      <w:r>
        <w:rPr>
          <w:noProof/>
        </w:rPr>
        <mc:AlternateContent>
          <mc:Choice Requires="wps">
            <w:drawing>
              <wp:anchor distT="0" distB="0" distL="114300" distR="114300" simplePos="0" relativeHeight="251663360" behindDoc="0" locked="0" layoutInCell="1" allowOverlap="1" wp14:anchorId="4C234616" wp14:editId="004486DF">
                <wp:simplePos x="0" y="0"/>
                <wp:positionH relativeFrom="column">
                  <wp:posOffset>72389</wp:posOffset>
                </wp:positionH>
                <wp:positionV relativeFrom="paragraph">
                  <wp:posOffset>43180</wp:posOffset>
                </wp:positionV>
                <wp:extent cx="6943725" cy="0"/>
                <wp:effectExtent l="0" t="19050" r="28575" b="19050"/>
                <wp:wrapNone/>
                <wp:docPr id="1696820905" name="Straight Connector 1"/>
                <wp:cNvGraphicFramePr/>
                <a:graphic xmlns:a="http://schemas.openxmlformats.org/drawingml/2006/main">
                  <a:graphicData uri="http://schemas.microsoft.com/office/word/2010/wordprocessingShape">
                    <wps:wsp>
                      <wps:cNvCnPr/>
                      <wps:spPr>
                        <a:xfrm>
                          <a:off x="0" y="0"/>
                          <a:ext cx="6943725"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57BD0C"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7pt,3.4pt" to="552.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" strokecolor="black [3213]" strokeweight="2.25pt">
                <v:stroke joinstyle="miter"/>
              </v:line>
            </w:pict>
          </mc:Fallback>
        </mc:AlternateContent>
      </w:r>
    </w:p>
    <w:p w14:paraId="6442C8A5" w14:textId="77777777" w:rsidR="001D4829" w:rsidRPr="00156F67" w:rsidRDefault="001D4829" w:rsidP="001D4829">
      <w:pPr>
        <w:rPr>
          <w:b/>
          <w:bCs/>
          <w:sz w:val="20"/>
          <w:szCs w:val="20"/>
          <w:u w:val="single"/>
        </w:rPr>
      </w:pPr>
      <w:r w:rsidRPr="00156F67">
        <w:rPr>
          <w:b/>
          <w:bCs/>
          <w:sz w:val="20"/>
          <w:szCs w:val="20"/>
          <w:u w:val="single"/>
        </w:rPr>
        <w:t xml:space="preserve">Steps to Completing Scholarship Applications </w:t>
      </w:r>
    </w:p>
    <w:p w14:paraId="71186031" w14:textId="77777777" w:rsidR="001D4829" w:rsidRPr="00156F67" w:rsidRDefault="001D4829" w:rsidP="001D4829">
      <w:pPr>
        <w:rPr>
          <w:b/>
          <w:bCs/>
          <w:sz w:val="20"/>
          <w:szCs w:val="20"/>
        </w:rPr>
      </w:pPr>
      <w:r w:rsidRPr="00156F67">
        <w:rPr>
          <w:b/>
          <w:bCs/>
          <w:sz w:val="20"/>
          <w:szCs w:val="20"/>
        </w:rPr>
        <w:t xml:space="preserve">1. Start Early </w:t>
      </w:r>
    </w:p>
    <w:p w14:paraId="4F2F3A7A" w14:textId="77777777" w:rsidR="001D4829" w:rsidRPr="00156F67" w:rsidRDefault="001D4829" w:rsidP="001D4829">
      <w:pPr>
        <w:numPr>
          <w:ilvl w:val="0"/>
          <w:numId w:val="1"/>
        </w:numPr>
        <w:rPr>
          <w:sz w:val="20"/>
          <w:szCs w:val="20"/>
        </w:rPr>
      </w:pPr>
      <w:r w:rsidRPr="00156F67">
        <w:rPr>
          <w:sz w:val="20"/>
          <w:szCs w:val="20"/>
        </w:rPr>
        <w:t xml:space="preserve">The scholarship process should begin late in your Grade 11 year or early in your Grade 12 year. Your goal is to apply for as many scholarships as possible. </w:t>
      </w:r>
    </w:p>
    <w:p w14:paraId="61E32BC4" w14:textId="77777777" w:rsidR="001D4829" w:rsidRPr="00156F67" w:rsidRDefault="001D4829" w:rsidP="001D4829">
      <w:pPr>
        <w:rPr>
          <w:b/>
          <w:bCs/>
          <w:sz w:val="20"/>
          <w:szCs w:val="20"/>
        </w:rPr>
      </w:pPr>
      <w:r w:rsidRPr="00156F67">
        <w:rPr>
          <w:b/>
          <w:bCs/>
          <w:sz w:val="20"/>
          <w:szCs w:val="20"/>
        </w:rPr>
        <w:t>2. Make a spreadsheet of all available scholarships</w:t>
      </w:r>
      <w:r>
        <w:rPr>
          <w:b/>
          <w:bCs/>
          <w:sz w:val="20"/>
          <w:szCs w:val="20"/>
        </w:rPr>
        <w:t xml:space="preserve"> (Optional but helpful)</w:t>
      </w:r>
    </w:p>
    <w:p w14:paraId="6312E90D" w14:textId="77777777" w:rsidR="001D4829" w:rsidRPr="00156F67" w:rsidRDefault="001D4829" w:rsidP="001D4829">
      <w:pPr>
        <w:numPr>
          <w:ilvl w:val="0"/>
          <w:numId w:val="1"/>
        </w:numPr>
        <w:rPr>
          <w:sz w:val="20"/>
          <w:szCs w:val="20"/>
        </w:rPr>
      </w:pPr>
      <w:r w:rsidRPr="00156F67">
        <w:rPr>
          <w:sz w:val="20"/>
          <w:szCs w:val="20"/>
        </w:rPr>
        <w:t xml:space="preserve">Identify the universities you are considering. </w:t>
      </w:r>
    </w:p>
    <w:p w14:paraId="6783724F" w14:textId="77777777" w:rsidR="001D4829" w:rsidRPr="00156F67" w:rsidRDefault="001D4829" w:rsidP="001D4829">
      <w:pPr>
        <w:numPr>
          <w:ilvl w:val="0"/>
          <w:numId w:val="1"/>
        </w:numPr>
        <w:rPr>
          <w:sz w:val="20"/>
          <w:szCs w:val="20"/>
        </w:rPr>
      </w:pPr>
      <w:r w:rsidRPr="00156F67">
        <w:rPr>
          <w:sz w:val="20"/>
          <w:szCs w:val="20"/>
        </w:rPr>
        <w:t xml:space="preserve">Use scholarship and university websites to make a list of available scholarships. </w:t>
      </w:r>
    </w:p>
    <w:p w14:paraId="38C531B1" w14:textId="77777777" w:rsidR="001D4829" w:rsidRPr="00156F67" w:rsidRDefault="001D4829" w:rsidP="001D4829">
      <w:pPr>
        <w:numPr>
          <w:ilvl w:val="0"/>
          <w:numId w:val="1"/>
        </w:numPr>
        <w:rPr>
          <w:sz w:val="20"/>
          <w:szCs w:val="20"/>
        </w:rPr>
      </w:pPr>
      <w:r w:rsidRPr="00156F67">
        <w:rPr>
          <w:sz w:val="20"/>
          <w:szCs w:val="20"/>
        </w:rPr>
        <w:t xml:space="preserve">Search online databases for scholarship opportunities; see your school counsellor or career advisor for assistance. </w:t>
      </w:r>
    </w:p>
    <w:p w14:paraId="001029D9" w14:textId="77777777" w:rsidR="001D4829" w:rsidRPr="00156F67" w:rsidRDefault="001D4829" w:rsidP="001D4829">
      <w:pPr>
        <w:numPr>
          <w:ilvl w:val="0"/>
          <w:numId w:val="1"/>
        </w:numPr>
        <w:rPr>
          <w:sz w:val="20"/>
          <w:szCs w:val="20"/>
        </w:rPr>
      </w:pPr>
      <w:r w:rsidRPr="00156F67">
        <w:rPr>
          <w:sz w:val="20"/>
          <w:szCs w:val="20"/>
        </w:rPr>
        <w:t xml:space="preserve">Ask your parents to check at their place of employment. </w:t>
      </w:r>
    </w:p>
    <w:p w14:paraId="07221572" w14:textId="77777777" w:rsidR="001D4829" w:rsidRPr="00156F67" w:rsidRDefault="001D4829" w:rsidP="001D4829">
      <w:pPr>
        <w:numPr>
          <w:ilvl w:val="0"/>
          <w:numId w:val="1"/>
        </w:numPr>
        <w:rPr>
          <w:sz w:val="20"/>
          <w:szCs w:val="20"/>
        </w:rPr>
      </w:pPr>
      <w:r w:rsidRPr="00156F67">
        <w:rPr>
          <w:sz w:val="20"/>
          <w:szCs w:val="20"/>
        </w:rPr>
        <w:t xml:space="preserve">Note scholarship deadlines in your spreadsheet. </w:t>
      </w:r>
    </w:p>
    <w:p w14:paraId="419D5EF4" w14:textId="77777777" w:rsidR="001D4829" w:rsidRPr="00156F67" w:rsidRDefault="001D4829" w:rsidP="001D4829">
      <w:pPr>
        <w:rPr>
          <w:b/>
          <w:bCs/>
          <w:sz w:val="20"/>
          <w:szCs w:val="20"/>
        </w:rPr>
      </w:pPr>
      <w:r w:rsidRPr="00156F67">
        <w:rPr>
          <w:b/>
          <w:bCs/>
          <w:sz w:val="20"/>
          <w:szCs w:val="20"/>
        </w:rPr>
        <w:t xml:space="preserve">3. Know What They Want </w:t>
      </w:r>
    </w:p>
    <w:p w14:paraId="4D508209" w14:textId="77777777" w:rsidR="001D4829" w:rsidRPr="00156F67" w:rsidRDefault="001D4829" w:rsidP="001D4829">
      <w:pPr>
        <w:numPr>
          <w:ilvl w:val="0"/>
          <w:numId w:val="4"/>
        </w:numPr>
        <w:rPr>
          <w:sz w:val="20"/>
          <w:szCs w:val="20"/>
          <w:u w:val="single"/>
        </w:rPr>
      </w:pPr>
      <w:r w:rsidRPr="009774E8">
        <w:rPr>
          <w:b/>
          <w:bCs/>
          <w:sz w:val="20"/>
          <w:szCs w:val="20"/>
        </w:rPr>
        <w:t>Read the criteria carefully</w:t>
      </w:r>
      <w:r w:rsidRPr="00156F67">
        <w:rPr>
          <w:sz w:val="20"/>
          <w:szCs w:val="20"/>
        </w:rPr>
        <w:t xml:space="preserve"> and ask yourself ‘What are they looking for?’ Follow the directions given on the application carefully. </w:t>
      </w:r>
      <w:r w:rsidRPr="00156F67">
        <w:rPr>
          <w:sz w:val="20"/>
          <w:szCs w:val="20"/>
          <w:u w:val="single"/>
        </w:rPr>
        <w:t xml:space="preserve">You will disqualify yourself if you do not! </w:t>
      </w:r>
    </w:p>
    <w:p w14:paraId="24998144" w14:textId="77777777" w:rsidR="001D4829" w:rsidRDefault="001D4829" w:rsidP="001D4829">
      <w:pPr>
        <w:numPr>
          <w:ilvl w:val="0"/>
          <w:numId w:val="4"/>
        </w:numPr>
        <w:rPr>
          <w:sz w:val="20"/>
          <w:szCs w:val="20"/>
        </w:rPr>
      </w:pPr>
      <w:r w:rsidRPr="00156F67">
        <w:rPr>
          <w:sz w:val="20"/>
          <w:szCs w:val="20"/>
        </w:rPr>
        <w:t xml:space="preserve">Profiles of former recipients are available on some scholarship websites. It can be helpful to review these, so you gain an understanding of the typical candidate who wins the award. </w:t>
      </w:r>
    </w:p>
    <w:p w14:paraId="2BBA2873" w14:textId="77777777" w:rsidR="001D4829" w:rsidRPr="00156F67" w:rsidRDefault="001D4829" w:rsidP="001D4829">
      <w:pPr>
        <w:rPr>
          <w:b/>
          <w:bCs/>
          <w:sz w:val="20"/>
          <w:szCs w:val="20"/>
        </w:rPr>
      </w:pPr>
      <w:r>
        <w:rPr>
          <w:b/>
          <w:bCs/>
          <w:sz w:val="20"/>
          <w:szCs w:val="20"/>
        </w:rPr>
        <w:t>4</w:t>
      </w:r>
      <w:r w:rsidRPr="00156F67">
        <w:rPr>
          <w:b/>
          <w:bCs/>
          <w:sz w:val="20"/>
          <w:szCs w:val="20"/>
        </w:rPr>
        <w:t xml:space="preserve">. Help Your References </w:t>
      </w:r>
    </w:p>
    <w:p w14:paraId="1FAE83B2" w14:textId="77777777" w:rsidR="001D4829" w:rsidRPr="00751C2A" w:rsidRDefault="001D4829" w:rsidP="001D4829">
      <w:pPr>
        <w:numPr>
          <w:ilvl w:val="0"/>
          <w:numId w:val="5"/>
        </w:numPr>
        <w:rPr>
          <w:sz w:val="20"/>
          <w:szCs w:val="20"/>
        </w:rPr>
      </w:pPr>
      <w:r w:rsidRPr="00751C2A">
        <w:rPr>
          <w:sz w:val="20"/>
          <w:szCs w:val="20"/>
        </w:rPr>
        <w:t xml:space="preserve">Teachers, coaches, and counsellors are busy! Give referees plenty of time to prepare reference letters or to complete a reference form. </w:t>
      </w:r>
    </w:p>
    <w:p w14:paraId="04FEF4D2" w14:textId="77777777" w:rsidR="001D4829" w:rsidRPr="00156F67" w:rsidRDefault="001D4829" w:rsidP="001D4829">
      <w:pPr>
        <w:numPr>
          <w:ilvl w:val="0"/>
          <w:numId w:val="5"/>
        </w:numPr>
        <w:rPr>
          <w:sz w:val="20"/>
          <w:szCs w:val="20"/>
        </w:rPr>
      </w:pPr>
      <w:r w:rsidRPr="00156F67">
        <w:rPr>
          <w:sz w:val="20"/>
          <w:szCs w:val="20"/>
        </w:rPr>
        <w:t xml:space="preserve">In your e-mail requesting a reference letter, be sure to include the following information: </w:t>
      </w:r>
    </w:p>
    <w:p w14:paraId="4402D5C2" w14:textId="77777777" w:rsidR="001D4829" w:rsidRPr="00156F67" w:rsidRDefault="001D4829" w:rsidP="001D4829">
      <w:pPr>
        <w:ind w:left="426"/>
        <w:rPr>
          <w:sz w:val="20"/>
          <w:szCs w:val="20"/>
        </w:rPr>
      </w:pPr>
      <w:r w:rsidRPr="00156F67">
        <w:rPr>
          <w:sz w:val="20"/>
          <w:szCs w:val="20"/>
        </w:rPr>
        <w:sym w:font="Symbol" w:char="F0E0"/>
      </w:r>
      <w:r w:rsidRPr="00156F67">
        <w:rPr>
          <w:sz w:val="20"/>
          <w:szCs w:val="20"/>
        </w:rPr>
        <w:t xml:space="preserve"> Copy of your Comprehensive Resume </w:t>
      </w:r>
      <w:r w:rsidRPr="00156F67">
        <w:rPr>
          <w:sz w:val="20"/>
          <w:szCs w:val="20"/>
        </w:rPr>
        <w:br/>
        <w:t xml:space="preserve">   *see sample on page </w:t>
      </w:r>
      <w:r>
        <w:rPr>
          <w:sz w:val="20"/>
          <w:szCs w:val="20"/>
        </w:rPr>
        <w:t>42</w:t>
      </w:r>
      <w:r w:rsidRPr="00156F67">
        <w:rPr>
          <w:sz w:val="20"/>
          <w:szCs w:val="20"/>
        </w:rPr>
        <w:br/>
      </w:r>
      <w:r w:rsidRPr="00156F67">
        <w:rPr>
          <w:sz w:val="20"/>
          <w:szCs w:val="20"/>
        </w:rPr>
        <w:lastRenderedPageBreak/>
        <w:sym w:font="Symbol" w:char="F0E0"/>
      </w:r>
      <w:r w:rsidRPr="00156F67">
        <w:rPr>
          <w:sz w:val="20"/>
          <w:szCs w:val="20"/>
        </w:rPr>
        <w:t xml:space="preserve"> Program you are applying for </w:t>
      </w:r>
      <w:r w:rsidRPr="00156F67">
        <w:rPr>
          <w:sz w:val="20"/>
          <w:szCs w:val="20"/>
        </w:rPr>
        <w:br/>
      </w:r>
      <w:r w:rsidRPr="00156F67">
        <w:rPr>
          <w:sz w:val="20"/>
          <w:szCs w:val="20"/>
        </w:rPr>
        <w:sym w:font="Symbol" w:char="F0E0"/>
      </w:r>
      <w:r w:rsidRPr="00156F67">
        <w:rPr>
          <w:sz w:val="20"/>
          <w:szCs w:val="20"/>
        </w:rPr>
        <w:t xml:space="preserve"> Name of scholarship you are applying for </w:t>
      </w:r>
      <w:r w:rsidRPr="00156F67">
        <w:rPr>
          <w:sz w:val="20"/>
          <w:szCs w:val="20"/>
        </w:rPr>
        <w:br/>
      </w:r>
      <w:r w:rsidRPr="00156F67">
        <w:rPr>
          <w:sz w:val="20"/>
          <w:szCs w:val="20"/>
        </w:rPr>
        <w:sym w:font="Symbol" w:char="F0E0"/>
      </w:r>
      <w:r w:rsidRPr="00156F67">
        <w:rPr>
          <w:sz w:val="20"/>
          <w:szCs w:val="20"/>
        </w:rPr>
        <w:t xml:space="preserve"> Date of scholarship application deadline. </w:t>
      </w:r>
    </w:p>
    <w:p w14:paraId="3BCF5988" w14:textId="59078FCC" w:rsidR="001D4829" w:rsidRPr="00156F67" w:rsidRDefault="001D4829" w:rsidP="001D4829">
      <w:pPr>
        <w:rPr>
          <w:b/>
          <w:bCs/>
          <w:sz w:val="20"/>
          <w:szCs w:val="20"/>
        </w:rPr>
      </w:pPr>
      <w:r>
        <w:rPr>
          <w:b/>
          <w:bCs/>
          <w:sz w:val="20"/>
          <w:szCs w:val="20"/>
        </w:rPr>
        <w:t>5</w:t>
      </w:r>
      <w:r w:rsidRPr="00156F67">
        <w:rPr>
          <w:b/>
          <w:bCs/>
          <w:sz w:val="20"/>
          <w:szCs w:val="20"/>
        </w:rPr>
        <w:t xml:space="preserve">. </w:t>
      </w:r>
      <w:r w:rsidRPr="006C20F1">
        <w:rPr>
          <w:b/>
          <w:bCs/>
          <w:sz w:val="20"/>
          <w:szCs w:val="20"/>
          <w:highlight w:val="yellow"/>
        </w:rPr>
        <w:t xml:space="preserve">Meet Application Deadline of </w:t>
      </w:r>
      <w:r w:rsidRPr="006C20F1">
        <w:rPr>
          <w:b/>
          <w:bCs/>
          <w:sz w:val="20"/>
          <w:szCs w:val="20"/>
          <w:highlight w:val="yellow"/>
          <w:u w:val="single"/>
        </w:rPr>
        <w:t xml:space="preserve">February </w:t>
      </w:r>
      <w:r w:rsidR="00444353" w:rsidRPr="00444353">
        <w:rPr>
          <w:b/>
          <w:bCs/>
          <w:sz w:val="20"/>
          <w:szCs w:val="20"/>
          <w:highlight w:val="yellow"/>
          <w:u w:val="single"/>
        </w:rPr>
        <w:t>1</w:t>
      </w:r>
      <w:r w:rsidRPr="00444353">
        <w:rPr>
          <w:b/>
          <w:bCs/>
          <w:sz w:val="20"/>
          <w:szCs w:val="20"/>
          <w:highlight w:val="yellow"/>
          <w:u w:val="single"/>
        </w:rPr>
        <w:t>9</w:t>
      </w:r>
      <w:r w:rsidRPr="00444353">
        <w:rPr>
          <w:b/>
          <w:bCs/>
          <w:sz w:val="20"/>
          <w:szCs w:val="20"/>
          <w:highlight w:val="yellow"/>
          <w:u w:val="single"/>
          <w:vertAlign w:val="superscript"/>
        </w:rPr>
        <w:t>th</w:t>
      </w:r>
      <w:r w:rsidR="001342B5" w:rsidRPr="00444353">
        <w:rPr>
          <w:b/>
          <w:bCs/>
          <w:sz w:val="20"/>
          <w:szCs w:val="20"/>
          <w:highlight w:val="yellow"/>
          <w:u w:val="single"/>
        </w:rPr>
        <w:t>, 20</w:t>
      </w:r>
      <w:r w:rsidR="00444353" w:rsidRPr="00444353">
        <w:rPr>
          <w:b/>
          <w:bCs/>
          <w:sz w:val="20"/>
          <w:szCs w:val="20"/>
          <w:highlight w:val="yellow"/>
          <w:u w:val="single"/>
        </w:rPr>
        <w:t>25</w:t>
      </w:r>
    </w:p>
    <w:p w14:paraId="1CAA7905" w14:textId="77777777" w:rsidR="001D4829" w:rsidRPr="00156F67" w:rsidRDefault="001D4829" w:rsidP="001D4829">
      <w:pPr>
        <w:numPr>
          <w:ilvl w:val="0"/>
          <w:numId w:val="6"/>
        </w:numPr>
        <w:rPr>
          <w:sz w:val="20"/>
          <w:szCs w:val="20"/>
        </w:rPr>
      </w:pPr>
      <w:r w:rsidRPr="00156F67">
        <w:rPr>
          <w:sz w:val="20"/>
          <w:szCs w:val="20"/>
        </w:rPr>
        <w:t xml:space="preserve">Ensure you meet the deadline and be sure to include </w:t>
      </w:r>
      <w:r w:rsidRPr="00156F67">
        <w:rPr>
          <w:b/>
          <w:bCs/>
          <w:sz w:val="20"/>
          <w:szCs w:val="20"/>
          <w:u w:val="single"/>
        </w:rPr>
        <w:t>all</w:t>
      </w:r>
      <w:r w:rsidRPr="00156F67">
        <w:rPr>
          <w:sz w:val="20"/>
          <w:szCs w:val="20"/>
        </w:rPr>
        <w:t xml:space="preserve"> supporting documents requested. </w:t>
      </w:r>
    </w:p>
    <w:p w14:paraId="52F17AA6" w14:textId="77777777" w:rsidR="001D4829" w:rsidRPr="00156F67" w:rsidRDefault="001D4829" w:rsidP="001D4829">
      <w:pPr>
        <w:rPr>
          <w:b/>
          <w:bCs/>
          <w:sz w:val="20"/>
          <w:szCs w:val="20"/>
        </w:rPr>
      </w:pPr>
      <w:r>
        <w:rPr>
          <w:b/>
          <w:bCs/>
          <w:sz w:val="20"/>
          <w:szCs w:val="20"/>
        </w:rPr>
        <w:t>6</w:t>
      </w:r>
      <w:r w:rsidRPr="00156F67">
        <w:rPr>
          <w:b/>
          <w:bCs/>
          <w:sz w:val="20"/>
          <w:szCs w:val="20"/>
        </w:rPr>
        <w:t xml:space="preserve">. Neatness Matters </w:t>
      </w:r>
    </w:p>
    <w:p w14:paraId="14FB173C" w14:textId="77777777" w:rsidR="001D4829" w:rsidRPr="00156F67" w:rsidRDefault="001D4829" w:rsidP="001D4829">
      <w:pPr>
        <w:numPr>
          <w:ilvl w:val="0"/>
          <w:numId w:val="6"/>
        </w:numPr>
        <w:rPr>
          <w:sz w:val="20"/>
          <w:szCs w:val="20"/>
        </w:rPr>
      </w:pPr>
      <w:r w:rsidRPr="00156F67">
        <w:rPr>
          <w:sz w:val="20"/>
          <w:szCs w:val="20"/>
        </w:rPr>
        <w:t>Your completed application makes a statement about you.</w:t>
      </w:r>
    </w:p>
    <w:p w14:paraId="7FB725F8" w14:textId="77777777" w:rsidR="001D4829" w:rsidRPr="00156F67" w:rsidRDefault="001D4829" w:rsidP="001D4829">
      <w:pPr>
        <w:numPr>
          <w:ilvl w:val="0"/>
          <w:numId w:val="6"/>
        </w:numPr>
        <w:rPr>
          <w:sz w:val="20"/>
          <w:szCs w:val="20"/>
        </w:rPr>
      </w:pPr>
      <w:r w:rsidRPr="00156F67">
        <w:rPr>
          <w:sz w:val="20"/>
          <w:szCs w:val="20"/>
        </w:rPr>
        <w:t xml:space="preserve">Presentation is important. </w:t>
      </w:r>
      <w:r w:rsidRPr="00156F67">
        <w:rPr>
          <w:b/>
          <w:bCs/>
          <w:sz w:val="20"/>
          <w:szCs w:val="20"/>
          <w:u w:val="single"/>
        </w:rPr>
        <w:t>Spelling and grammatical errors can disqualify you from consideration.</w:t>
      </w:r>
      <w:r w:rsidRPr="00156F67">
        <w:rPr>
          <w:sz w:val="20"/>
          <w:szCs w:val="20"/>
        </w:rPr>
        <w:t xml:space="preserve"> </w:t>
      </w:r>
    </w:p>
    <w:p w14:paraId="30389EBE" w14:textId="77777777" w:rsidR="001D4829" w:rsidRPr="00156F67" w:rsidRDefault="001D4829" w:rsidP="001D4829">
      <w:pPr>
        <w:numPr>
          <w:ilvl w:val="0"/>
          <w:numId w:val="6"/>
        </w:numPr>
        <w:rPr>
          <w:sz w:val="20"/>
          <w:szCs w:val="20"/>
        </w:rPr>
      </w:pPr>
      <w:r w:rsidRPr="00156F67">
        <w:rPr>
          <w:sz w:val="20"/>
          <w:szCs w:val="20"/>
        </w:rPr>
        <w:t xml:space="preserve">Schedule your time to complete the application as though it were a major assignment. </w:t>
      </w:r>
    </w:p>
    <w:p w14:paraId="072EBE69" w14:textId="77777777" w:rsidR="001D4829" w:rsidRPr="00156F67" w:rsidRDefault="001D4829" w:rsidP="001D4829">
      <w:pPr>
        <w:numPr>
          <w:ilvl w:val="0"/>
          <w:numId w:val="6"/>
        </w:numPr>
        <w:rPr>
          <w:sz w:val="20"/>
          <w:szCs w:val="20"/>
        </w:rPr>
      </w:pPr>
      <w:r w:rsidRPr="00156F67">
        <w:rPr>
          <w:sz w:val="20"/>
          <w:szCs w:val="20"/>
        </w:rPr>
        <w:t xml:space="preserve">Ask teachers and parents to proofread your final copy. </w:t>
      </w:r>
    </w:p>
    <w:p w14:paraId="274B7E64" w14:textId="77777777" w:rsidR="001D4829" w:rsidRPr="00156F67" w:rsidRDefault="001D4829" w:rsidP="001D4829">
      <w:pPr>
        <w:rPr>
          <w:b/>
          <w:bCs/>
          <w:sz w:val="20"/>
          <w:szCs w:val="20"/>
        </w:rPr>
      </w:pPr>
      <w:r>
        <w:rPr>
          <w:b/>
          <w:bCs/>
          <w:sz w:val="20"/>
          <w:szCs w:val="20"/>
        </w:rPr>
        <w:t>7</w:t>
      </w:r>
      <w:r w:rsidRPr="00156F67">
        <w:rPr>
          <w:b/>
          <w:bCs/>
          <w:sz w:val="20"/>
          <w:szCs w:val="20"/>
        </w:rPr>
        <w:t xml:space="preserve">. Avoid Emailing or Faxing Your Application </w:t>
      </w:r>
    </w:p>
    <w:p w14:paraId="163C774E" w14:textId="77777777" w:rsidR="001D4829" w:rsidRPr="0064435E" w:rsidRDefault="001D4829" w:rsidP="001D4829">
      <w:pPr>
        <w:numPr>
          <w:ilvl w:val="0"/>
          <w:numId w:val="7"/>
        </w:numPr>
        <w:ind w:left="709"/>
        <w:rPr>
          <w:sz w:val="20"/>
          <w:szCs w:val="20"/>
        </w:rPr>
      </w:pPr>
      <w:r w:rsidRPr="00156F67">
        <w:rPr>
          <w:sz w:val="20"/>
          <w:szCs w:val="20"/>
        </w:rPr>
        <w:t xml:space="preserve">Your application should be posted by priority mail (which allows you to have proof of mailing by the deadline) unless the instructions specifically state to email or fax. </w:t>
      </w:r>
    </w:p>
    <w:p w14:paraId="28B9AEEC" w14:textId="77777777" w:rsidR="001D4829" w:rsidRPr="00156F67" w:rsidRDefault="001D4829" w:rsidP="001D4829">
      <w:pPr>
        <w:rPr>
          <w:b/>
          <w:bCs/>
          <w:sz w:val="20"/>
          <w:szCs w:val="20"/>
        </w:rPr>
      </w:pPr>
      <w:r>
        <w:rPr>
          <w:b/>
          <w:bCs/>
          <w:sz w:val="20"/>
          <w:szCs w:val="20"/>
        </w:rPr>
        <w:t>8</w:t>
      </w:r>
      <w:r w:rsidRPr="00156F67">
        <w:rPr>
          <w:b/>
          <w:bCs/>
          <w:sz w:val="20"/>
          <w:szCs w:val="20"/>
        </w:rPr>
        <w:t xml:space="preserve">. Focus on Quality Rather Than Quantity </w:t>
      </w:r>
    </w:p>
    <w:p w14:paraId="7678676D" w14:textId="77777777" w:rsidR="001D4829" w:rsidRPr="00156F67" w:rsidRDefault="001D4829" w:rsidP="001D4829">
      <w:pPr>
        <w:numPr>
          <w:ilvl w:val="0"/>
          <w:numId w:val="7"/>
        </w:numPr>
        <w:ind w:left="709"/>
        <w:rPr>
          <w:sz w:val="20"/>
          <w:szCs w:val="20"/>
        </w:rPr>
      </w:pPr>
      <w:r w:rsidRPr="00156F67">
        <w:rPr>
          <w:sz w:val="20"/>
          <w:szCs w:val="20"/>
        </w:rPr>
        <w:t xml:space="preserve">Focus on two or three activities and describe your involvement and how you were impacted by the experience. </w:t>
      </w:r>
    </w:p>
    <w:p w14:paraId="0424BCAF" w14:textId="77777777" w:rsidR="001D4829" w:rsidRPr="00156F67" w:rsidRDefault="001D4829" w:rsidP="001D4829">
      <w:pPr>
        <w:numPr>
          <w:ilvl w:val="0"/>
          <w:numId w:val="7"/>
        </w:numPr>
        <w:ind w:left="709"/>
        <w:rPr>
          <w:sz w:val="20"/>
          <w:szCs w:val="20"/>
        </w:rPr>
      </w:pPr>
      <w:r w:rsidRPr="00156F67">
        <w:rPr>
          <w:sz w:val="20"/>
          <w:szCs w:val="20"/>
        </w:rPr>
        <w:t xml:space="preserve">Provide specific examples, where possible. </w:t>
      </w:r>
    </w:p>
    <w:p w14:paraId="10673143" w14:textId="77777777" w:rsidR="001D4829" w:rsidRPr="00156F67" w:rsidRDefault="001D4829" w:rsidP="001D4829">
      <w:pPr>
        <w:numPr>
          <w:ilvl w:val="0"/>
          <w:numId w:val="7"/>
        </w:numPr>
        <w:ind w:left="709"/>
        <w:rPr>
          <w:sz w:val="20"/>
          <w:szCs w:val="20"/>
        </w:rPr>
      </w:pPr>
      <w:r w:rsidRPr="00156F67">
        <w:rPr>
          <w:sz w:val="20"/>
          <w:szCs w:val="20"/>
        </w:rPr>
        <w:t xml:space="preserve">Ask yourself “What is going to make me stand out over other applicants? What is unique about me?” </w:t>
      </w:r>
    </w:p>
    <w:p w14:paraId="61D986D8" w14:textId="77777777" w:rsidR="001D4829" w:rsidRPr="00156F67" w:rsidRDefault="001D4829" w:rsidP="001D4829">
      <w:pPr>
        <w:rPr>
          <w:b/>
          <w:bCs/>
          <w:sz w:val="20"/>
          <w:szCs w:val="20"/>
        </w:rPr>
      </w:pPr>
      <w:r>
        <w:rPr>
          <w:b/>
          <w:bCs/>
          <w:sz w:val="20"/>
          <w:szCs w:val="20"/>
        </w:rPr>
        <w:t>9</w:t>
      </w:r>
      <w:r w:rsidRPr="00156F67">
        <w:rPr>
          <w:b/>
          <w:bCs/>
          <w:sz w:val="20"/>
          <w:szCs w:val="20"/>
        </w:rPr>
        <w:t xml:space="preserve">. Keep a Hardcopy </w:t>
      </w:r>
    </w:p>
    <w:p w14:paraId="7116EC73" w14:textId="77777777" w:rsidR="001D4829" w:rsidRPr="00156F67" w:rsidRDefault="001D4829" w:rsidP="001D4829">
      <w:pPr>
        <w:numPr>
          <w:ilvl w:val="0"/>
          <w:numId w:val="8"/>
        </w:numPr>
        <w:ind w:left="709"/>
        <w:rPr>
          <w:sz w:val="20"/>
          <w:szCs w:val="20"/>
        </w:rPr>
      </w:pPr>
      <w:r w:rsidRPr="00156F67">
        <w:rPr>
          <w:sz w:val="20"/>
          <w:szCs w:val="20"/>
        </w:rPr>
        <w:t xml:space="preserve">Keep and electronic and/or photocopy your completed application form. </w:t>
      </w:r>
    </w:p>
    <w:p w14:paraId="1779EBC5" w14:textId="77777777" w:rsidR="001D4829" w:rsidRPr="00156F67" w:rsidRDefault="001D4829" w:rsidP="001D4829">
      <w:pPr>
        <w:rPr>
          <w:b/>
          <w:bCs/>
          <w:sz w:val="20"/>
          <w:szCs w:val="20"/>
        </w:rPr>
      </w:pPr>
      <w:r w:rsidRPr="00156F67">
        <w:rPr>
          <w:b/>
          <w:bCs/>
          <w:sz w:val="20"/>
          <w:szCs w:val="20"/>
        </w:rPr>
        <w:t>1</w:t>
      </w:r>
      <w:r>
        <w:rPr>
          <w:b/>
          <w:bCs/>
          <w:sz w:val="20"/>
          <w:szCs w:val="20"/>
        </w:rPr>
        <w:t>0</w:t>
      </w:r>
      <w:r w:rsidRPr="00156F67">
        <w:rPr>
          <w:b/>
          <w:bCs/>
          <w:sz w:val="20"/>
          <w:szCs w:val="20"/>
        </w:rPr>
        <w:t xml:space="preserve">. Remember the Basics </w:t>
      </w:r>
    </w:p>
    <w:p w14:paraId="3B569EF0" w14:textId="77777777" w:rsidR="001D4829" w:rsidRPr="00156F67" w:rsidRDefault="001D4829" w:rsidP="001D4829">
      <w:pPr>
        <w:numPr>
          <w:ilvl w:val="0"/>
          <w:numId w:val="8"/>
        </w:numPr>
        <w:ind w:left="709"/>
        <w:rPr>
          <w:sz w:val="20"/>
          <w:szCs w:val="20"/>
        </w:rPr>
      </w:pPr>
      <w:r w:rsidRPr="00156F67">
        <w:rPr>
          <w:sz w:val="20"/>
          <w:szCs w:val="20"/>
        </w:rPr>
        <w:t xml:space="preserve">Start early! </w:t>
      </w:r>
    </w:p>
    <w:p w14:paraId="051C23C6" w14:textId="77777777" w:rsidR="001D4829" w:rsidRPr="00156F67" w:rsidRDefault="001D4829" w:rsidP="001D4829">
      <w:pPr>
        <w:numPr>
          <w:ilvl w:val="0"/>
          <w:numId w:val="8"/>
        </w:numPr>
        <w:ind w:left="709"/>
        <w:rPr>
          <w:sz w:val="20"/>
          <w:szCs w:val="20"/>
        </w:rPr>
      </w:pPr>
      <w:r w:rsidRPr="00156F67">
        <w:rPr>
          <w:sz w:val="20"/>
          <w:szCs w:val="20"/>
        </w:rPr>
        <w:t xml:space="preserve">Plan to work on several drafts (photocopy applications and work on the questions until you have decided what to say). </w:t>
      </w:r>
    </w:p>
    <w:p w14:paraId="23951A74" w14:textId="77777777" w:rsidR="001D4829" w:rsidRPr="00156F67" w:rsidRDefault="001D4829" w:rsidP="001D4829">
      <w:pPr>
        <w:numPr>
          <w:ilvl w:val="0"/>
          <w:numId w:val="8"/>
        </w:numPr>
        <w:ind w:left="709"/>
        <w:rPr>
          <w:sz w:val="20"/>
          <w:szCs w:val="20"/>
        </w:rPr>
      </w:pPr>
      <w:r w:rsidRPr="00156F67">
        <w:rPr>
          <w:sz w:val="20"/>
          <w:szCs w:val="20"/>
        </w:rPr>
        <w:t xml:space="preserve">Fit your answer to the scholarship criteria; use active verbs and provide specific examples. </w:t>
      </w:r>
    </w:p>
    <w:p w14:paraId="2A249E79" w14:textId="77777777" w:rsidR="001D4829" w:rsidRDefault="001D4829" w:rsidP="001D4829">
      <w:pPr>
        <w:numPr>
          <w:ilvl w:val="0"/>
          <w:numId w:val="8"/>
        </w:numPr>
        <w:ind w:left="709"/>
        <w:rPr>
          <w:sz w:val="20"/>
          <w:szCs w:val="20"/>
        </w:rPr>
      </w:pPr>
      <w:r w:rsidRPr="00156F67">
        <w:rPr>
          <w:sz w:val="20"/>
          <w:szCs w:val="20"/>
        </w:rPr>
        <w:t>Always check your spelling and punctuation (ask an English teacher if they would be willing to edit your application)</w:t>
      </w:r>
    </w:p>
    <w:p w14:paraId="120D9115" w14:textId="2D839910" w:rsidR="0007709B" w:rsidRDefault="0007709B">
      <w:pPr>
        <w:rPr>
          <w:sz w:val="20"/>
          <w:szCs w:val="20"/>
        </w:rPr>
      </w:pPr>
      <w:r>
        <w:rPr>
          <w:sz w:val="20"/>
          <w:szCs w:val="20"/>
        </w:rPr>
        <w:br w:type="page"/>
      </w:r>
    </w:p>
    <w:p w14:paraId="59E042A0" w14:textId="2F0002C6" w:rsidR="001D4829" w:rsidRPr="00C33D1C" w:rsidRDefault="001D4829" w:rsidP="001D4829">
      <w:pPr>
        <w:pStyle w:val="Heading1"/>
        <w:rPr>
          <w:b/>
          <w:bCs/>
          <w:sz w:val="28"/>
          <w:szCs w:val="28"/>
          <w:u w:val="single"/>
        </w:rPr>
      </w:pPr>
      <w:bookmarkStart w:id="2" w:name="_Toc182826021"/>
      <w:r w:rsidRPr="00C33D1C">
        <w:rPr>
          <w:b/>
          <w:bCs/>
          <w:sz w:val="28"/>
          <w:szCs w:val="28"/>
          <w:u w:val="single"/>
        </w:rPr>
        <w:lastRenderedPageBreak/>
        <w:t>Scholarship Application Documents</w:t>
      </w:r>
      <w:bookmarkEnd w:id="2"/>
    </w:p>
    <w:p w14:paraId="0B68D696" w14:textId="77777777" w:rsidR="001D4829" w:rsidRPr="0007709B" w:rsidRDefault="001D4829" w:rsidP="001D4829">
      <w:pPr>
        <w:rPr>
          <w:b/>
          <w:bCs/>
          <w:sz w:val="20"/>
          <w:szCs w:val="20"/>
          <w:u w:val="single"/>
        </w:rPr>
      </w:pPr>
      <w:r w:rsidRPr="0007709B">
        <w:rPr>
          <w:b/>
          <w:bCs/>
          <w:sz w:val="20"/>
          <w:szCs w:val="20"/>
          <w:u w:val="single"/>
        </w:rPr>
        <w:t>Scholarship Check List</w:t>
      </w:r>
    </w:p>
    <w:p w14:paraId="4FFCDF87" w14:textId="7D13530C" w:rsidR="001D4829" w:rsidRPr="00156F67" w:rsidRDefault="001D4829" w:rsidP="001D4829">
      <w:pPr>
        <w:rPr>
          <w:sz w:val="20"/>
          <w:szCs w:val="20"/>
        </w:rPr>
      </w:pPr>
      <w:r w:rsidRPr="00156F67">
        <w:rPr>
          <w:sz w:val="20"/>
          <w:szCs w:val="20"/>
        </w:rPr>
        <w:t>In this handbook you will find the check list for ALL scholarships and bursaries</w:t>
      </w:r>
      <w:r w:rsidR="00D92AA5" w:rsidRPr="00156F67">
        <w:rPr>
          <w:sz w:val="20"/>
          <w:szCs w:val="20"/>
        </w:rPr>
        <w:t xml:space="preserve">. </w:t>
      </w:r>
      <w:r w:rsidRPr="00156F67">
        <w:rPr>
          <w:sz w:val="20"/>
          <w:szCs w:val="20"/>
        </w:rPr>
        <w:t>As you work through all the local scholarships you will need to check off which scholarships/bursaries you want to apply for</w:t>
      </w:r>
      <w:r w:rsidR="00D92AA5" w:rsidRPr="00156F67">
        <w:rPr>
          <w:sz w:val="20"/>
          <w:szCs w:val="20"/>
        </w:rPr>
        <w:t xml:space="preserve">. </w:t>
      </w:r>
      <w:r w:rsidRPr="00156F67">
        <w:rPr>
          <w:sz w:val="20"/>
          <w:szCs w:val="20"/>
        </w:rPr>
        <w:t>This is a good working tool as you go along to keep track of which ones you want to apply for</w:t>
      </w:r>
      <w:r w:rsidR="00D92AA5" w:rsidRPr="00156F67">
        <w:rPr>
          <w:sz w:val="20"/>
          <w:szCs w:val="20"/>
        </w:rPr>
        <w:t xml:space="preserve">. </w:t>
      </w:r>
      <w:r w:rsidRPr="00156F67">
        <w:rPr>
          <w:sz w:val="20"/>
          <w:szCs w:val="20"/>
        </w:rPr>
        <w:br/>
      </w:r>
      <w:r w:rsidRPr="00156F67">
        <w:rPr>
          <w:sz w:val="20"/>
          <w:szCs w:val="20"/>
        </w:rPr>
        <w:br/>
        <w:t>*Remember though, please to submit a good copy of your checklist as the scholarship committee uses this form.</w:t>
      </w:r>
    </w:p>
    <w:p w14:paraId="3318303C" w14:textId="77777777" w:rsidR="001D4829" w:rsidRPr="0007709B" w:rsidRDefault="001D4829" w:rsidP="001D4829">
      <w:pPr>
        <w:rPr>
          <w:b/>
          <w:bCs/>
          <w:sz w:val="20"/>
          <w:szCs w:val="20"/>
          <w:u w:val="single"/>
        </w:rPr>
      </w:pPr>
      <w:r w:rsidRPr="0007709B">
        <w:rPr>
          <w:b/>
          <w:bCs/>
          <w:sz w:val="20"/>
          <w:szCs w:val="20"/>
          <w:u w:val="single"/>
        </w:rPr>
        <w:t>General Application Form</w:t>
      </w:r>
    </w:p>
    <w:p w14:paraId="41FF40BE" w14:textId="26353AD6" w:rsidR="001D4829" w:rsidRPr="00156F67" w:rsidRDefault="001D4829" w:rsidP="001D4829">
      <w:pPr>
        <w:numPr>
          <w:ilvl w:val="0"/>
          <w:numId w:val="9"/>
        </w:numPr>
        <w:rPr>
          <w:sz w:val="20"/>
          <w:szCs w:val="20"/>
        </w:rPr>
      </w:pPr>
      <w:r w:rsidRPr="00156F67">
        <w:rPr>
          <w:sz w:val="20"/>
          <w:szCs w:val="20"/>
        </w:rPr>
        <w:t>You will need to fill out a General Application form that qualifies you to apply for any general scholarship or bursary. If you are unsure if a scholarship/bursary is a general or special, please refer to the checklist</w:t>
      </w:r>
      <w:r w:rsidR="00DC7EAD" w:rsidRPr="00156F67">
        <w:rPr>
          <w:sz w:val="20"/>
          <w:szCs w:val="20"/>
        </w:rPr>
        <w:t xml:space="preserve">. </w:t>
      </w:r>
    </w:p>
    <w:p w14:paraId="786395C8" w14:textId="5F074F4E" w:rsidR="001D4829" w:rsidRPr="00156F67" w:rsidRDefault="001D4829" w:rsidP="001D4829">
      <w:pPr>
        <w:numPr>
          <w:ilvl w:val="0"/>
          <w:numId w:val="9"/>
        </w:numPr>
        <w:rPr>
          <w:sz w:val="20"/>
          <w:szCs w:val="20"/>
        </w:rPr>
      </w:pPr>
      <w:r w:rsidRPr="00156F67">
        <w:rPr>
          <w:sz w:val="20"/>
          <w:szCs w:val="20"/>
        </w:rPr>
        <w:t>Please be as detailed as possible in the areas provided</w:t>
      </w:r>
      <w:r w:rsidR="00DC7EAD" w:rsidRPr="00156F67">
        <w:rPr>
          <w:sz w:val="20"/>
          <w:szCs w:val="20"/>
        </w:rPr>
        <w:t xml:space="preserve">. </w:t>
      </w:r>
    </w:p>
    <w:p w14:paraId="1F7614EA" w14:textId="77777777" w:rsidR="001D4829" w:rsidRPr="0007709B" w:rsidRDefault="001D4829" w:rsidP="001D4829">
      <w:pPr>
        <w:rPr>
          <w:b/>
          <w:bCs/>
          <w:sz w:val="20"/>
          <w:szCs w:val="20"/>
          <w:u w:val="single"/>
        </w:rPr>
      </w:pPr>
      <w:r w:rsidRPr="0007709B">
        <w:rPr>
          <w:b/>
          <w:bCs/>
          <w:sz w:val="20"/>
          <w:szCs w:val="20"/>
          <w:u w:val="single"/>
        </w:rPr>
        <w:t>Special Application Form</w:t>
      </w:r>
    </w:p>
    <w:p w14:paraId="100D2735" w14:textId="77777777" w:rsidR="001D4829" w:rsidRPr="00156F67" w:rsidRDefault="001D4829" w:rsidP="001D4829">
      <w:pPr>
        <w:numPr>
          <w:ilvl w:val="0"/>
          <w:numId w:val="10"/>
        </w:numPr>
        <w:rPr>
          <w:sz w:val="20"/>
          <w:szCs w:val="20"/>
        </w:rPr>
      </w:pPr>
      <w:r w:rsidRPr="00156F67">
        <w:rPr>
          <w:sz w:val="20"/>
          <w:szCs w:val="20"/>
        </w:rPr>
        <w:t xml:space="preserve">You will need to fill out a Special Application for </w:t>
      </w:r>
      <w:r w:rsidRPr="00156F67">
        <w:rPr>
          <w:b/>
          <w:bCs/>
          <w:sz w:val="20"/>
          <w:szCs w:val="20"/>
          <w:u w:val="single"/>
        </w:rPr>
        <w:t>EVERY</w:t>
      </w:r>
      <w:r w:rsidRPr="00156F67">
        <w:rPr>
          <w:sz w:val="20"/>
          <w:szCs w:val="20"/>
        </w:rPr>
        <w:t xml:space="preserve"> special scholarship/bursary you are applying for.  Again, to check if a scholarship is a ‘special’ please refer to the checklist.</w:t>
      </w:r>
    </w:p>
    <w:p w14:paraId="63A5D9B1" w14:textId="77777777" w:rsidR="001D4829" w:rsidRPr="0007709B" w:rsidRDefault="001D4829" w:rsidP="001D4829">
      <w:pPr>
        <w:rPr>
          <w:b/>
          <w:bCs/>
          <w:sz w:val="20"/>
          <w:szCs w:val="20"/>
          <w:u w:val="single"/>
        </w:rPr>
      </w:pPr>
      <w:r w:rsidRPr="0007709B">
        <w:rPr>
          <w:b/>
          <w:bCs/>
          <w:sz w:val="20"/>
          <w:szCs w:val="20"/>
          <w:u w:val="single"/>
        </w:rPr>
        <w:t>Cover Letter</w:t>
      </w:r>
    </w:p>
    <w:p w14:paraId="6C9D5967" w14:textId="77777777" w:rsidR="001D4829" w:rsidRPr="00156F67" w:rsidRDefault="001D4829" w:rsidP="001D4829">
      <w:pPr>
        <w:rPr>
          <w:sz w:val="20"/>
          <w:szCs w:val="20"/>
        </w:rPr>
      </w:pPr>
      <w:r w:rsidRPr="00156F67">
        <w:rPr>
          <w:sz w:val="20"/>
          <w:szCs w:val="20"/>
        </w:rPr>
        <w:t xml:space="preserve">A letter is required with your scholarship application. Write a rough draft and edit your Cover Letter until it is perfect. In many cases the initial screening of candidates will be based on the Cover Letter. Include all relevant information, paying attention to the details specified on the application form. Keep the tone of the letter businesslike. Be straightforward, concise, and unemotional. </w:t>
      </w:r>
    </w:p>
    <w:p w14:paraId="6B7BB927" w14:textId="77777777" w:rsidR="001D4829" w:rsidRPr="00156F67" w:rsidRDefault="001D4829" w:rsidP="001D4829">
      <w:pPr>
        <w:rPr>
          <w:sz w:val="20"/>
          <w:szCs w:val="20"/>
        </w:rPr>
      </w:pPr>
      <w:r w:rsidRPr="00156F67">
        <w:rPr>
          <w:sz w:val="20"/>
          <w:szCs w:val="20"/>
        </w:rPr>
        <w:t>The content of your letter should follow a regular business letter format and it could</w:t>
      </w:r>
      <w:r>
        <w:rPr>
          <w:sz w:val="20"/>
          <w:szCs w:val="20"/>
        </w:rPr>
        <w:t xml:space="preserve"> possibly contain the following</w:t>
      </w:r>
      <w:r w:rsidRPr="00156F67">
        <w:rPr>
          <w:sz w:val="20"/>
          <w:szCs w:val="20"/>
        </w:rPr>
        <w:t xml:space="preserve">: </w:t>
      </w:r>
    </w:p>
    <w:p w14:paraId="047B0D60" w14:textId="77777777" w:rsidR="001D4829" w:rsidRDefault="001D4829" w:rsidP="001D4829">
      <w:pPr>
        <w:numPr>
          <w:ilvl w:val="0"/>
          <w:numId w:val="10"/>
        </w:numPr>
        <w:rPr>
          <w:sz w:val="20"/>
          <w:szCs w:val="20"/>
        </w:rPr>
      </w:pPr>
      <w:r>
        <w:rPr>
          <w:sz w:val="20"/>
          <w:szCs w:val="20"/>
        </w:rPr>
        <w:t xml:space="preserve">Brief outline about yourself, and what you are planning to do for your future.  </w:t>
      </w:r>
    </w:p>
    <w:p w14:paraId="7FBCC741" w14:textId="77777777" w:rsidR="001D4829" w:rsidRPr="00156F67" w:rsidRDefault="001D4829" w:rsidP="001D4829">
      <w:pPr>
        <w:numPr>
          <w:ilvl w:val="0"/>
          <w:numId w:val="10"/>
        </w:numPr>
        <w:rPr>
          <w:sz w:val="20"/>
          <w:szCs w:val="20"/>
        </w:rPr>
      </w:pPr>
      <w:r w:rsidRPr="00156F67">
        <w:rPr>
          <w:sz w:val="20"/>
          <w:szCs w:val="20"/>
        </w:rPr>
        <w:t>Brief outline of your interests, hobbies, and activities</w:t>
      </w:r>
    </w:p>
    <w:p w14:paraId="08350F57" w14:textId="77777777" w:rsidR="001D4829" w:rsidRPr="00156F67" w:rsidRDefault="001D4829" w:rsidP="001D4829">
      <w:pPr>
        <w:numPr>
          <w:ilvl w:val="2"/>
          <w:numId w:val="14"/>
        </w:numPr>
        <w:ind w:left="709"/>
        <w:rPr>
          <w:sz w:val="20"/>
          <w:szCs w:val="20"/>
        </w:rPr>
      </w:pPr>
      <w:r w:rsidRPr="00156F67">
        <w:rPr>
          <w:sz w:val="20"/>
          <w:szCs w:val="20"/>
        </w:rPr>
        <w:t xml:space="preserve">List all school volunteer experience (give some explanation). </w:t>
      </w:r>
    </w:p>
    <w:p w14:paraId="769A207E" w14:textId="77777777" w:rsidR="001D4829" w:rsidRPr="00156F67" w:rsidRDefault="001D4829" w:rsidP="001D4829">
      <w:pPr>
        <w:numPr>
          <w:ilvl w:val="2"/>
          <w:numId w:val="14"/>
        </w:numPr>
        <w:ind w:left="709"/>
        <w:rPr>
          <w:sz w:val="20"/>
          <w:szCs w:val="20"/>
        </w:rPr>
      </w:pPr>
      <w:r w:rsidRPr="00156F67">
        <w:rPr>
          <w:sz w:val="20"/>
          <w:szCs w:val="20"/>
        </w:rPr>
        <w:t>Include membership in any school-based clubs or committees (e.g. Humanitarian Club, Leadership Club, Environmental Club, Student Council, etc.).</w:t>
      </w:r>
    </w:p>
    <w:p w14:paraId="11DD8234" w14:textId="77777777" w:rsidR="001D4829" w:rsidRPr="00156F67" w:rsidRDefault="001D4829" w:rsidP="001D4829">
      <w:pPr>
        <w:ind w:left="709" w:hanging="425"/>
        <w:rPr>
          <w:sz w:val="20"/>
          <w:szCs w:val="20"/>
        </w:rPr>
      </w:pPr>
      <w:r w:rsidRPr="00156F67">
        <w:rPr>
          <w:sz w:val="20"/>
          <w:szCs w:val="20"/>
        </w:rPr>
        <w:t xml:space="preserve">• </w:t>
      </w:r>
      <w:r>
        <w:rPr>
          <w:sz w:val="20"/>
          <w:szCs w:val="20"/>
        </w:rPr>
        <w:tab/>
      </w:r>
      <w:r w:rsidRPr="00156F67">
        <w:rPr>
          <w:sz w:val="20"/>
          <w:szCs w:val="20"/>
        </w:rPr>
        <w:t xml:space="preserve">Include computer skills, languages spoken, positive attributes, etc. </w:t>
      </w:r>
    </w:p>
    <w:p w14:paraId="79D8C540" w14:textId="77777777" w:rsidR="001D4829" w:rsidRPr="00156F67" w:rsidRDefault="001D4829" w:rsidP="001D4829">
      <w:pPr>
        <w:numPr>
          <w:ilvl w:val="0"/>
          <w:numId w:val="10"/>
        </w:numPr>
        <w:rPr>
          <w:sz w:val="20"/>
          <w:szCs w:val="20"/>
        </w:rPr>
      </w:pPr>
      <w:r w:rsidRPr="00156F67">
        <w:rPr>
          <w:sz w:val="20"/>
          <w:szCs w:val="20"/>
        </w:rPr>
        <w:t xml:space="preserve">Summary of positions and offices held by you in school, youth organizations, and the community. </w:t>
      </w:r>
    </w:p>
    <w:p w14:paraId="0C142994" w14:textId="77777777" w:rsidR="001D4829" w:rsidRPr="00156F67" w:rsidRDefault="001D4829" w:rsidP="001D4829">
      <w:pPr>
        <w:numPr>
          <w:ilvl w:val="0"/>
          <w:numId w:val="10"/>
        </w:numPr>
        <w:rPr>
          <w:sz w:val="20"/>
          <w:szCs w:val="20"/>
        </w:rPr>
      </w:pPr>
      <w:r w:rsidRPr="00156F67">
        <w:rPr>
          <w:sz w:val="20"/>
          <w:szCs w:val="20"/>
        </w:rPr>
        <w:t xml:space="preserve">Short statement of your purposes in seeking to attend college/university (or other post-secondary institution where applicable) </w:t>
      </w:r>
    </w:p>
    <w:p w14:paraId="7C8BDA05" w14:textId="77777777" w:rsidR="001D4829" w:rsidRPr="00BC0515" w:rsidRDefault="001D4829" w:rsidP="001D4829">
      <w:pPr>
        <w:numPr>
          <w:ilvl w:val="0"/>
          <w:numId w:val="10"/>
        </w:numPr>
        <w:rPr>
          <w:sz w:val="20"/>
          <w:szCs w:val="20"/>
        </w:rPr>
      </w:pPr>
      <w:r w:rsidRPr="00156F67">
        <w:rPr>
          <w:sz w:val="20"/>
          <w:szCs w:val="20"/>
        </w:rPr>
        <w:t>Information about achievement awards, scholarships and prizes won by you in any field as well as any seminars/conferences attended.</w:t>
      </w:r>
    </w:p>
    <w:p w14:paraId="1C37E80E" w14:textId="77777777" w:rsidR="001D4829" w:rsidRPr="00156F67" w:rsidRDefault="001D4829" w:rsidP="001D4829">
      <w:pPr>
        <w:ind w:left="709" w:hanging="425"/>
        <w:rPr>
          <w:sz w:val="20"/>
          <w:szCs w:val="20"/>
        </w:rPr>
      </w:pPr>
      <w:r w:rsidRPr="00156F67">
        <w:rPr>
          <w:sz w:val="20"/>
          <w:szCs w:val="20"/>
        </w:rPr>
        <w:t xml:space="preserve">• </w:t>
      </w:r>
      <w:r>
        <w:rPr>
          <w:sz w:val="20"/>
          <w:szCs w:val="20"/>
        </w:rPr>
        <w:tab/>
      </w:r>
      <w:r w:rsidRPr="00156F67">
        <w:rPr>
          <w:sz w:val="20"/>
          <w:szCs w:val="20"/>
        </w:rPr>
        <w:t>List work experience, including part-time jobs and summer positions.</w:t>
      </w:r>
    </w:p>
    <w:p w14:paraId="27CE2CD7" w14:textId="77777777" w:rsidR="001D4829" w:rsidRPr="00156F67" w:rsidRDefault="001D4829" w:rsidP="001D4829">
      <w:pPr>
        <w:numPr>
          <w:ilvl w:val="0"/>
          <w:numId w:val="10"/>
        </w:numPr>
        <w:rPr>
          <w:sz w:val="20"/>
          <w:szCs w:val="20"/>
        </w:rPr>
      </w:pPr>
      <w:r w:rsidRPr="00156F67">
        <w:rPr>
          <w:sz w:val="20"/>
          <w:szCs w:val="20"/>
        </w:rPr>
        <w:t>Statement of financial need</w:t>
      </w:r>
    </w:p>
    <w:p w14:paraId="2B9B0016" w14:textId="77777777" w:rsidR="001D4829" w:rsidRPr="00156F67" w:rsidRDefault="001D4829" w:rsidP="001D4829">
      <w:pPr>
        <w:rPr>
          <w:b/>
          <w:bCs/>
          <w:sz w:val="20"/>
          <w:szCs w:val="20"/>
        </w:rPr>
      </w:pPr>
      <w:r w:rsidRPr="00156F67">
        <w:rPr>
          <w:b/>
          <w:bCs/>
          <w:sz w:val="20"/>
          <w:szCs w:val="20"/>
        </w:rPr>
        <w:t>Essays</w:t>
      </w:r>
    </w:p>
    <w:p w14:paraId="745F0682" w14:textId="77777777" w:rsidR="001D4829" w:rsidRPr="00156F67" w:rsidRDefault="001D4829" w:rsidP="001D4829">
      <w:pPr>
        <w:rPr>
          <w:sz w:val="20"/>
          <w:szCs w:val="20"/>
        </w:rPr>
      </w:pPr>
      <w:r w:rsidRPr="00156F67">
        <w:rPr>
          <w:sz w:val="20"/>
          <w:szCs w:val="20"/>
        </w:rPr>
        <w:t xml:space="preserve">Some donors require you to write an essay.  Most of them have a topic they would like you to write about.  The following questions can help you reflect on your experiences and accomplishments, and may help you shape your Scholarship Essay: </w:t>
      </w:r>
    </w:p>
    <w:p w14:paraId="7C89A41B" w14:textId="77777777" w:rsidR="001D4829" w:rsidRPr="00156F67" w:rsidRDefault="001D4829" w:rsidP="001D4829">
      <w:pPr>
        <w:numPr>
          <w:ilvl w:val="0"/>
          <w:numId w:val="10"/>
        </w:numPr>
        <w:rPr>
          <w:i/>
          <w:iCs/>
          <w:sz w:val="20"/>
          <w:szCs w:val="20"/>
        </w:rPr>
      </w:pPr>
      <w:r w:rsidRPr="00156F67">
        <w:rPr>
          <w:i/>
          <w:iCs/>
          <w:sz w:val="20"/>
          <w:szCs w:val="20"/>
        </w:rPr>
        <w:t xml:space="preserve">What are the qualities you think make for a successful university student? How have you demonstrated such qualities in the past? </w:t>
      </w:r>
    </w:p>
    <w:p w14:paraId="47699BD1" w14:textId="77777777" w:rsidR="001D4829" w:rsidRPr="00156F67" w:rsidRDefault="001D4829" w:rsidP="001D4829">
      <w:pPr>
        <w:numPr>
          <w:ilvl w:val="0"/>
          <w:numId w:val="10"/>
        </w:numPr>
        <w:rPr>
          <w:i/>
          <w:iCs/>
          <w:sz w:val="20"/>
          <w:szCs w:val="20"/>
        </w:rPr>
      </w:pPr>
      <w:r w:rsidRPr="00156F67">
        <w:rPr>
          <w:i/>
          <w:iCs/>
          <w:sz w:val="20"/>
          <w:szCs w:val="20"/>
        </w:rPr>
        <w:lastRenderedPageBreak/>
        <w:t xml:space="preserve">What kinds of activities, accomplishments, and insights – learned in or outside of the classroom – do you think would be relevant to this program? </w:t>
      </w:r>
    </w:p>
    <w:p w14:paraId="398B6C14" w14:textId="77777777" w:rsidR="001D4829" w:rsidRPr="00156F67" w:rsidRDefault="001D4829" w:rsidP="001D4829">
      <w:pPr>
        <w:numPr>
          <w:ilvl w:val="0"/>
          <w:numId w:val="10"/>
        </w:numPr>
        <w:rPr>
          <w:i/>
          <w:iCs/>
          <w:sz w:val="20"/>
          <w:szCs w:val="20"/>
        </w:rPr>
      </w:pPr>
      <w:r w:rsidRPr="00156F67">
        <w:rPr>
          <w:i/>
          <w:iCs/>
          <w:sz w:val="20"/>
          <w:szCs w:val="20"/>
        </w:rPr>
        <w:t xml:space="preserve">Think about your accomplishments and activities. What have you learned from these experiences? When have you taken on a leadership role? What do you excel in at school or outside of school? What do you enjoy learning in school? Or what do you enjoy doing outside of school that has influenced what you want to learn? </w:t>
      </w:r>
    </w:p>
    <w:p w14:paraId="34BE1C39" w14:textId="77777777" w:rsidR="001D4829" w:rsidRPr="00156F67" w:rsidRDefault="001D4829" w:rsidP="001D4829">
      <w:pPr>
        <w:numPr>
          <w:ilvl w:val="0"/>
          <w:numId w:val="10"/>
        </w:numPr>
        <w:rPr>
          <w:i/>
          <w:iCs/>
          <w:sz w:val="20"/>
          <w:szCs w:val="20"/>
        </w:rPr>
      </w:pPr>
      <w:r w:rsidRPr="00156F67">
        <w:rPr>
          <w:i/>
          <w:iCs/>
          <w:sz w:val="20"/>
          <w:szCs w:val="20"/>
        </w:rPr>
        <w:t xml:space="preserve">How would your favourite teacher describe you? Why would your teacher describe you this way? Be specific. Try to incorporate this information into your responses. </w:t>
      </w:r>
    </w:p>
    <w:p w14:paraId="7C4D9231" w14:textId="77777777" w:rsidR="001D4829" w:rsidRPr="00156F67" w:rsidRDefault="001D4829" w:rsidP="001D4829">
      <w:pPr>
        <w:numPr>
          <w:ilvl w:val="0"/>
          <w:numId w:val="10"/>
        </w:numPr>
        <w:rPr>
          <w:i/>
          <w:iCs/>
          <w:sz w:val="20"/>
          <w:szCs w:val="20"/>
        </w:rPr>
      </w:pPr>
      <w:r w:rsidRPr="00156F67">
        <w:rPr>
          <w:i/>
          <w:iCs/>
          <w:sz w:val="20"/>
          <w:szCs w:val="20"/>
        </w:rPr>
        <w:t>Think about two or three adjectives that best describe you. For each, provide some evidence of why they describe. Be specific. Try to incorporate this information into your responses.</w:t>
      </w:r>
    </w:p>
    <w:p w14:paraId="46EE59B0" w14:textId="77777777" w:rsidR="001D4829" w:rsidRPr="00156F67" w:rsidRDefault="001D4829" w:rsidP="001D4829">
      <w:pPr>
        <w:rPr>
          <w:sz w:val="20"/>
          <w:szCs w:val="20"/>
        </w:rPr>
      </w:pPr>
      <w:r w:rsidRPr="00156F67">
        <w:rPr>
          <w:sz w:val="20"/>
          <w:szCs w:val="20"/>
        </w:rPr>
        <w:t xml:space="preserve">If you are looking for more information or help, please speak with Ms. Sviatko or check out this website: </w:t>
      </w:r>
      <w:proofErr w:type="gramStart"/>
      <w:r w:rsidRPr="00156F67">
        <w:rPr>
          <w:sz w:val="20"/>
          <w:szCs w:val="20"/>
        </w:rPr>
        <w:t>https://www.topuniversities.com/blog/how-write-scholarship-application-cover-letter</w:t>
      </w:r>
      <w:proofErr w:type="gramEnd"/>
      <w:r w:rsidRPr="00156F67">
        <w:rPr>
          <w:sz w:val="20"/>
          <w:szCs w:val="20"/>
        </w:rPr>
        <w:t xml:space="preserve"> </w:t>
      </w:r>
    </w:p>
    <w:p w14:paraId="40F38064" w14:textId="77777777" w:rsidR="001D4829" w:rsidRPr="0007709B" w:rsidRDefault="001D4829" w:rsidP="001D4829">
      <w:pPr>
        <w:rPr>
          <w:b/>
          <w:bCs/>
          <w:sz w:val="20"/>
          <w:szCs w:val="20"/>
          <w:u w:val="single"/>
        </w:rPr>
      </w:pPr>
      <w:r w:rsidRPr="0007709B">
        <w:rPr>
          <w:b/>
          <w:bCs/>
          <w:sz w:val="20"/>
          <w:szCs w:val="20"/>
          <w:u w:val="single"/>
        </w:rPr>
        <w:t xml:space="preserve">Letters of Reference </w:t>
      </w:r>
    </w:p>
    <w:p w14:paraId="589152CB" w14:textId="77777777" w:rsidR="001D4829" w:rsidRPr="00156F67" w:rsidRDefault="001D4829" w:rsidP="001D4829">
      <w:pPr>
        <w:rPr>
          <w:sz w:val="20"/>
          <w:szCs w:val="20"/>
        </w:rPr>
      </w:pPr>
      <w:r w:rsidRPr="00156F67">
        <w:rPr>
          <w:sz w:val="20"/>
          <w:szCs w:val="20"/>
        </w:rPr>
        <w:t xml:space="preserve">Some scholarship applications require a letter of recommendation or letter of reference. Letters may be written by teachers, members of the community, family friends, or employers. Identify some key people who know you well and ask if they would be willing to write a reference letter for you. Generally, these people can make an honest statement to endorse your application. </w:t>
      </w:r>
    </w:p>
    <w:p w14:paraId="5A22271C" w14:textId="77777777" w:rsidR="001D4829" w:rsidRPr="00156F67" w:rsidRDefault="001D4829" w:rsidP="001D4829">
      <w:pPr>
        <w:rPr>
          <w:sz w:val="20"/>
          <w:szCs w:val="20"/>
        </w:rPr>
      </w:pPr>
      <w:r w:rsidRPr="00156F67">
        <w:rPr>
          <w:sz w:val="20"/>
          <w:szCs w:val="20"/>
        </w:rPr>
        <w:t>When requesting a letter of reference, provide a copy of your Resume (</w:t>
      </w:r>
      <w:r w:rsidRPr="00156F67">
        <w:rPr>
          <w:b/>
          <w:bCs/>
          <w:sz w:val="20"/>
          <w:szCs w:val="20"/>
        </w:rPr>
        <w:t xml:space="preserve">see Comprehensive Resume Sample to review examples – Page </w:t>
      </w:r>
      <w:r>
        <w:rPr>
          <w:b/>
          <w:bCs/>
          <w:sz w:val="20"/>
          <w:szCs w:val="20"/>
        </w:rPr>
        <w:t>42</w:t>
      </w:r>
      <w:r w:rsidRPr="00156F67">
        <w:rPr>
          <w:sz w:val="20"/>
          <w:szCs w:val="20"/>
        </w:rPr>
        <w:t xml:space="preserve">). </w:t>
      </w:r>
    </w:p>
    <w:p w14:paraId="6B43568E" w14:textId="77777777" w:rsidR="001D4829" w:rsidRPr="00156F67" w:rsidRDefault="001D4829" w:rsidP="001D4829">
      <w:pPr>
        <w:rPr>
          <w:sz w:val="20"/>
          <w:szCs w:val="20"/>
        </w:rPr>
      </w:pPr>
      <w:r w:rsidRPr="00156F67">
        <w:rPr>
          <w:sz w:val="20"/>
          <w:szCs w:val="20"/>
        </w:rPr>
        <w:t xml:space="preserve">Allow plenty of time, two to three weeks on average, for your referee to complete the letter. It is best to have letters from three different people. Read the application carefully as some applications are specific about who provides the letter of reference. </w:t>
      </w:r>
    </w:p>
    <w:p w14:paraId="115C6952" w14:textId="77777777" w:rsidR="001D4829" w:rsidRPr="00156F67" w:rsidRDefault="001D4829" w:rsidP="001D4829">
      <w:pPr>
        <w:rPr>
          <w:sz w:val="20"/>
          <w:szCs w:val="20"/>
        </w:rPr>
      </w:pPr>
      <w:r w:rsidRPr="00156F67">
        <w:rPr>
          <w:sz w:val="20"/>
          <w:szCs w:val="20"/>
        </w:rPr>
        <w:t xml:space="preserve">For example: the application may say references from one teacher/counsellor and one community member or one teacher and your school principal. </w:t>
      </w:r>
      <w:r w:rsidRPr="00156F67">
        <w:rPr>
          <w:sz w:val="20"/>
          <w:szCs w:val="20"/>
          <w:u w:val="single"/>
        </w:rPr>
        <w:t>Do not include more reference letters than is required.</w:t>
      </w:r>
      <w:r w:rsidRPr="00156F67">
        <w:rPr>
          <w:sz w:val="20"/>
          <w:szCs w:val="20"/>
        </w:rPr>
        <w:t xml:space="preserve"> </w:t>
      </w:r>
    </w:p>
    <w:p w14:paraId="21411947" w14:textId="77777777" w:rsidR="001D4829" w:rsidRPr="0007709B" w:rsidRDefault="001D4829" w:rsidP="001D4829">
      <w:pPr>
        <w:rPr>
          <w:b/>
          <w:bCs/>
          <w:sz w:val="20"/>
          <w:szCs w:val="20"/>
          <w:u w:val="single"/>
        </w:rPr>
      </w:pPr>
      <w:r w:rsidRPr="0007709B">
        <w:rPr>
          <w:b/>
          <w:bCs/>
          <w:sz w:val="20"/>
          <w:szCs w:val="20"/>
          <w:u w:val="single"/>
        </w:rPr>
        <w:t xml:space="preserve">School Transcript </w:t>
      </w:r>
    </w:p>
    <w:p w14:paraId="59736BE5" w14:textId="77777777" w:rsidR="001D4829" w:rsidRPr="00156F67" w:rsidRDefault="001D4829" w:rsidP="001D4829">
      <w:pPr>
        <w:rPr>
          <w:sz w:val="20"/>
          <w:szCs w:val="20"/>
        </w:rPr>
      </w:pPr>
      <w:r w:rsidRPr="00156F67">
        <w:rPr>
          <w:sz w:val="20"/>
          <w:szCs w:val="20"/>
        </w:rPr>
        <w:t xml:space="preserve">For many scholarship applications, you will be asked to provide a School Transcript of your most recent marks. Sometimes just Grade 12 marks are required, and sometimes marks from other grades will be requested. Please ask at the office for a copy of your school transcript.  </w:t>
      </w:r>
    </w:p>
    <w:p w14:paraId="3BFF0563" w14:textId="77777777" w:rsidR="001D4829" w:rsidRPr="0007709B" w:rsidRDefault="001D4829" w:rsidP="001D4829">
      <w:pPr>
        <w:rPr>
          <w:b/>
          <w:bCs/>
          <w:sz w:val="20"/>
          <w:szCs w:val="20"/>
          <w:u w:val="single"/>
        </w:rPr>
      </w:pPr>
      <w:r w:rsidRPr="0007709B">
        <w:rPr>
          <w:b/>
          <w:bCs/>
          <w:sz w:val="20"/>
          <w:szCs w:val="20"/>
          <w:u w:val="single"/>
        </w:rPr>
        <w:t xml:space="preserve">Letter of Appreciation </w:t>
      </w:r>
    </w:p>
    <w:p w14:paraId="417E6E99" w14:textId="77777777" w:rsidR="001D4829" w:rsidRPr="00156F67" w:rsidRDefault="001D4829" w:rsidP="001D4829">
      <w:pPr>
        <w:rPr>
          <w:sz w:val="20"/>
          <w:szCs w:val="20"/>
        </w:rPr>
      </w:pPr>
      <w:r w:rsidRPr="00156F67">
        <w:rPr>
          <w:sz w:val="20"/>
          <w:szCs w:val="20"/>
        </w:rPr>
        <w:t xml:space="preserve">Show your appreciation to the people who have helped you prepare your scholarship/bursary application(s). A short thank you note to the teachers who wrote your reference letters, and to the others who have helped you complete your application package, is appropriate. </w:t>
      </w:r>
    </w:p>
    <w:p w14:paraId="2A65AFF0" w14:textId="77777777" w:rsidR="001D4829" w:rsidRPr="00156F67" w:rsidRDefault="001D4829" w:rsidP="001D4829">
      <w:pPr>
        <w:rPr>
          <w:sz w:val="20"/>
          <w:szCs w:val="20"/>
        </w:rPr>
      </w:pPr>
      <w:r w:rsidRPr="00156F67">
        <w:rPr>
          <w:sz w:val="20"/>
          <w:szCs w:val="20"/>
        </w:rPr>
        <w:t xml:space="preserve">If you were fortunate enough to win a scholarship or bursary, it is important to send a thank you note to the donor. Not only is it a common courtesy to thank them for the investment in your future, </w:t>
      </w:r>
      <w:r w:rsidRPr="00156F67">
        <w:rPr>
          <w:sz w:val="20"/>
          <w:szCs w:val="20"/>
          <w:u w:val="single"/>
        </w:rPr>
        <w:t>but it also reminds the organization that supplied the funds that students appreciate the financial assistance they received.</w:t>
      </w:r>
    </w:p>
    <w:p w14:paraId="1A1B4130" w14:textId="77777777" w:rsidR="001D4829" w:rsidRPr="00156F67" w:rsidRDefault="001D4829" w:rsidP="001D4829">
      <w:pPr>
        <w:rPr>
          <w:b/>
          <w:bCs/>
          <w:sz w:val="20"/>
          <w:szCs w:val="20"/>
          <w:u w:val="single"/>
        </w:rPr>
      </w:pPr>
      <w:r w:rsidRPr="00156F67">
        <w:rPr>
          <w:b/>
          <w:bCs/>
          <w:sz w:val="20"/>
          <w:szCs w:val="20"/>
          <w:u w:val="single"/>
        </w:rPr>
        <w:t>Staying Organized</w:t>
      </w:r>
    </w:p>
    <w:p w14:paraId="22A08E5A" w14:textId="77777777" w:rsidR="001D4829" w:rsidRPr="00156F67" w:rsidRDefault="001D4829" w:rsidP="001D4829">
      <w:pPr>
        <w:rPr>
          <w:b/>
          <w:bCs/>
          <w:sz w:val="20"/>
          <w:szCs w:val="20"/>
        </w:rPr>
      </w:pPr>
      <w:r w:rsidRPr="00156F67">
        <w:rPr>
          <w:b/>
          <w:bCs/>
          <w:sz w:val="20"/>
          <w:szCs w:val="20"/>
        </w:rPr>
        <w:t xml:space="preserve">Scholarship Binder </w:t>
      </w:r>
    </w:p>
    <w:p w14:paraId="0481EA37" w14:textId="77777777" w:rsidR="001D4829" w:rsidRPr="00156F67" w:rsidRDefault="001D4829" w:rsidP="001D4829">
      <w:pPr>
        <w:rPr>
          <w:sz w:val="20"/>
          <w:szCs w:val="20"/>
        </w:rPr>
      </w:pPr>
      <w:r w:rsidRPr="00156F67">
        <w:rPr>
          <w:sz w:val="20"/>
          <w:szCs w:val="20"/>
        </w:rPr>
        <w:t>It is helpful to have all your important documents in one place, such as a 2–3-inch binder</w:t>
      </w:r>
      <w:r>
        <w:rPr>
          <w:sz w:val="20"/>
          <w:szCs w:val="20"/>
        </w:rPr>
        <w:t>.</w:t>
      </w:r>
      <w:r w:rsidRPr="00156F67">
        <w:rPr>
          <w:sz w:val="20"/>
          <w:szCs w:val="20"/>
        </w:rPr>
        <w:t xml:space="preserve"> Purchase clear plastic sleeves – use these to keep important documents in one place. For example: </w:t>
      </w:r>
    </w:p>
    <w:p w14:paraId="0702F974" w14:textId="77777777" w:rsidR="001D4829" w:rsidRPr="00156F67" w:rsidRDefault="001D4829" w:rsidP="001D4829">
      <w:pPr>
        <w:numPr>
          <w:ilvl w:val="0"/>
          <w:numId w:val="11"/>
        </w:numPr>
        <w:rPr>
          <w:sz w:val="20"/>
          <w:szCs w:val="20"/>
        </w:rPr>
      </w:pPr>
      <w:r w:rsidRPr="00156F67">
        <w:rPr>
          <w:sz w:val="20"/>
          <w:szCs w:val="20"/>
        </w:rPr>
        <w:t xml:space="preserve">Official and unofficial copies of your transcript </w:t>
      </w:r>
    </w:p>
    <w:p w14:paraId="182896D5" w14:textId="77777777" w:rsidR="001D4829" w:rsidRPr="00156F67" w:rsidRDefault="001D4829" w:rsidP="001D4829">
      <w:pPr>
        <w:numPr>
          <w:ilvl w:val="0"/>
          <w:numId w:val="11"/>
        </w:numPr>
        <w:rPr>
          <w:sz w:val="20"/>
          <w:szCs w:val="20"/>
        </w:rPr>
      </w:pPr>
      <w:r w:rsidRPr="00156F67">
        <w:rPr>
          <w:sz w:val="20"/>
          <w:szCs w:val="20"/>
        </w:rPr>
        <w:t xml:space="preserve">Original, </w:t>
      </w:r>
      <w:r w:rsidRPr="00156F67">
        <w:rPr>
          <w:sz w:val="20"/>
          <w:szCs w:val="20"/>
          <w:u w:val="single"/>
        </w:rPr>
        <w:t>plus copies</w:t>
      </w:r>
      <w:r w:rsidRPr="00156F67">
        <w:rPr>
          <w:sz w:val="20"/>
          <w:szCs w:val="20"/>
        </w:rPr>
        <w:t xml:space="preserve">, of your letters of reference </w:t>
      </w:r>
    </w:p>
    <w:p w14:paraId="682F2BFD" w14:textId="77777777" w:rsidR="001D4829" w:rsidRPr="00156F67" w:rsidRDefault="001D4829" w:rsidP="001D4829">
      <w:pPr>
        <w:numPr>
          <w:ilvl w:val="0"/>
          <w:numId w:val="11"/>
        </w:numPr>
        <w:rPr>
          <w:sz w:val="20"/>
          <w:szCs w:val="20"/>
        </w:rPr>
      </w:pPr>
      <w:r w:rsidRPr="00156F67">
        <w:rPr>
          <w:sz w:val="20"/>
          <w:szCs w:val="20"/>
        </w:rPr>
        <w:t xml:space="preserve">Certificates and/or awards </w:t>
      </w:r>
    </w:p>
    <w:p w14:paraId="74B7751B" w14:textId="77777777" w:rsidR="001D4829" w:rsidRPr="00156F67" w:rsidRDefault="001D4829" w:rsidP="001D4829">
      <w:pPr>
        <w:numPr>
          <w:ilvl w:val="0"/>
          <w:numId w:val="11"/>
        </w:numPr>
        <w:rPr>
          <w:sz w:val="20"/>
          <w:szCs w:val="20"/>
        </w:rPr>
      </w:pPr>
      <w:r w:rsidRPr="00156F67">
        <w:rPr>
          <w:sz w:val="20"/>
          <w:szCs w:val="20"/>
        </w:rPr>
        <w:lastRenderedPageBreak/>
        <w:t>General and Special Application forms</w:t>
      </w:r>
    </w:p>
    <w:p w14:paraId="3D1471BD" w14:textId="77777777" w:rsidR="001D4829" w:rsidRPr="00156F67" w:rsidRDefault="001D4829" w:rsidP="001D4829">
      <w:pPr>
        <w:numPr>
          <w:ilvl w:val="0"/>
          <w:numId w:val="11"/>
        </w:numPr>
        <w:rPr>
          <w:sz w:val="20"/>
          <w:szCs w:val="20"/>
        </w:rPr>
      </w:pPr>
      <w:r w:rsidRPr="00156F67">
        <w:rPr>
          <w:sz w:val="20"/>
          <w:szCs w:val="20"/>
        </w:rPr>
        <w:t xml:space="preserve">Draft scholarship essay </w:t>
      </w:r>
    </w:p>
    <w:p w14:paraId="545C2CE9" w14:textId="77777777" w:rsidR="001D4829" w:rsidRPr="00156F67" w:rsidRDefault="001D4829" w:rsidP="001D4829">
      <w:pPr>
        <w:numPr>
          <w:ilvl w:val="0"/>
          <w:numId w:val="11"/>
        </w:numPr>
        <w:rPr>
          <w:sz w:val="20"/>
          <w:szCs w:val="20"/>
        </w:rPr>
      </w:pPr>
      <w:r w:rsidRPr="00156F67">
        <w:rPr>
          <w:sz w:val="20"/>
          <w:szCs w:val="20"/>
        </w:rPr>
        <w:t xml:space="preserve">Sample cover </w:t>
      </w:r>
      <w:proofErr w:type="gramStart"/>
      <w:r w:rsidRPr="00156F67">
        <w:rPr>
          <w:sz w:val="20"/>
          <w:szCs w:val="20"/>
        </w:rPr>
        <w:t>letter</w:t>
      </w:r>
      <w:proofErr w:type="gramEnd"/>
      <w:r w:rsidRPr="00156F67">
        <w:rPr>
          <w:sz w:val="20"/>
          <w:szCs w:val="20"/>
        </w:rPr>
        <w:t xml:space="preserve"> </w:t>
      </w:r>
    </w:p>
    <w:p w14:paraId="6F33CAE5" w14:textId="77777777" w:rsidR="001D4829" w:rsidRPr="00156F67" w:rsidRDefault="001D4829" w:rsidP="001D4829">
      <w:pPr>
        <w:numPr>
          <w:ilvl w:val="0"/>
          <w:numId w:val="11"/>
        </w:numPr>
        <w:rPr>
          <w:sz w:val="20"/>
          <w:szCs w:val="20"/>
        </w:rPr>
      </w:pPr>
      <w:r w:rsidRPr="00156F67">
        <w:rPr>
          <w:sz w:val="20"/>
          <w:szCs w:val="20"/>
        </w:rPr>
        <w:t>Draft Letter of Appreciation</w:t>
      </w:r>
    </w:p>
    <w:p w14:paraId="30FBB4BE" w14:textId="77777777" w:rsidR="001D4829" w:rsidRPr="00156F67" w:rsidRDefault="001D4829" w:rsidP="001D4829">
      <w:pPr>
        <w:numPr>
          <w:ilvl w:val="0"/>
          <w:numId w:val="11"/>
        </w:numPr>
        <w:rPr>
          <w:sz w:val="20"/>
          <w:szCs w:val="20"/>
        </w:rPr>
      </w:pPr>
      <w:r w:rsidRPr="00156F67">
        <w:rPr>
          <w:sz w:val="20"/>
          <w:szCs w:val="20"/>
        </w:rPr>
        <w:t>Scholarship To Do List</w:t>
      </w:r>
    </w:p>
    <w:p w14:paraId="4351B91C" w14:textId="77777777" w:rsidR="001D4829" w:rsidRPr="00156F67" w:rsidRDefault="001D4829" w:rsidP="001D4829">
      <w:pPr>
        <w:rPr>
          <w:b/>
          <w:bCs/>
          <w:sz w:val="20"/>
          <w:szCs w:val="20"/>
        </w:rPr>
      </w:pPr>
      <w:r w:rsidRPr="00156F67">
        <w:rPr>
          <w:b/>
          <w:bCs/>
          <w:sz w:val="20"/>
          <w:szCs w:val="20"/>
        </w:rPr>
        <w:t>Scholarship Spreadsheet (optional)</w:t>
      </w:r>
    </w:p>
    <w:p w14:paraId="31374A14" w14:textId="77777777" w:rsidR="001D4829" w:rsidRPr="00156F67" w:rsidRDefault="001D4829" w:rsidP="001D4829">
      <w:pPr>
        <w:rPr>
          <w:sz w:val="20"/>
          <w:szCs w:val="20"/>
        </w:rPr>
      </w:pPr>
      <w:r w:rsidRPr="00156F67">
        <w:rPr>
          <w:sz w:val="20"/>
          <w:szCs w:val="20"/>
        </w:rPr>
        <w:t>It might be a good idea to create an Excel document that has the following fields: Name, Source, Website, Open, Due Date, Amount, Status, Comments</w:t>
      </w:r>
      <w:r>
        <w:rPr>
          <w:sz w:val="20"/>
          <w:szCs w:val="20"/>
        </w:rPr>
        <w:t xml:space="preserve">.  (Please see Mrs. Jackson for a copy of the excel spreadsheet.) </w:t>
      </w:r>
    </w:p>
    <w:p w14:paraId="3121B21D" w14:textId="77777777" w:rsidR="001D4829" w:rsidRPr="00156F67" w:rsidRDefault="001D4829" w:rsidP="001D4829">
      <w:pPr>
        <w:numPr>
          <w:ilvl w:val="0"/>
          <w:numId w:val="12"/>
        </w:numPr>
        <w:rPr>
          <w:sz w:val="20"/>
          <w:szCs w:val="20"/>
        </w:rPr>
      </w:pPr>
      <w:r w:rsidRPr="00156F67">
        <w:rPr>
          <w:sz w:val="20"/>
          <w:szCs w:val="20"/>
        </w:rPr>
        <w:t xml:space="preserve">Use the spreadsheet to track all scholarships that come to your attention. </w:t>
      </w:r>
    </w:p>
    <w:p w14:paraId="74BADBFF" w14:textId="1AA5AC45" w:rsidR="001D4829" w:rsidRPr="00156F67" w:rsidRDefault="001D4829" w:rsidP="001D4829">
      <w:pPr>
        <w:numPr>
          <w:ilvl w:val="0"/>
          <w:numId w:val="12"/>
        </w:numPr>
        <w:rPr>
          <w:sz w:val="20"/>
          <w:szCs w:val="20"/>
        </w:rPr>
      </w:pPr>
      <w:r w:rsidRPr="00156F67">
        <w:rPr>
          <w:sz w:val="20"/>
          <w:szCs w:val="20"/>
        </w:rPr>
        <w:t xml:space="preserve">Have a system for identifying the scholarships </w:t>
      </w:r>
      <w:r w:rsidR="001D1692" w:rsidRPr="00156F67">
        <w:rPr>
          <w:sz w:val="20"/>
          <w:szCs w:val="20"/>
        </w:rPr>
        <w:t>for which you have applied</w:t>
      </w:r>
      <w:r w:rsidRPr="00156F67">
        <w:rPr>
          <w:sz w:val="20"/>
          <w:szCs w:val="20"/>
        </w:rPr>
        <w:t xml:space="preserve">. There is a sample spreadsheet in the “Things to Do” section of the PSO school Scholarship Website </w:t>
      </w:r>
    </w:p>
    <w:p w14:paraId="3F96C132" w14:textId="77F24F81" w:rsidR="001D4829" w:rsidRPr="00156F67" w:rsidRDefault="001D4829" w:rsidP="001D4829">
      <w:pPr>
        <w:numPr>
          <w:ilvl w:val="0"/>
          <w:numId w:val="12"/>
        </w:numPr>
        <w:rPr>
          <w:sz w:val="20"/>
          <w:szCs w:val="20"/>
        </w:rPr>
      </w:pPr>
      <w:r w:rsidRPr="00156F67">
        <w:rPr>
          <w:sz w:val="20"/>
          <w:szCs w:val="20"/>
        </w:rPr>
        <w:t xml:space="preserve">Using a colour legend will help you track the status of various </w:t>
      </w:r>
      <w:r w:rsidR="001D1692" w:rsidRPr="00156F67">
        <w:rPr>
          <w:sz w:val="20"/>
          <w:szCs w:val="20"/>
        </w:rPr>
        <w:t>scholarships.</w:t>
      </w:r>
      <w:r w:rsidRPr="00156F67">
        <w:rPr>
          <w:sz w:val="20"/>
          <w:szCs w:val="20"/>
        </w:rPr>
        <w:t xml:space="preserve"> </w:t>
      </w:r>
    </w:p>
    <w:p w14:paraId="157E62E0" w14:textId="77777777" w:rsidR="001D4829" w:rsidRPr="00156F67" w:rsidRDefault="001D4829" w:rsidP="001D4829">
      <w:pPr>
        <w:numPr>
          <w:ilvl w:val="0"/>
          <w:numId w:val="12"/>
        </w:numPr>
        <w:rPr>
          <w:sz w:val="20"/>
          <w:szCs w:val="20"/>
        </w:rPr>
      </w:pPr>
      <w:r w:rsidRPr="00156F67">
        <w:rPr>
          <w:sz w:val="20"/>
          <w:szCs w:val="20"/>
        </w:rPr>
        <w:t xml:space="preserve">Keep all scholarships on your spreadsheet, including those which you are ineligible for; simply strike-through the inapplicable scholarships so you know not to research it </w:t>
      </w:r>
      <w:proofErr w:type="gramStart"/>
      <w:r w:rsidRPr="00156F67">
        <w:rPr>
          <w:sz w:val="20"/>
          <w:szCs w:val="20"/>
        </w:rPr>
        <w:t>later on</w:t>
      </w:r>
      <w:proofErr w:type="gramEnd"/>
      <w:r w:rsidRPr="00156F67">
        <w:rPr>
          <w:sz w:val="20"/>
          <w:szCs w:val="20"/>
        </w:rPr>
        <w:t xml:space="preserve"> </w:t>
      </w:r>
    </w:p>
    <w:p w14:paraId="24AF0E1F" w14:textId="26B34FB1" w:rsidR="001D4829" w:rsidRPr="004F6F6B" w:rsidRDefault="001D4829" w:rsidP="001D4829">
      <w:pPr>
        <w:numPr>
          <w:ilvl w:val="0"/>
          <w:numId w:val="12"/>
        </w:numPr>
        <w:rPr>
          <w:sz w:val="20"/>
          <w:szCs w:val="20"/>
        </w:rPr>
      </w:pPr>
      <w:r w:rsidRPr="00156F67">
        <w:rPr>
          <w:sz w:val="20"/>
          <w:szCs w:val="20"/>
        </w:rPr>
        <w:t xml:space="preserve">NOTE: When a school nomination is required, it is important to have the ‘due date’ at least a month before the due date </w:t>
      </w:r>
    </w:p>
    <w:p w14:paraId="6ABD7B8C" w14:textId="77777777" w:rsidR="001D4829" w:rsidRPr="00156F67" w:rsidRDefault="001D4829" w:rsidP="001D4829">
      <w:pPr>
        <w:rPr>
          <w:b/>
          <w:bCs/>
          <w:sz w:val="20"/>
          <w:szCs w:val="20"/>
        </w:rPr>
      </w:pPr>
      <w:r w:rsidRPr="00156F67">
        <w:rPr>
          <w:b/>
          <w:bCs/>
          <w:sz w:val="20"/>
          <w:szCs w:val="20"/>
        </w:rPr>
        <w:t>Scholarship USB Drive (optional)</w:t>
      </w:r>
    </w:p>
    <w:p w14:paraId="0239A439" w14:textId="77777777" w:rsidR="001D4829" w:rsidRPr="00156F67" w:rsidRDefault="001D4829" w:rsidP="001D4829">
      <w:pPr>
        <w:numPr>
          <w:ilvl w:val="0"/>
          <w:numId w:val="13"/>
        </w:numPr>
        <w:rPr>
          <w:sz w:val="20"/>
          <w:szCs w:val="20"/>
        </w:rPr>
      </w:pPr>
      <w:r w:rsidRPr="00156F67">
        <w:rPr>
          <w:sz w:val="20"/>
          <w:szCs w:val="20"/>
        </w:rPr>
        <w:t xml:space="preserve">Have all your documents saved in two places. For example, your home computer and a USB drive </w:t>
      </w:r>
    </w:p>
    <w:p w14:paraId="785DC392" w14:textId="5BFAE3EC" w:rsidR="001D4829" w:rsidRPr="00156F67" w:rsidRDefault="001D4829" w:rsidP="001D4829">
      <w:pPr>
        <w:numPr>
          <w:ilvl w:val="0"/>
          <w:numId w:val="13"/>
        </w:numPr>
        <w:rPr>
          <w:sz w:val="20"/>
          <w:szCs w:val="20"/>
        </w:rPr>
      </w:pPr>
      <w:r w:rsidRPr="00156F67">
        <w:rPr>
          <w:sz w:val="20"/>
          <w:szCs w:val="20"/>
        </w:rPr>
        <w:t xml:space="preserve">Having subdirectories for each scholarship you apply for will help you know exactly what information you sent in with each </w:t>
      </w:r>
      <w:r w:rsidR="001D1692" w:rsidRPr="00156F67">
        <w:rPr>
          <w:sz w:val="20"/>
          <w:szCs w:val="20"/>
        </w:rPr>
        <w:t>application.</w:t>
      </w:r>
      <w:r w:rsidRPr="00156F67">
        <w:rPr>
          <w:sz w:val="20"/>
          <w:szCs w:val="20"/>
        </w:rPr>
        <w:t xml:space="preserve"> </w:t>
      </w:r>
    </w:p>
    <w:p w14:paraId="40249FF8" w14:textId="4306B05F" w:rsidR="001D4829" w:rsidRPr="00156F67" w:rsidRDefault="001D4829" w:rsidP="001D4829">
      <w:pPr>
        <w:numPr>
          <w:ilvl w:val="0"/>
          <w:numId w:val="13"/>
        </w:numPr>
        <w:rPr>
          <w:sz w:val="20"/>
          <w:szCs w:val="20"/>
        </w:rPr>
      </w:pPr>
      <w:r w:rsidRPr="00156F67">
        <w:rPr>
          <w:sz w:val="20"/>
          <w:szCs w:val="20"/>
        </w:rPr>
        <w:t>Having a copy of the documents for each scholarship in one place will allow you to review the documents you sent, should you be asked to attend an interview</w:t>
      </w:r>
      <w:r w:rsidR="001D1692">
        <w:rPr>
          <w:sz w:val="20"/>
          <w:szCs w:val="20"/>
        </w:rPr>
        <w:t>.</w:t>
      </w:r>
      <w:r w:rsidRPr="00156F67">
        <w:rPr>
          <w:sz w:val="20"/>
          <w:szCs w:val="20"/>
        </w:rPr>
        <w:t xml:space="preserve"> </w:t>
      </w:r>
    </w:p>
    <w:p w14:paraId="5819B519" w14:textId="74020169" w:rsidR="001D4829" w:rsidRPr="00156F67" w:rsidRDefault="001D4829" w:rsidP="001D4829">
      <w:pPr>
        <w:numPr>
          <w:ilvl w:val="0"/>
          <w:numId w:val="13"/>
        </w:numPr>
        <w:rPr>
          <w:sz w:val="20"/>
          <w:szCs w:val="20"/>
        </w:rPr>
      </w:pPr>
      <w:r w:rsidRPr="00156F67">
        <w:rPr>
          <w:sz w:val="20"/>
          <w:szCs w:val="20"/>
        </w:rPr>
        <w:t xml:space="preserve">Rework your scholarship essay and/or letter of intent for each scholarship to which you </w:t>
      </w:r>
      <w:r w:rsidR="001D1692" w:rsidRPr="00156F67">
        <w:rPr>
          <w:sz w:val="20"/>
          <w:szCs w:val="20"/>
        </w:rPr>
        <w:t>apply.</w:t>
      </w:r>
    </w:p>
    <w:p w14:paraId="6D456F46" w14:textId="77777777" w:rsidR="001D4829" w:rsidRPr="00156F67" w:rsidRDefault="001D4829" w:rsidP="001D4829">
      <w:pPr>
        <w:rPr>
          <w:b/>
          <w:bCs/>
          <w:sz w:val="20"/>
          <w:szCs w:val="20"/>
        </w:rPr>
      </w:pPr>
      <w:r w:rsidRPr="00156F67">
        <w:rPr>
          <w:b/>
          <w:bCs/>
          <w:sz w:val="20"/>
          <w:szCs w:val="20"/>
        </w:rPr>
        <w:t>Scholarship To Do List</w:t>
      </w:r>
    </w:p>
    <w:p w14:paraId="1BCABF8D" w14:textId="22FF6771" w:rsidR="001D4829" w:rsidRDefault="001D4829" w:rsidP="001D4829">
      <w:pPr>
        <w:rPr>
          <w:sz w:val="20"/>
          <w:szCs w:val="20"/>
        </w:rPr>
      </w:pPr>
      <w:r w:rsidRPr="00156F67">
        <w:rPr>
          <w:sz w:val="20"/>
          <w:szCs w:val="20"/>
        </w:rPr>
        <w:t xml:space="preserve">On page </w:t>
      </w:r>
      <w:r>
        <w:rPr>
          <w:sz w:val="20"/>
          <w:szCs w:val="20"/>
        </w:rPr>
        <w:t>3</w:t>
      </w:r>
      <w:r w:rsidR="00D21998">
        <w:rPr>
          <w:sz w:val="20"/>
          <w:szCs w:val="20"/>
        </w:rPr>
        <w:t>8</w:t>
      </w:r>
      <w:r w:rsidRPr="00156F67">
        <w:rPr>
          <w:sz w:val="20"/>
          <w:szCs w:val="20"/>
        </w:rPr>
        <w:t xml:space="preserve"> you will find a Scholarship to do list.  There is another great tracking tool to see what you </w:t>
      </w:r>
      <w:r w:rsidR="00D21998" w:rsidRPr="00156F67">
        <w:rPr>
          <w:sz w:val="20"/>
          <w:szCs w:val="20"/>
        </w:rPr>
        <w:t>must</w:t>
      </w:r>
      <w:r w:rsidRPr="00156F67">
        <w:rPr>
          <w:sz w:val="20"/>
          <w:szCs w:val="20"/>
        </w:rPr>
        <w:t xml:space="preserve"> do and keep track of everything you have left to do.  </w:t>
      </w:r>
    </w:p>
    <w:p w14:paraId="36A5D83E" w14:textId="136584C3" w:rsidR="00594DA7" w:rsidRDefault="00594DA7">
      <w:pPr>
        <w:rPr>
          <w:sz w:val="20"/>
          <w:szCs w:val="20"/>
        </w:rPr>
      </w:pPr>
      <w:r>
        <w:rPr>
          <w:sz w:val="20"/>
          <w:szCs w:val="20"/>
        </w:rPr>
        <w:br w:type="page"/>
      </w:r>
    </w:p>
    <w:p w14:paraId="4628E215" w14:textId="561E77F1" w:rsidR="001D4829" w:rsidRPr="00156F67" w:rsidRDefault="001D4829" w:rsidP="006A62AC">
      <w:pPr>
        <w:pStyle w:val="Heading1"/>
        <w:rPr>
          <w:b/>
          <w:bCs/>
          <w:sz w:val="28"/>
          <w:szCs w:val="28"/>
          <w:u w:val="single"/>
        </w:rPr>
      </w:pPr>
      <w:bookmarkStart w:id="3" w:name="_Toc182826022"/>
      <w:r w:rsidRPr="00156F67">
        <w:rPr>
          <w:b/>
          <w:bCs/>
          <w:sz w:val="28"/>
          <w:szCs w:val="28"/>
          <w:u w:val="single"/>
        </w:rPr>
        <w:lastRenderedPageBreak/>
        <w:t>Peter Skene Ogden Local Scholarships</w:t>
      </w:r>
      <w:bookmarkEnd w:id="3"/>
      <w:r w:rsidRPr="00156F67">
        <w:rPr>
          <w:b/>
          <w:bCs/>
          <w:sz w:val="28"/>
          <w:szCs w:val="28"/>
          <w:u w:val="single"/>
        </w:rPr>
        <w:t xml:space="preserve"> </w:t>
      </w:r>
    </w:p>
    <w:p w14:paraId="2976186C" w14:textId="77777777" w:rsidR="001D4829" w:rsidRPr="00156F67" w:rsidRDefault="001D4829" w:rsidP="001D4829">
      <w:pPr>
        <w:rPr>
          <w:sz w:val="20"/>
          <w:szCs w:val="20"/>
          <w:lang w:val="en-US"/>
        </w:rPr>
      </w:pPr>
      <w:r w:rsidRPr="00156F67">
        <w:rPr>
          <w:sz w:val="20"/>
          <w:szCs w:val="20"/>
        </w:rPr>
        <w:t>Please remember to look up the donor’s information you are interested in applying for.  This will give you a little bit more of an understand of the donor.  (Subject to change)</w:t>
      </w:r>
    </w:p>
    <w:tbl>
      <w:tblPr>
        <w:tblStyle w:val="TableGrid"/>
        <w:tblW w:w="0" w:type="auto"/>
        <w:tblLook w:val="04A0" w:firstRow="1" w:lastRow="0" w:firstColumn="1" w:lastColumn="0" w:noHBand="0" w:noVBand="1"/>
      </w:tblPr>
      <w:tblGrid>
        <w:gridCol w:w="3982"/>
        <w:gridCol w:w="5912"/>
        <w:gridCol w:w="896"/>
      </w:tblGrid>
      <w:tr w:rsidR="001D4829" w:rsidRPr="00156F67" w14:paraId="5F39D3C7" w14:textId="77777777" w:rsidTr="009E41F0">
        <w:trPr>
          <w:trHeight w:val="318"/>
        </w:trPr>
        <w:tc>
          <w:tcPr>
            <w:tcW w:w="10790" w:type="dxa"/>
            <w:gridSpan w:val="3"/>
            <w:shd w:val="clear" w:color="auto" w:fill="FFF2CC" w:themeFill="accent4" w:themeFillTint="33"/>
          </w:tcPr>
          <w:p w14:paraId="3B6650E2" w14:textId="719D571A" w:rsidR="001D4829" w:rsidRPr="00156F67" w:rsidRDefault="00C158FF" w:rsidP="009E41F0">
            <w:pPr>
              <w:spacing w:after="160" w:line="259" w:lineRule="auto"/>
              <w:jc w:val="center"/>
              <w:rPr>
                <w:sz w:val="20"/>
                <w:szCs w:val="20"/>
              </w:rPr>
            </w:pPr>
            <w:r w:rsidRPr="00C158FF">
              <w:rPr>
                <w:b/>
                <w:bCs/>
                <w:i/>
                <w:iCs/>
                <w:sz w:val="32"/>
                <w:szCs w:val="32"/>
                <w:u w:val="single"/>
              </w:rPr>
              <w:t>GENERAL</w:t>
            </w:r>
          </w:p>
        </w:tc>
      </w:tr>
      <w:tr w:rsidR="0013012D" w:rsidRPr="00156F67" w14:paraId="52E4996E" w14:textId="77777777" w:rsidTr="009E41F0">
        <w:tc>
          <w:tcPr>
            <w:tcW w:w="3982" w:type="dxa"/>
            <w:shd w:val="clear" w:color="auto" w:fill="C5E0B3" w:themeFill="accent6" w:themeFillTint="66"/>
          </w:tcPr>
          <w:p w14:paraId="1C88B5BA" w14:textId="77777777" w:rsidR="0013012D" w:rsidRPr="00156F67" w:rsidRDefault="0013012D" w:rsidP="009E41F0">
            <w:pPr>
              <w:spacing w:after="160" w:line="259" w:lineRule="auto"/>
              <w:rPr>
                <w:b/>
                <w:bCs/>
                <w:sz w:val="20"/>
                <w:szCs w:val="20"/>
              </w:rPr>
            </w:pPr>
            <w:r w:rsidRPr="00156F67">
              <w:rPr>
                <w:b/>
                <w:bCs/>
                <w:sz w:val="20"/>
                <w:szCs w:val="20"/>
              </w:rPr>
              <w:t>Donor</w:t>
            </w:r>
          </w:p>
        </w:tc>
        <w:tc>
          <w:tcPr>
            <w:tcW w:w="5912" w:type="dxa"/>
            <w:shd w:val="clear" w:color="auto" w:fill="C5E0B3" w:themeFill="accent6" w:themeFillTint="66"/>
          </w:tcPr>
          <w:p w14:paraId="43B067D4" w14:textId="77777777" w:rsidR="0013012D" w:rsidRPr="00156F67" w:rsidRDefault="0013012D" w:rsidP="009E41F0">
            <w:pPr>
              <w:spacing w:after="160" w:line="259" w:lineRule="auto"/>
              <w:rPr>
                <w:b/>
                <w:bCs/>
                <w:sz w:val="20"/>
                <w:szCs w:val="20"/>
              </w:rPr>
            </w:pPr>
            <w:r w:rsidRPr="00156F67">
              <w:rPr>
                <w:b/>
                <w:bCs/>
                <w:sz w:val="20"/>
                <w:szCs w:val="20"/>
              </w:rPr>
              <w:t>Criteria</w:t>
            </w:r>
          </w:p>
        </w:tc>
        <w:tc>
          <w:tcPr>
            <w:tcW w:w="896" w:type="dxa"/>
            <w:shd w:val="clear" w:color="auto" w:fill="C5E0B3" w:themeFill="accent6" w:themeFillTint="66"/>
          </w:tcPr>
          <w:p w14:paraId="618BFFE3" w14:textId="77777777" w:rsidR="0013012D" w:rsidRPr="00156F67" w:rsidRDefault="0013012D" w:rsidP="009E41F0">
            <w:pPr>
              <w:spacing w:after="160" w:line="259" w:lineRule="auto"/>
              <w:rPr>
                <w:b/>
                <w:bCs/>
                <w:sz w:val="20"/>
                <w:szCs w:val="20"/>
              </w:rPr>
            </w:pPr>
            <w:r w:rsidRPr="00156F67">
              <w:rPr>
                <w:b/>
                <w:bCs/>
                <w:sz w:val="20"/>
                <w:szCs w:val="20"/>
              </w:rPr>
              <w:t>Amount</w:t>
            </w:r>
          </w:p>
        </w:tc>
      </w:tr>
      <w:tr w:rsidR="001D4829" w:rsidRPr="00156F67" w14:paraId="43D76DC1" w14:textId="77777777" w:rsidTr="009E41F0">
        <w:tc>
          <w:tcPr>
            <w:tcW w:w="3982" w:type="dxa"/>
          </w:tcPr>
          <w:p w14:paraId="487E65CA" w14:textId="77777777" w:rsidR="001D4829" w:rsidRPr="00156F67" w:rsidRDefault="001D4829" w:rsidP="009E41F0">
            <w:pPr>
              <w:spacing w:after="160" w:line="259" w:lineRule="auto"/>
              <w:rPr>
                <w:sz w:val="20"/>
                <w:szCs w:val="20"/>
              </w:rPr>
            </w:pPr>
            <w:r w:rsidRPr="00156F67">
              <w:rPr>
                <w:sz w:val="20"/>
                <w:szCs w:val="20"/>
              </w:rPr>
              <w:t>Cariboo Chilcotin Principals &amp; VP Association</w:t>
            </w:r>
          </w:p>
        </w:tc>
        <w:tc>
          <w:tcPr>
            <w:tcW w:w="5912" w:type="dxa"/>
          </w:tcPr>
          <w:p w14:paraId="3413D0D3" w14:textId="77777777" w:rsidR="001D4829" w:rsidRPr="00156F67" w:rsidRDefault="001D4829" w:rsidP="009E41F0">
            <w:pPr>
              <w:spacing w:after="160" w:line="259" w:lineRule="auto"/>
              <w:rPr>
                <w:sz w:val="20"/>
                <w:szCs w:val="20"/>
              </w:rPr>
            </w:pPr>
            <w:r w:rsidRPr="00156F67">
              <w:rPr>
                <w:sz w:val="20"/>
                <w:szCs w:val="20"/>
              </w:rPr>
              <w:t>CCPVPA member as a parent</w:t>
            </w:r>
            <w:r>
              <w:rPr>
                <w:sz w:val="20"/>
                <w:szCs w:val="20"/>
              </w:rPr>
              <w:t xml:space="preserve"> and s</w:t>
            </w:r>
            <w:r w:rsidRPr="00156F67">
              <w:rPr>
                <w:sz w:val="20"/>
                <w:szCs w:val="20"/>
              </w:rPr>
              <w:t>tudents who are interested in pursuing education</w:t>
            </w:r>
            <w:r>
              <w:rPr>
                <w:sz w:val="20"/>
                <w:szCs w:val="20"/>
              </w:rPr>
              <w:t>.  Recipient must provide a thank you card to donor and a copy of their tuition receipt to receive payment.</w:t>
            </w:r>
          </w:p>
        </w:tc>
        <w:tc>
          <w:tcPr>
            <w:tcW w:w="896" w:type="dxa"/>
          </w:tcPr>
          <w:p w14:paraId="773EEB57" w14:textId="77777777" w:rsidR="001D4829" w:rsidRPr="00156F67" w:rsidRDefault="001D4829" w:rsidP="009E41F0">
            <w:pPr>
              <w:spacing w:after="160" w:line="259" w:lineRule="auto"/>
              <w:rPr>
                <w:sz w:val="20"/>
                <w:szCs w:val="20"/>
              </w:rPr>
            </w:pPr>
            <w:r w:rsidRPr="00156F67">
              <w:rPr>
                <w:sz w:val="20"/>
                <w:szCs w:val="20"/>
              </w:rPr>
              <w:t>$1000</w:t>
            </w:r>
          </w:p>
        </w:tc>
      </w:tr>
      <w:tr w:rsidR="00CB35F7" w:rsidRPr="00156F67" w14:paraId="49BFD8B0" w14:textId="77777777" w:rsidTr="00CB35F7">
        <w:tc>
          <w:tcPr>
            <w:tcW w:w="3982" w:type="dxa"/>
          </w:tcPr>
          <w:p w14:paraId="283F4CD1" w14:textId="77777777" w:rsidR="00CB35F7" w:rsidRPr="00156F67" w:rsidRDefault="00CB35F7" w:rsidP="009E41F0">
            <w:pPr>
              <w:rPr>
                <w:sz w:val="20"/>
                <w:szCs w:val="20"/>
              </w:rPr>
            </w:pPr>
            <w:r w:rsidRPr="00156F67">
              <w:rPr>
                <w:sz w:val="20"/>
                <w:szCs w:val="20"/>
              </w:rPr>
              <w:t>Hendrix Lake Gym Fund</w:t>
            </w:r>
          </w:p>
        </w:tc>
        <w:tc>
          <w:tcPr>
            <w:tcW w:w="5912" w:type="dxa"/>
          </w:tcPr>
          <w:p w14:paraId="1F72AD18" w14:textId="77777777" w:rsidR="00CB35F7" w:rsidRPr="00156F67" w:rsidRDefault="00CB35F7" w:rsidP="009E41F0">
            <w:pPr>
              <w:rPr>
                <w:sz w:val="20"/>
                <w:szCs w:val="20"/>
              </w:rPr>
            </w:pPr>
            <w:r w:rsidRPr="00156F67">
              <w:rPr>
                <w:sz w:val="20"/>
                <w:szCs w:val="20"/>
              </w:rPr>
              <w:t>To be awarded to a deserving P</w:t>
            </w:r>
            <w:r>
              <w:rPr>
                <w:sz w:val="20"/>
                <w:szCs w:val="20"/>
              </w:rPr>
              <w:t>SO</w:t>
            </w:r>
            <w:r w:rsidRPr="00156F67">
              <w:rPr>
                <w:sz w:val="20"/>
                <w:szCs w:val="20"/>
              </w:rPr>
              <w:t xml:space="preserve"> student pursuing a higher education.</w:t>
            </w:r>
          </w:p>
        </w:tc>
        <w:tc>
          <w:tcPr>
            <w:tcW w:w="896" w:type="dxa"/>
          </w:tcPr>
          <w:p w14:paraId="0D6729EB" w14:textId="77777777" w:rsidR="00CB35F7" w:rsidRPr="00156F67" w:rsidRDefault="00CB35F7" w:rsidP="009E41F0">
            <w:pPr>
              <w:rPr>
                <w:sz w:val="20"/>
                <w:szCs w:val="20"/>
              </w:rPr>
            </w:pPr>
            <w:r w:rsidRPr="00156F67">
              <w:rPr>
                <w:sz w:val="20"/>
                <w:szCs w:val="20"/>
              </w:rPr>
              <w:t>$500</w:t>
            </w:r>
          </w:p>
        </w:tc>
      </w:tr>
      <w:tr w:rsidR="001D4829" w:rsidRPr="00156F67" w14:paraId="507FFF40" w14:textId="77777777" w:rsidTr="009E41F0">
        <w:tc>
          <w:tcPr>
            <w:tcW w:w="3982" w:type="dxa"/>
          </w:tcPr>
          <w:p w14:paraId="3A9A5669" w14:textId="77777777" w:rsidR="001D4829" w:rsidRPr="00156F67" w:rsidRDefault="001D4829" w:rsidP="009E41F0">
            <w:pPr>
              <w:spacing w:after="160" w:line="259" w:lineRule="auto"/>
              <w:rPr>
                <w:sz w:val="20"/>
                <w:szCs w:val="20"/>
              </w:rPr>
            </w:pPr>
            <w:r w:rsidRPr="00156F67">
              <w:rPr>
                <w:sz w:val="20"/>
                <w:szCs w:val="20"/>
              </w:rPr>
              <w:t>Ikon</w:t>
            </w:r>
          </w:p>
        </w:tc>
        <w:tc>
          <w:tcPr>
            <w:tcW w:w="5912" w:type="dxa"/>
          </w:tcPr>
          <w:p w14:paraId="4DF1D70E" w14:textId="77777777" w:rsidR="001D4829" w:rsidRPr="00156F67" w:rsidRDefault="001D4829" w:rsidP="009E41F0">
            <w:pPr>
              <w:spacing w:after="160" w:line="259" w:lineRule="auto"/>
              <w:rPr>
                <w:sz w:val="20"/>
                <w:szCs w:val="20"/>
              </w:rPr>
            </w:pPr>
            <w:r w:rsidRPr="00156F67">
              <w:rPr>
                <w:sz w:val="20"/>
                <w:szCs w:val="20"/>
              </w:rPr>
              <w:t>One student from PSO pursuing a post-secondary education in the business field</w:t>
            </w:r>
          </w:p>
        </w:tc>
        <w:tc>
          <w:tcPr>
            <w:tcW w:w="896" w:type="dxa"/>
          </w:tcPr>
          <w:p w14:paraId="51D416EA" w14:textId="77777777" w:rsidR="001D4829" w:rsidRPr="00156F67" w:rsidRDefault="001D4829" w:rsidP="009E41F0">
            <w:pPr>
              <w:spacing w:after="160" w:line="259" w:lineRule="auto"/>
              <w:rPr>
                <w:sz w:val="20"/>
                <w:szCs w:val="20"/>
              </w:rPr>
            </w:pPr>
            <w:r w:rsidRPr="00156F67">
              <w:rPr>
                <w:sz w:val="20"/>
                <w:szCs w:val="20"/>
              </w:rPr>
              <w:t>$300</w:t>
            </w:r>
          </w:p>
        </w:tc>
      </w:tr>
      <w:tr w:rsidR="001D4829" w:rsidRPr="00156F67" w14:paraId="6CEC422F" w14:textId="77777777" w:rsidTr="009E41F0">
        <w:tc>
          <w:tcPr>
            <w:tcW w:w="3982" w:type="dxa"/>
          </w:tcPr>
          <w:p w14:paraId="597017D6" w14:textId="77777777" w:rsidR="001D4829" w:rsidRPr="00156F67" w:rsidRDefault="001D4829" w:rsidP="009E41F0">
            <w:pPr>
              <w:spacing w:after="160" w:line="259" w:lineRule="auto"/>
              <w:rPr>
                <w:sz w:val="20"/>
                <w:szCs w:val="20"/>
              </w:rPr>
            </w:pPr>
            <w:r w:rsidRPr="00156F67">
              <w:rPr>
                <w:sz w:val="20"/>
                <w:szCs w:val="20"/>
              </w:rPr>
              <w:t xml:space="preserve">Jean Reynolds Memorial </w:t>
            </w:r>
          </w:p>
        </w:tc>
        <w:tc>
          <w:tcPr>
            <w:tcW w:w="5912" w:type="dxa"/>
          </w:tcPr>
          <w:p w14:paraId="43010028" w14:textId="77777777" w:rsidR="00FE710F" w:rsidRPr="00FE710F" w:rsidRDefault="00FE710F" w:rsidP="00FE710F">
            <w:pPr>
              <w:rPr>
                <w:kern w:val="0"/>
                <w:sz w:val="20"/>
                <w:szCs w:val="20"/>
                <w:lang w:val="en-US"/>
                <w14:ligatures w14:val="none"/>
              </w:rPr>
            </w:pPr>
            <w:r w:rsidRPr="00FE710F">
              <w:rPr>
                <w:kern w:val="0"/>
                <w:sz w:val="20"/>
                <w:szCs w:val="20"/>
                <w:lang w:val="en-US"/>
                <w14:ligatures w14:val="none"/>
              </w:rPr>
              <w:t>Resident of the Canim Lake Community Club Service area:  Canim Lake east of the reserve and Hawkins Lake (or nearest possible)</w:t>
            </w:r>
          </w:p>
          <w:p w14:paraId="3C4F4190" w14:textId="1EBDAEC2" w:rsidR="001D4829" w:rsidRPr="00156F67" w:rsidRDefault="00FE710F" w:rsidP="00FE710F">
            <w:pPr>
              <w:spacing w:after="160" w:line="259" w:lineRule="auto"/>
              <w:rPr>
                <w:sz w:val="20"/>
                <w:szCs w:val="20"/>
              </w:rPr>
            </w:pPr>
            <w:r w:rsidRPr="00FE710F">
              <w:rPr>
                <w:sz w:val="20"/>
                <w:szCs w:val="20"/>
                <w:lang w:val="en-US"/>
              </w:rPr>
              <w:t xml:space="preserve">Greatest financial need.  Winning </w:t>
            </w:r>
            <w:r w:rsidRPr="00FE710F">
              <w:rPr>
                <w:sz w:val="20"/>
                <w:szCs w:val="20"/>
                <w:lang w:val="en-US"/>
              </w:rPr>
              <w:t>recipient</w:t>
            </w:r>
            <w:r w:rsidRPr="00FE710F">
              <w:rPr>
                <w:sz w:val="20"/>
                <w:szCs w:val="20"/>
                <w:lang w:val="en-US"/>
              </w:rPr>
              <w:t xml:space="preserve"> to please contact the donor.  Student must provide proof of enrollment &amp; </w:t>
            </w:r>
            <w:r w:rsidRPr="00FE710F">
              <w:rPr>
                <w:sz w:val="20"/>
                <w:szCs w:val="20"/>
                <w:lang w:val="en-US"/>
              </w:rPr>
              <w:t>receipt</w:t>
            </w:r>
            <w:r w:rsidRPr="00FE710F">
              <w:rPr>
                <w:sz w:val="20"/>
                <w:szCs w:val="20"/>
                <w:lang w:val="en-US"/>
              </w:rPr>
              <w:t xml:space="preserve"> showing tuition has been paid.</w:t>
            </w:r>
          </w:p>
        </w:tc>
        <w:tc>
          <w:tcPr>
            <w:tcW w:w="896" w:type="dxa"/>
          </w:tcPr>
          <w:p w14:paraId="4792FC77" w14:textId="77777777" w:rsidR="001D4829" w:rsidRPr="00156F67" w:rsidRDefault="001D4829" w:rsidP="009E41F0">
            <w:pPr>
              <w:spacing w:after="160" w:line="259" w:lineRule="auto"/>
              <w:rPr>
                <w:sz w:val="20"/>
                <w:szCs w:val="20"/>
              </w:rPr>
            </w:pPr>
            <w:r w:rsidRPr="00156F67">
              <w:rPr>
                <w:sz w:val="20"/>
                <w:szCs w:val="20"/>
                <w:lang w:val="en-US"/>
              </w:rPr>
              <w:t>$1000</w:t>
            </w:r>
          </w:p>
        </w:tc>
      </w:tr>
      <w:tr w:rsidR="001D4829" w:rsidRPr="00156F67" w14:paraId="182B1C57" w14:textId="77777777" w:rsidTr="009E41F0">
        <w:tc>
          <w:tcPr>
            <w:tcW w:w="3982" w:type="dxa"/>
          </w:tcPr>
          <w:p w14:paraId="3EB406ED" w14:textId="77777777" w:rsidR="001D4829" w:rsidRPr="00156F67" w:rsidRDefault="001D4829" w:rsidP="009E41F0">
            <w:pPr>
              <w:spacing w:after="160" w:line="259" w:lineRule="auto"/>
              <w:rPr>
                <w:sz w:val="20"/>
                <w:szCs w:val="20"/>
              </w:rPr>
            </w:pPr>
            <w:r w:rsidRPr="00156F67">
              <w:rPr>
                <w:sz w:val="20"/>
                <w:szCs w:val="20"/>
              </w:rPr>
              <w:t xml:space="preserve">Pat Menduk Memorial </w:t>
            </w:r>
          </w:p>
        </w:tc>
        <w:tc>
          <w:tcPr>
            <w:tcW w:w="5912" w:type="dxa"/>
          </w:tcPr>
          <w:p w14:paraId="1B7A83B2" w14:textId="77777777" w:rsidR="001D4829" w:rsidRPr="00156F67" w:rsidRDefault="001D4829" w:rsidP="009E41F0">
            <w:pPr>
              <w:spacing w:after="160" w:line="259" w:lineRule="auto"/>
              <w:rPr>
                <w:sz w:val="20"/>
                <w:szCs w:val="20"/>
              </w:rPr>
            </w:pPr>
            <w:r w:rsidRPr="00156F67">
              <w:rPr>
                <w:sz w:val="20"/>
                <w:szCs w:val="20"/>
              </w:rPr>
              <w:t>Must be female.</w:t>
            </w:r>
            <w:r>
              <w:rPr>
                <w:sz w:val="20"/>
                <w:szCs w:val="20"/>
              </w:rPr>
              <w:t xml:space="preserve">  </w:t>
            </w:r>
            <w:r>
              <w:rPr>
                <w:sz w:val="20"/>
                <w:szCs w:val="20"/>
              </w:rPr>
              <w:br/>
              <w:t>S</w:t>
            </w:r>
            <w:r w:rsidRPr="00156F67">
              <w:rPr>
                <w:sz w:val="20"/>
                <w:szCs w:val="20"/>
              </w:rPr>
              <w:t>occer, hockey player or ball player</w:t>
            </w:r>
            <w:r w:rsidRPr="00156F67">
              <w:rPr>
                <w:sz w:val="20"/>
                <w:szCs w:val="20"/>
              </w:rPr>
              <w:tab/>
            </w:r>
            <w:r>
              <w:rPr>
                <w:sz w:val="20"/>
                <w:szCs w:val="20"/>
              </w:rPr>
              <w:br/>
              <w:t>H</w:t>
            </w:r>
            <w:r w:rsidRPr="00156F67">
              <w:rPr>
                <w:sz w:val="20"/>
                <w:szCs w:val="20"/>
              </w:rPr>
              <w:t>igh academic achievement</w:t>
            </w:r>
            <w:r w:rsidRPr="00156F67">
              <w:rPr>
                <w:sz w:val="20"/>
                <w:szCs w:val="20"/>
              </w:rPr>
              <w:tab/>
            </w:r>
            <w:r w:rsidRPr="00156F67">
              <w:rPr>
                <w:sz w:val="20"/>
                <w:szCs w:val="20"/>
              </w:rPr>
              <w:tab/>
            </w:r>
            <w:r w:rsidRPr="00156F67">
              <w:rPr>
                <w:sz w:val="20"/>
                <w:szCs w:val="20"/>
              </w:rPr>
              <w:tab/>
            </w:r>
            <w:r w:rsidRPr="00156F67">
              <w:rPr>
                <w:sz w:val="20"/>
                <w:szCs w:val="20"/>
              </w:rPr>
              <w:tab/>
              <w:t xml:space="preserve"> </w:t>
            </w:r>
            <w:r>
              <w:rPr>
                <w:sz w:val="20"/>
                <w:szCs w:val="20"/>
              </w:rPr>
              <w:t>C</w:t>
            </w:r>
            <w:r w:rsidRPr="00156F67">
              <w:rPr>
                <w:sz w:val="20"/>
                <w:szCs w:val="20"/>
              </w:rPr>
              <w:t>itizenship</w:t>
            </w:r>
          </w:p>
        </w:tc>
        <w:tc>
          <w:tcPr>
            <w:tcW w:w="896" w:type="dxa"/>
          </w:tcPr>
          <w:p w14:paraId="461B1616" w14:textId="77777777" w:rsidR="001D4829" w:rsidRPr="00156F67" w:rsidRDefault="001D4829" w:rsidP="009E41F0">
            <w:pPr>
              <w:spacing w:after="160" w:line="259" w:lineRule="auto"/>
              <w:rPr>
                <w:sz w:val="20"/>
                <w:szCs w:val="20"/>
              </w:rPr>
            </w:pPr>
            <w:r w:rsidRPr="00156F67">
              <w:rPr>
                <w:sz w:val="20"/>
                <w:szCs w:val="20"/>
              </w:rPr>
              <w:t>$500</w:t>
            </w:r>
          </w:p>
        </w:tc>
      </w:tr>
      <w:tr w:rsidR="001D4829" w:rsidRPr="00156F67" w14:paraId="13706A8E" w14:textId="77777777" w:rsidTr="009E41F0">
        <w:tc>
          <w:tcPr>
            <w:tcW w:w="3982" w:type="dxa"/>
          </w:tcPr>
          <w:p w14:paraId="48EB00FC" w14:textId="77777777" w:rsidR="001D4829" w:rsidRPr="00156F67" w:rsidRDefault="001D4829" w:rsidP="009E41F0">
            <w:pPr>
              <w:spacing w:after="160" w:line="259" w:lineRule="auto"/>
              <w:rPr>
                <w:sz w:val="20"/>
                <w:szCs w:val="20"/>
              </w:rPr>
            </w:pPr>
            <w:r w:rsidRPr="00156F67">
              <w:rPr>
                <w:sz w:val="20"/>
                <w:szCs w:val="20"/>
              </w:rPr>
              <w:t>Physicians Of 100 Mile Dr. Eric Bock Memorial</w:t>
            </w:r>
          </w:p>
        </w:tc>
        <w:tc>
          <w:tcPr>
            <w:tcW w:w="5912" w:type="dxa"/>
          </w:tcPr>
          <w:p w14:paraId="3DC3027C" w14:textId="0694BDD2" w:rsidR="001D4829" w:rsidRPr="00156F67" w:rsidRDefault="001D4829" w:rsidP="0091624E">
            <w:pPr>
              <w:spacing w:after="160" w:line="259" w:lineRule="auto"/>
              <w:rPr>
                <w:sz w:val="20"/>
                <w:szCs w:val="20"/>
              </w:rPr>
            </w:pPr>
            <w:r w:rsidRPr="00156F67">
              <w:rPr>
                <w:sz w:val="20"/>
                <w:szCs w:val="20"/>
              </w:rPr>
              <w:t xml:space="preserve">To support the pursuit of a career in a </w:t>
            </w:r>
            <w:proofErr w:type="gramStart"/>
            <w:r w:rsidRPr="00156F67">
              <w:rPr>
                <w:sz w:val="20"/>
                <w:szCs w:val="20"/>
              </w:rPr>
              <w:t>health-care</w:t>
            </w:r>
            <w:proofErr w:type="gramEnd"/>
            <w:r w:rsidRPr="00156F67">
              <w:rPr>
                <w:sz w:val="20"/>
                <w:szCs w:val="20"/>
              </w:rPr>
              <w:t xml:space="preserve"> (non-clerical) occupation for a worthy student.</w:t>
            </w:r>
            <w:r w:rsidRPr="00156F67">
              <w:rPr>
                <w:sz w:val="20"/>
                <w:szCs w:val="20"/>
              </w:rPr>
              <w:br/>
            </w:r>
            <w:r w:rsidRPr="00156F67">
              <w:rPr>
                <w:sz w:val="20"/>
                <w:szCs w:val="20"/>
              </w:rPr>
              <w:br/>
              <w:t>This award will go to a student with some background in science who plans to pursue post-secondary education at an academic institution with the goal of providing health care in a health-allied field. Grades are important, but other student activities and contributions will be considered as well.</w:t>
            </w:r>
          </w:p>
        </w:tc>
        <w:tc>
          <w:tcPr>
            <w:tcW w:w="896" w:type="dxa"/>
          </w:tcPr>
          <w:p w14:paraId="7D4321B0" w14:textId="77777777" w:rsidR="001D4829" w:rsidRPr="00156F67" w:rsidRDefault="001D4829" w:rsidP="009E41F0">
            <w:pPr>
              <w:spacing w:after="160" w:line="259" w:lineRule="auto"/>
              <w:rPr>
                <w:sz w:val="20"/>
                <w:szCs w:val="20"/>
              </w:rPr>
            </w:pPr>
            <w:r w:rsidRPr="00156F67">
              <w:rPr>
                <w:sz w:val="20"/>
                <w:szCs w:val="20"/>
              </w:rPr>
              <w:t>$750</w:t>
            </w:r>
          </w:p>
        </w:tc>
      </w:tr>
      <w:tr w:rsidR="001D4829" w:rsidRPr="00156F67" w14:paraId="74190C8B" w14:textId="77777777" w:rsidTr="009E41F0">
        <w:tc>
          <w:tcPr>
            <w:tcW w:w="3982" w:type="dxa"/>
          </w:tcPr>
          <w:p w14:paraId="5AB488C0" w14:textId="77777777" w:rsidR="001D4829" w:rsidRPr="00156F67" w:rsidRDefault="001D4829" w:rsidP="009E41F0">
            <w:pPr>
              <w:spacing w:after="160" w:line="259" w:lineRule="auto"/>
              <w:rPr>
                <w:sz w:val="20"/>
                <w:szCs w:val="20"/>
              </w:rPr>
            </w:pPr>
            <w:r w:rsidRPr="00156F67">
              <w:rPr>
                <w:sz w:val="20"/>
                <w:szCs w:val="20"/>
              </w:rPr>
              <w:t>Physicians Of 100 Mile Dr. John McGregor Memorial</w:t>
            </w:r>
          </w:p>
        </w:tc>
        <w:tc>
          <w:tcPr>
            <w:tcW w:w="5912" w:type="dxa"/>
          </w:tcPr>
          <w:p w14:paraId="5AEF0C4F" w14:textId="77777777" w:rsidR="001D4829" w:rsidRPr="00156F67" w:rsidRDefault="001D4829" w:rsidP="009E41F0">
            <w:pPr>
              <w:spacing w:after="160" w:line="259" w:lineRule="auto"/>
              <w:rPr>
                <w:sz w:val="20"/>
                <w:szCs w:val="20"/>
              </w:rPr>
            </w:pPr>
            <w:r w:rsidRPr="00156F67">
              <w:rPr>
                <w:sz w:val="20"/>
                <w:szCs w:val="20"/>
              </w:rPr>
              <w:t xml:space="preserve">To support the pursuit of a career in a </w:t>
            </w:r>
            <w:proofErr w:type="gramStart"/>
            <w:r w:rsidRPr="00156F67">
              <w:rPr>
                <w:sz w:val="20"/>
                <w:szCs w:val="20"/>
              </w:rPr>
              <w:t>health-care</w:t>
            </w:r>
            <w:proofErr w:type="gramEnd"/>
            <w:r w:rsidRPr="00156F67">
              <w:rPr>
                <w:sz w:val="20"/>
                <w:szCs w:val="20"/>
              </w:rPr>
              <w:t xml:space="preserve"> (non-clerical) occupation for a worthy student.</w:t>
            </w:r>
            <w:r w:rsidRPr="00156F67">
              <w:rPr>
                <w:sz w:val="20"/>
                <w:szCs w:val="20"/>
              </w:rPr>
              <w:br/>
            </w:r>
            <w:r w:rsidRPr="00156F67">
              <w:rPr>
                <w:sz w:val="20"/>
                <w:szCs w:val="20"/>
              </w:rPr>
              <w:br/>
              <w:t>This award will go to a student with some background in science who plans to pursue post-secondary education at an academic institution with the goal of providing health care in a health-allied field. Grades are important, but other student activities and contributions will be considered as well.</w:t>
            </w:r>
          </w:p>
        </w:tc>
        <w:tc>
          <w:tcPr>
            <w:tcW w:w="896" w:type="dxa"/>
          </w:tcPr>
          <w:p w14:paraId="1FB81562" w14:textId="77777777" w:rsidR="001D4829" w:rsidRPr="00156F67" w:rsidRDefault="001D4829" w:rsidP="009E41F0">
            <w:pPr>
              <w:spacing w:after="160" w:line="259" w:lineRule="auto"/>
              <w:rPr>
                <w:sz w:val="20"/>
                <w:szCs w:val="20"/>
              </w:rPr>
            </w:pPr>
            <w:r w:rsidRPr="00156F67">
              <w:rPr>
                <w:sz w:val="20"/>
                <w:szCs w:val="20"/>
              </w:rPr>
              <w:t>$750</w:t>
            </w:r>
          </w:p>
        </w:tc>
      </w:tr>
      <w:tr w:rsidR="001D4829" w:rsidRPr="00156F67" w14:paraId="412A3770" w14:textId="77777777" w:rsidTr="009E41F0">
        <w:tc>
          <w:tcPr>
            <w:tcW w:w="3982" w:type="dxa"/>
          </w:tcPr>
          <w:p w14:paraId="00031654" w14:textId="77777777" w:rsidR="001D4829" w:rsidRPr="00156F67" w:rsidRDefault="001D4829" w:rsidP="009E41F0">
            <w:pPr>
              <w:spacing w:after="160" w:line="259" w:lineRule="auto"/>
              <w:rPr>
                <w:sz w:val="20"/>
                <w:szCs w:val="20"/>
              </w:rPr>
            </w:pPr>
            <w:r w:rsidRPr="00156F67">
              <w:rPr>
                <w:sz w:val="20"/>
                <w:szCs w:val="20"/>
              </w:rPr>
              <w:t>PSO Woodlot</w:t>
            </w:r>
          </w:p>
        </w:tc>
        <w:tc>
          <w:tcPr>
            <w:tcW w:w="5912" w:type="dxa"/>
          </w:tcPr>
          <w:p w14:paraId="117C424D" w14:textId="77777777" w:rsidR="001D4829" w:rsidRPr="00156F67" w:rsidRDefault="001D4829" w:rsidP="009E41F0">
            <w:pPr>
              <w:spacing w:after="160" w:line="259" w:lineRule="auto"/>
              <w:rPr>
                <w:sz w:val="20"/>
                <w:szCs w:val="20"/>
              </w:rPr>
            </w:pPr>
            <w:r w:rsidRPr="00156F67">
              <w:rPr>
                <w:sz w:val="20"/>
                <w:szCs w:val="20"/>
              </w:rPr>
              <w:t>To any Graduate going on to study in Forestry or Environmental Studies</w:t>
            </w:r>
          </w:p>
        </w:tc>
        <w:tc>
          <w:tcPr>
            <w:tcW w:w="896" w:type="dxa"/>
          </w:tcPr>
          <w:p w14:paraId="670836C6" w14:textId="77777777" w:rsidR="001D4829" w:rsidRPr="00156F67" w:rsidRDefault="001D4829" w:rsidP="009E41F0">
            <w:pPr>
              <w:spacing w:after="160" w:line="259" w:lineRule="auto"/>
              <w:rPr>
                <w:sz w:val="20"/>
                <w:szCs w:val="20"/>
              </w:rPr>
            </w:pPr>
            <w:r w:rsidRPr="00156F67">
              <w:rPr>
                <w:sz w:val="20"/>
                <w:szCs w:val="20"/>
              </w:rPr>
              <w:t>$1000</w:t>
            </w:r>
          </w:p>
        </w:tc>
      </w:tr>
      <w:tr w:rsidR="001D4829" w:rsidRPr="00156F67" w14:paraId="258673CB" w14:textId="77777777" w:rsidTr="009E41F0">
        <w:tc>
          <w:tcPr>
            <w:tcW w:w="3982" w:type="dxa"/>
          </w:tcPr>
          <w:p w14:paraId="0B9D9C42" w14:textId="77777777" w:rsidR="001D4829" w:rsidRPr="00156F67" w:rsidRDefault="001D4829" w:rsidP="009E41F0">
            <w:pPr>
              <w:spacing w:after="160" w:line="259" w:lineRule="auto"/>
              <w:rPr>
                <w:sz w:val="20"/>
                <w:szCs w:val="20"/>
              </w:rPr>
            </w:pPr>
            <w:r w:rsidRPr="00156F67">
              <w:rPr>
                <w:sz w:val="20"/>
                <w:szCs w:val="20"/>
              </w:rPr>
              <w:t>Right Photography</w:t>
            </w:r>
          </w:p>
        </w:tc>
        <w:tc>
          <w:tcPr>
            <w:tcW w:w="5912" w:type="dxa"/>
          </w:tcPr>
          <w:p w14:paraId="388037EA" w14:textId="77777777" w:rsidR="001D4829" w:rsidRPr="00156F67" w:rsidRDefault="001D4829" w:rsidP="009E41F0">
            <w:pPr>
              <w:spacing w:after="160" w:line="259" w:lineRule="auto"/>
              <w:rPr>
                <w:sz w:val="20"/>
                <w:szCs w:val="20"/>
              </w:rPr>
            </w:pPr>
            <w:r>
              <w:rPr>
                <w:sz w:val="20"/>
                <w:szCs w:val="20"/>
              </w:rPr>
              <w:t>Any graduate pursuing post secondary education.</w:t>
            </w:r>
          </w:p>
        </w:tc>
        <w:tc>
          <w:tcPr>
            <w:tcW w:w="896" w:type="dxa"/>
          </w:tcPr>
          <w:p w14:paraId="29EDDEBB" w14:textId="77777777" w:rsidR="001D4829" w:rsidRPr="00156F67" w:rsidRDefault="001D4829" w:rsidP="009E41F0">
            <w:pPr>
              <w:spacing w:after="160" w:line="259" w:lineRule="auto"/>
              <w:rPr>
                <w:sz w:val="20"/>
                <w:szCs w:val="20"/>
              </w:rPr>
            </w:pPr>
            <w:r w:rsidRPr="00156F67">
              <w:rPr>
                <w:sz w:val="20"/>
                <w:szCs w:val="20"/>
              </w:rPr>
              <w:t>$500</w:t>
            </w:r>
          </w:p>
        </w:tc>
      </w:tr>
      <w:tr w:rsidR="001D4829" w:rsidRPr="00156F67" w14:paraId="57F046C9" w14:textId="77777777" w:rsidTr="009E41F0">
        <w:tc>
          <w:tcPr>
            <w:tcW w:w="3982" w:type="dxa"/>
          </w:tcPr>
          <w:p w14:paraId="3214EDA4" w14:textId="77777777" w:rsidR="001D4829" w:rsidRPr="00156F67" w:rsidRDefault="001D4829" w:rsidP="009E41F0">
            <w:pPr>
              <w:spacing w:after="160" w:line="259" w:lineRule="auto"/>
              <w:rPr>
                <w:sz w:val="20"/>
                <w:szCs w:val="20"/>
              </w:rPr>
            </w:pPr>
            <w:r w:rsidRPr="00156F67">
              <w:rPr>
                <w:sz w:val="20"/>
                <w:szCs w:val="20"/>
              </w:rPr>
              <w:t xml:space="preserve">Williams Lake &amp; District Credit Union </w:t>
            </w:r>
            <w:r w:rsidRPr="00156F67">
              <w:rPr>
                <w:sz w:val="20"/>
                <w:szCs w:val="20"/>
              </w:rPr>
              <w:br/>
              <w:t>*</w:t>
            </w:r>
            <w:r w:rsidRPr="00D45D56">
              <w:rPr>
                <w:b/>
                <w:bCs/>
                <w:i/>
                <w:iCs/>
                <w:sz w:val="20"/>
                <w:szCs w:val="20"/>
              </w:rPr>
              <w:t>P</w:t>
            </w:r>
            <w:r w:rsidRPr="00156F67">
              <w:rPr>
                <w:b/>
                <w:bCs/>
                <w:i/>
                <w:sz w:val="20"/>
                <w:szCs w:val="20"/>
              </w:rPr>
              <w:t>roof of family membership needed</w:t>
            </w:r>
          </w:p>
        </w:tc>
        <w:tc>
          <w:tcPr>
            <w:tcW w:w="5912" w:type="dxa"/>
          </w:tcPr>
          <w:p w14:paraId="67ED7D93" w14:textId="77777777" w:rsidR="001D4829" w:rsidRPr="00156F67" w:rsidRDefault="001D4829" w:rsidP="009E41F0">
            <w:pPr>
              <w:spacing w:after="160" w:line="259" w:lineRule="auto"/>
              <w:rPr>
                <w:sz w:val="20"/>
                <w:szCs w:val="20"/>
              </w:rPr>
            </w:pPr>
            <w:r w:rsidRPr="00156F67">
              <w:rPr>
                <w:sz w:val="20"/>
                <w:szCs w:val="20"/>
              </w:rPr>
              <w:t xml:space="preserve">The recipient must provide proof of acceptance for enrollment at an institution of his/her choice. Half the bursary will be advanced upon proof that the recipient is enrolled and attending a full program in the first semester. The second half will be advanced under similar </w:t>
            </w:r>
            <w:r w:rsidRPr="00156F67">
              <w:rPr>
                <w:sz w:val="20"/>
                <w:szCs w:val="20"/>
              </w:rPr>
              <w:lastRenderedPageBreak/>
              <w:t xml:space="preserve">conditions, in the second semester, </w:t>
            </w:r>
            <w:proofErr w:type="gramStart"/>
            <w:r w:rsidRPr="00156F67">
              <w:rPr>
                <w:sz w:val="20"/>
                <w:szCs w:val="20"/>
              </w:rPr>
              <w:t>provided that</w:t>
            </w:r>
            <w:proofErr w:type="gramEnd"/>
            <w:r w:rsidRPr="00156F67">
              <w:rPr>
                <w:sz w:val="20"/>
                <w:szCs w:val="20"/>
              </w:rPr>
              <w:t xml:space="preserve"> proof of successful completion of the first semester is received</w:t>
            </w:r>
          </w:p>
        </w:tc>
        <w:tc>
          <w:tcPr>
            <w:tcW w:w="896" w:type="dxa"/>
          </w:tcPr>
          <w:p w14:paraId="1CF757CE" w14:textId="77777777" w:rsidR="001D4829" w:rsidRPr="00156F67" w:rsidRDefault="001D4829" w:rsidP="009E41F0">
            <w:pPr>
              <w:spacing w:after="160" w:line="259" w:lineRule="auto"/>
              <w:rPr>
                <w:sz w:val="20"/>
                <w:szCs w:val="20"/>
              </w:rPr>
            </w:pPr>
            <w:r w:rsidRPr="00156F67">
              <w:rPr>
                <w:sz w:val="20"/>
                <w:szCs w:val="20"/>
              </w:rPr>
              <w:lastRenderedPageBreak/>
              <w:t>$1000</w:t>
            </w:r>
          </w:p>
        </w:tc>
      </w:tr>
      <w:tr w:rsidR="001D4829" w:rsidRPr="00156F67" w14:paraId="2D428678" w14:textId="77777777" w:rsidTr="009E41F0">
        <w:tc>
          <w:tcPr>
            <w:tcW w:w="3982" w:type="dxa"/>
          </w:tcPr>
          <w:p w14:paraId="37D87BC4" w14:textId="77777777" w:rsidR="001D4829" w:rsidRPr="00156F67" w:rsidRDefault="001D4829" w:rsidP="009E41F0">
            <w:pPr>
              <w:rPr>
                <w:sz w:val="20"/>
                <w:szCs w:val="20"/>
              </w:rPr>
            </w:pPr>
            <w:r>
              <w:rPr>
                <w:sz w:val="20"/>
                <w:szCs w:val="20"/>
              </w:rPr>
              <w:t>Wyse Family Bursary</w:t>
            </w:r>
          </w:p>
        </w:tc>
        <w:tc>
          <w:tcPr>
            <w:tcW w:w="5912" w:type="dxa"/>
          </w:tcPr>
          <w:p w14:paraId="0710D384" w14:textId="77777777" w:rsidR="001D4829" w:rsidRPr="00156F67" w:rsidRDefault="001D4829" w:rsidP="009E41F0">
            <w:pPr>
              <w:rPr>
                <w:sz w:val="20"/>
                <w:szCs w:val="20"/>
              </w:rPr>
            </w:pPr>
            <w:r w:rsidRPr="003E7B10">
              <w:rPr>
                <w:sz w:val="20"/>
                <w:szCs w:val="20"/>
              </w:rPr>
              <w:t>To a graduate pursuing a post-secondary education</w:t>
            </w:r>
          </w:p>
        </w:tc>
        <w:tc>
          <w:tcPr>
            <w:tcW w:w="896" w:type="dxa"/>
          </w:tcPr>
          <w:p w14:paraId="2B8F231B" w14:textId="77777777" w:rsidR="001D4829" w:rsidRPr="00156F67" w:rsidRDefault="001D4829" w:rsidP="009E41F0">
            <w:pPr>
              <w:rPr>
                <w:sz w:val="20"/>
                <w:szCs w:val="20"/>
              </w:rPr>
            </w:pPr>
            <w:r>
              <w:rPr>
                <w:sz w:val="20"/>
                <w:szCs w:val="20"/>
              </w:rPr>
              <w:t>$1000</w:t>
            </w:r>
          </w:p>
        </w:tc>
      </w:tr>
      <w:tr w:rsidR="001D4829" w:rsidRPr="00156F67" w14:paraId="2937A993" w14:textId="77777777" w:rsidTr="009E41F0">
        <w:tc>
          <w:tcPr>
            <w:tcW w:w="10790" w:type="dxa"/>
            <w:gridSpan w:val="3"/>
            <w:shd w:val="clear" w:color="auto" w:fill="FFF2CC" w:themeFill="accent4" w:themeFillTint="33"/>
          </w:tcPr>
          <w:p w14:paraId="6C2D8441" w14:textId="04E22FBD" w:rsidR="001D4829" w:rsidRPr="00156F67" w:rsidRDefault="001D4829" w:rsidP="00C158FF">
            <w:pPr>
              <w:spacing w:after="160" w:line="259" w:lineRule="auto"/>
              <w:jc w:val="center"/>
              <w:rPr>
                <w:b/>
                <w:bCs/>
                <w:i/>
                <w:iCs/>
                <w:sz w:val="20"/>
                <w:szCs w:val="20"/>
                <w:u w:val="single"/>
              </w:rPr>
            </w:pPr>
            <w:r w:rsidRPr="00C158FF">
              <w:rPr>
                <w:b/>
                <w:bCs/>
                <w:i/>
                <w:iCs/>
                <w:sz w:val="32"/>
                <w:szCs w:val="32"/>
                <w:u w:val="single"/>
              </w:rPr>
              <w:t>SPECIAL</w:t>
            </w:r>
          </w:p>
        </w:tc>
      </w:tr>
      <w:tr w:rsidR="0013012D" w:rsidRPr="00156F67" w14:paraId="05600CDD" w14:textId="77777777" w:rsidTr="009E41F0">
        <w:tc>
          <w:tcPr>
            <w:tcW w:w="3982" w:type="dxa"/>
            <w:shd w:val="clear" w:color="auto" w:fill="C5E0B3" w:themeFill="accent6" w:themeFillTint="66"/>
          </w:tcPr>
          <w:p w14:paraId="74F86340" w14:textId="77777777" w:rsidR="0013012D" w:rsidRPr="00156F67" w:rsidRDefault="0013012D" w:rsidP="009E41F0">
            <w:pPr>
              <w:spacing w:after="160" w:line="259" w:lineRule="auto"/>
              <w:rPr>
                <w:b/>
                <w:bCs/>
                <w:sz w:val="20"/>
                <w:szCs w:val="20"/>
              </w:rPr>
            </w:pPr>
            <w:r w:rsidRPr="00156F67">
              <w:rPr>
                <w:b/>
                <w:bCs/>
                <w:sz w:val="20"/>
                <w:szCs w:val="20"/>
              </w:rPr>
              <w:t>Donor</w:t>
            </w:r>
          </w:p>
        </w:tc>
        <w:tc>
          <w:tcPr>
            <w:tcW w:w="5912" w:type="dxa"/>
            <w:shd w:val="clear" w:color="auto" w:fill="C5E0B3" w:themeFill="accent6" w:themeFillTint="66"/>
          </w:tcPr>
          <w:p w14:paraId="78047EB7" w14:textId="77777777" w:rsidR="0013012D" w:rsidRPr="00156F67" w:rsidRDefault="0013012D" w:rsidP="009E41F0">
            <w:pPr>
              <w:spacing w:after="160" w:line="259" w:lineRule="auto"/>
              <w:rPr>
                <w:b/>
                <w:bCs/>
                <w:sz w:val="20"/>
                <w:szCs w:val="20"/>
              </w:rPr>
            </w:pPr>
            <w:r w:rsidRPr="00156F67">
              <w:rPr>
                <w:b/>
                <w:bCs/>
                <w:sz w:val="20"/>
                <w:szCs w:val="20"/>
              </w:rPr>
              <w:t>Criteria</w:t>
            </w:r>
          </w:p>
        </w:tc>
        <w:tc>
          <w:tcPr>
            <w:tcW w:w="896" w:type="dxa"/>
            <w:shd w:val="clear" w:color="auto" w:fill="C5E0B3" w:themeFill="accent6" w:themeFillTint="66"/>
          </w:tcPr>
          <w:p w14:paraId="5F7E250B" w14:textId="77777777" w:rsidR="0013012D" w:rsidRPr="00156F67" w:rsidRDefault="0013012D" w:rsidP="009E41F0">
            <w:pPr>
              <w:spacing w:after="160" w:line="259" w:lineRule="auto"/>
              <w:rPr>
                <w:b/>
                <w:bCs/>
                <w:sz w:val="20"/>
                <w:szCs w:val="20"/>
              </w:rPr>
            </w:pPr>
            <w:r w:rsidRPr="00156F67">
              <w:rPr>
                <w:b/>
                <w:bCs/>
                <w:sz w:val="20"/>
                <w:szCs w:val="20"/>
              </w:rPr>
              <w:t>Amount</w:t>
            </w:r>
          </w:p>
        </w:tc>
      </w:tr>
      <w:tr w:rsidR="001D4829" w:rsidRPr="00156F67" w14:paraId="142756F1" w14:textId="77777777" w:rsidTr="009E41F0">
        <w:tc>
          <w:tcPr>
            <w:tcW w:w="3982" w:type="dxa"/>
          </w:tcPr>
          <w:p w14:paraId="57713EE6" w14:textId="77777777" w:rsidR="001D4829" w:rsidRPr="00156F67" w:rsidRDefault="001D4829" w:rsidP="009E41F0">
            <w:pPr>
              <w:spacing w:after="160" w:line="259" w:lineRule="auto"/>
              <w:rPr>
                <w:sz w:val="20"/>
                <w:szCs w:val="20"/>
              </w:rPr>
            </w:pPr>
            <w:r w:rsidRPr="00156F67">
              <w:rPr>
                <w:sz w:val="20"/>
                <w:szCs w:val="20"/>
              </w:rPr>
              <w:t>100 Mile Cruzers Mechanic Bursary</w:t>
            </w:r>
          </w:p>
        </w:tc>
        <w:tc>
          <w:tcPr>
            <w:tcW w:w="5912" w:type="dxa"/>
          </w:tcPr>
          <w:p w14:paraId="2E86D6DF" w14:textId="77777777" w:rsidR="001D4829" w:rsidRPr="00156F67" w:rsidRDefault="001D4829" w:rsidP="009E41F0">
            <w:pPr>
              <w:spacing w:after="160" w:line="259" w:lineRule="auto"/>
              <w:rPr>
                <w:sz w:val="20"/>
                <w:szCs w:val="20"/>
              </w:rPr>
            </w:pPr>
            <w:r w:rsidRPr="00156F67">
              <w:rPr>
                <w:sz w:val="20"/>
                <w:szCs w:val="20"/>
              </w:rPr>
              <w:t xml:space="preserve">For a student who is carrying on with proper education (after high school) towards a mechanical license degree or body shop.  </w:t>
            </w:r>
            <w:r w:rsidRPr="00156F67">
              <w:rPr>
                <w:sz w:val="20"/>
                <w:szCs w:val="20"/>
              </w:rPr>
              <w:br/>
              <w:t>Please provide a up to date resume</w:t>
            </w:r>
          </w:p>
        </w:tc>
        <w:tc>
          <w:tcPr>
            <w:tcW w:w="896" w:type="dxa"/>
          </w:tcPr>
          <w:p w14:paraId="05EDF046" w14:textId="77777777" w:rsidR="001D4829" w:rsidRPr="00156F67" w:rsidRDefault="001D4829" w:rsidP="009E41F0">
            <w:pPr>
              <w:spacing w:after="160" w:line="259" w:lineRule="auto"/>
              <w:rPr>
                <w:sz w:val="20"/>
                <w:szCs w:val="20"/>
              </w:rPr>
            </w:pPr>
            <w:r w:rsidRPr="00156F67">
              <w:rPr>
                <w:sz w:val="20"/>
                <w:szCs w:val="20"/>
              </w:rPr>
              <w:t>$1000</w:t>
            </w:r>
          </w:p>
        </w:tc>
      </w:tr>
      <w:tr w:rsidR="00C73839" w:rsidRPr="00156F67" w14:paraId="66C1829C" w14:textId="77777777" w:rsidTr="00C73839">
        <w:tc>
          <w:tcPr>
            <w:tcW w:w="3982" w:type="dxa"/>
          </w:tcPr>
          <w:p w14:paraId="5F4BBEEB" w14:textId="77777777" w:rsidR="00C73839" w:rsidRPr="00156F67" w:rsidRDefault="00C73839" w:rsidP="009E41F0">
            <w:pPr>
              <w:spacing w:after="160" w:line="259" w:lineRule="auto"/>
              <w:rPr>
                <w:sz w:val="20"/>
                <w:szCs w:val="20"/>
              </w:rPr>
            </w:pPr>
            <w:r w:rsidRPr="00156F67">
              <w:rPr>
                <w:sz w:val="20"/>
                <w:szCs w:val="20"/>
              </w:rPr>
              <w:t>100 Mile Feed &amp; Ranch Supply Ltd. Scholarship</w:t>
            </w:r>
          </w:p>
        </w:tc>
        <w:tc>
          <w:tcPr>
            <w:tcW w:w="5912" w:type="dxa"/>
          </w:tcPr>
          <w:p w14:paraId="77E81449" w14:textId="77777777" w:rsidR="00C73839" w:rsidRPr="00156F67" w:rsidRDefault="00C73839" w:rsidP="009E41F0">
            <w:pPr>
              <w:spacing w:after="160" w:line="259" w:lineRule="auto"/>
              <w:rPr>
                <w:sz w:val="20"/>
                <w:szCs w:val="20"/>
              </w:rPr>
            </w:pPr>
            <w:r w:rsidRPr="00156F67">
              <w:rPr>
                <w:sz w:val="20"/>
                <w:szCs w:val="20"/>
              </w:rPr>
              <w:t>The scholarships are to be awarded to students pursuing full time post-secondary programs in agriculture</w:t>
            </w:r>
          </w:p>
        </w:tc>
        <w:tc>
          <w:tcPr>
            <w:tcW w:w="896" w:type="dxa"/>
          </w:tcPr>
          <w:p w14:paraId="1D5F2956" w14:textId="77777777" w:rsidR="00C73839" w:rsidRPr="00156F67" w:rsidRDefault="00C73839" w:rsidP="009E41F0">
            <w:pPr>
              <w:spacing w:after="160" w:line="259" w:lineRule="auto"/>
              <w:rPr>
                <w:sz w:val="20"/>
                <w:szCs w:val="20"/>
              </w:rPr>
            </w:pPr>
            <w:r w:rsidRPr="00156F67">
              <w:rPr>
                <w:sz w:val="20"/>
                <w:szCs w:val="20"/>
              </w:rPr>
              <w:t>$400</w:t>
            </w:r>
          </w:p>
        </w:tc>
      </w:tr>
      <w:tr w:rsidR="00CF37E2" w:rsidRPr="00156F67" w14:paraId="30196837" w14:textId="77777777" w:rsidTr="00CF37E2">
        <w:tc>
          <w:tcPr>
            <w:tcW w:w="3982" w:type="dxa"/>
          </w:tcPr>
          <w:p w14:paraId="17A0999E" w14:textId="59BFDADF" w:rsidR="00CF37E2" w:rsidRPr="00156F67" w:rsidRDefault="00CF37E2" w:rsidP="009E41F0">
            <w:pPr>
              <w:rPr>
                <w:sz w:val="20"/>
                <w:szCs w:val="20"/>
              </w:rPr>
            </w:pPr>
            <w:r w:rsidRPr="00156F67">
              <w:rPr>
                <w:sz w:val="20"/>
                <w:szCs w:val="20"/>
              </w:rPr>
              <w:t>100 Mile Festival of The Arts Scholarship</w:t>
            </w:r>
          </w:p>
        </w:tc>
        <w:tc>
          <w:tcPr>
            <w:tcW w:w="5912" w:type="dxa"/>
          </w:tcPr>
          <w:p w14:paraId="07320E3B" w14:textId="77777777" w:rsidR="00CF37E2" w:rsidRPr="00156F67" w:rsidRDefault="00CF37E2" w:rsidP="009E41F0">
            <w:pPr>
              <w:rPr>
                <w:sz w:val="20"/>
                <w:szCs w:val="20"/>
                <w:lang w:val="en-US"/>
              </w:rPr>
            </w:pPr>
            <w:r w:rsidRPr="00156F67">
              <w:rPr>
                <w:sz w:val="20"/>
                <w:szCs w:val="20"/>
                <w:lang w:val="en-US"/>
              </w:rPr>
              <w:t>The applicants must have participated for more than 1 year in recent 100 Mile Festivals in one or more disciplines. The applicants will be considered on the excellent standard of their participation. The monies will be forwarded upon registration for the first term in a post-secondary institution.  The Scholarship may be deferred up to one year upon written request.</w:t>
            </w:r>
          </w:p>
        </w:tc>
        <w:tc>
          <w:tcPr>
            <w:tcW w:w="896" w:type="dxa"/>
          </w:tcPr>
          <w:p w14:paraId="26589A05" w14:textId="77777777" w:rsidR="00CF37E2" w:rsidRPr="00156F67" w:rsidRDefault="00CF37E2" w:rsidP="009E41F0">
            <w:pPr>
              <w:rPr>
                <w:sz w:val="20"/>
                <w:szCs w:val="20"/>
                <w:lang w:val="en-US"/>
              </w:rPr>
            </w:pPr>
            <w:r w:rsidRPr="00156F67">
              <w:rPr>
                <w:sz w:val="20"/>
                <w:szCs w:val="20"/>
                <w:lang w:val="en-US"/>
              </w:rPr>
              <w:t>$500</w:t>
            </w:r>
          </w:p>
        </w:tc>
      </w:tr>
      <w:tr w:rsidR="001D4829" w:rsidRPr="00156F67" w14:paraId="7184ED8E" w14:textId="77777777" w:rsidTr="009E41F0">
        <w:tc>
          <w:tcPr>
            <w:tcW w:w="3982" w:type="dxa"/>
          </w:tcPr>
          <w:p w14:paraId="198A493B" w14:textId="77777777" w:rsidR="001D4829" w:rsidRPr="00156F67" w:rsidRDefault="001D4829" w:rsidP="009E41F0">
            <w:pPr>
              <w:spacing w:after="160" w:line="259" w:lineRule="auto"/>
              <w:rPr>
                <w:sz w:val="20"/>
                <w:szCs w:val="20"/>
              </w:rPr>
            </w:pPr>
            <w:r w:rsidRPr="00156F67">
              <w:rPr>
                <w:sz w:val="20"/>
                <w:szCs w:val="20"/>
              </w:rPr>
              <w:t>100 Mile House Lions</w:t>
            </w:r>
          </w:p>
        </w:tc>
        <w:tc>
          <w:tcPr>
            <w:tcW w:w="5912" w:type="dxa"/>
          </w:tcPr>
          <w:p w14:paraId="69282A5B" w14:textId="77777777" w:rsidR="001D4829" w:rsidRPr="00156F67" w:rsidRDefault="001D4829" w:rsidP="009E41F0">
            <w:pPr>
              <w:spacing w:after="160" w:line="259" w:lineRule="auto"/>
              <w:rPr>
                <w:sz w:val="20"/>
                <w:szCs w:val="20"/>
              </w:rPr>
            </w:pPr>
            <w:r w:rsidRPr="00156F67">
              <w:rPr>
                <w:sz w:val="20"/>
                <w:szCs w:val="20"/>
              </w:rPr>
              <w:t xml:space="preserve">The scholarship is to be awarded to grade 12 students, taking a full course load, who will be pursuing a full-time secondary program leading to a degree, diploma, or certificate.  The student selected shall have demonstrated through their actions both in the school and/or in the community that he/she understands and embodies the Lions motto “We Serve”. The student shall also demonstrate superior academic standing compatible to his/her institution of choice!  </w:t>
            </w:r>
          </w:p>
          <w:p w14:paraId="44EDE1AA" w14:textId="77777777" w:rsidR="001D4829" w:rsidRPr="00156F67" w:rsidRDefault="001D4829" w:rsidP="009E41F0">
            <w:pPr>
              <w:spacing w:after="160" w:line="259" w:lineRule="auto"/>
              <w:rPr>
                <w:sz w:val="20"/>
                <w:szCs w:val="20"/>
              </w:rPr>
            </w:pPr>
            <w:r w:rsidRPr="00156F67">
              <w:rPr>
                <w:sz w:val="20"/>
                <w:szCs w:val="20"/>
              </w:rPr>
              <w:t xml:space="preserve"> i) 1 x $1,500 (Based on academic standing)  </w:t>
            </w:r>
          </w:p>
          <w:p w14:paraId="74F71337" w14:textId="77777777" w:rsidR="001D4829" w:rsidRPr="00156F67" w:rsidRDefault="001D4829" w:rsidP="009E41F0">
            <w:pPr>
              <w:spacing w:after="160" w:line="259" w:lineRule="auto"/>
              <w:rPr>
                <w:sz w:val="20"/>
                <w:szCs w:val="20"/>
              </w:rPr>
            </w:pPr>
            <w:r w:rsidRPr="00156F67">
              <w:rPr>
                <w:sz w:val="20"/>
                <w:szCs w:val="20"/>
              </w:rPr>
              <w:t xml:space="preserve">ii) 1 x $1,500 (Based on financial need)  </w:t>
            </w:r>
          </w:p>
          <w:p w14:paraId="45A92ABA" w14:textId="77777777" w:rsidR="001D4829" w:rsidRPr="00156F67" w:rsidRDefault="001D4829" w:rsidP="009E41F0">
            <w:pPr>
              <w:spacing w:after="160" w:line="259" w:lineRule="auto"/>
              <w:rPr>
                <w:sz w:val="20"/>
                <w:szCs w:val="20"/>
              </w:rPr>
            </w:pPr>
            <w:r w:rsidRPr="00156F67">
              <w:rPr>
                <w:sz w:val="20"/>
                <w:szCs w:val="20"/>
              </w:rPr>
              <w:t>iii) 1 x $1,500 (For a student planning a career in a trade or trades related field)</w:t>
            </w:r>
          </w:p>
        </w:tc>
        <w:tc>
          <w:tcPr>
            <w:tcW w:w="896" w:type="dxa"/>
          </w:tcPr>
          <w:p w14:paraId="05D90441" w14:textId="77777777" w:rsidR="001D4829" w:rsidRPr="00156F67" w:rsidRDefault="001D4829" w:rsidP="009E41F0">
            <w:pPr>
              <w:spacing w:after="160" w:line="259" w:lineRule="auto"/>
              <w:rPr>
                <w:sz w:val="20"/>
                <w:szCs w:val="20"/>
              </w:rPr>
            </w:pPr>
            <w:r w:rsidRPr="00156F67">
              <w:rPr>
                <w:sz w:val="20"/>
                <w:szCs w:val="20"/>
              </w:rPr>
              <w:t>$1500</w:t>
            </w:r>
          </w:p>
        </w:tc>
      </w:tr>
      <w:tr w:rsidR="001D4829" w:rsidRPr="00156F67" w14:paraId="6FACC050" w14:textId="77777777" w:rsidTr="009E41F0">
        <w:tc>
          <w:tcPr>
            <w:tcW w:w="3982" w:type="dxa"/>
          </w:tcPr>
          <w:p w14:paraId="139A466B" w14:textId="414283B5" w:rsidR="001D4829" w:rsidRPr="00156F67" w:rsidRDefault="001D4829" w:rsidP="009E41F0">
            <w:pPr>
              <w:spacing w:after="160" w:line="259" w:lineRule="auto"/>
              <w:rPr>
                <w:sz w:val="20"/>
                <w:szCs w:val="20"/>
              </w:rPr>
            </w:pPr>
            <w:r w:rsidRPr="00156F67">
              <w:rPr>
                <w:sz w:val="20"/>
                <w:szCs w:val="20"/>
              </w:rPr>
              <w:t xml:space="preserve">108 Mile </w:t>
            </w:r>
            <w:r w:rsidR="00FE01F0">
              <w:rPr>
                <w:sz w:val="20"/>
                <w:szCs w:val="20"/>
              </w:rPr>
              <w:t xml:space="preserve">House </w:t>
            </w:r>
            <w:r w:rsidRPr="00156F67">
              <w:rPr>
                <w:sz w:val="20"/>
                <w:szCs w:val="20"/>
              </w:rPr>
              <w:t>Lions Club</w:t>
            </w:r>
          </w:p>
        </w:tc>
        <w:tc>
          <w:tcPr>
            <w:tcW w:w="5912" w:type="dxa"/>
          </w:tcPr>
          <w:p w14:paraId="208C24A8" w14:textId="77777777" w:rsidR="001D4829" w:rsidRPr="00156F67" w:rsidRDefault="001D4829" w:rsidP="009E41F0">
            <w:pPr>
              <w:spacing w:after="160" w:line="259" w:lineRule="auto"/>
              <w:rPr>
                <w:sz w:val="20"/>
                <w:szCs w:val="20"/>
              </w:rPr>
            </w:pPr>
            <w:r w:rsidRPr="00156F67">
              <w:rPr>
                <w:sz w:val="20"/>
                <w:szCs w:val="20"/>
              </w:rPr>
              <w:t xml:space="preserve">#1 Reside in 108 Mile Ranch at the time of graduation. </w:t>
            </w:r>
          </w:p>
          <w:p w14:paraId="3B66F3D5" w14:textId="77777777" w:rsidR="001D4829" w:rsidRPr="00156F67" w:rsidRDefault="001D4829" w:rsidP="009E41F0">
            <w:pPr>
              <w:spacing w:after="160" w:line="259" w:lineRule="auto"/>
              <w:rPr>
                <w:sz w:val="20"/>
                <w:szCs w:val="20"/>
              </w:rPr>
            </w:pPr>
            <w:r w:rsidRPr="00156F67">
              <w:rPr>
                <w:sz w:val="20"/>
                <w:szCs w:val="20"/>
              </w:rPr>
              <w:t>#2 to be used within 24 months of graduation.</w:t>
            </w:r>
          </w:p>
          <w:p w14:paraId="77A5120F" w14:textId="77777777" w:rsidR="001D4829" w:rsidRPr="00156F67" w:rsidRDefault="001D4829" w:rsidP="009E41F0">
            <w:pPr>
              <w:spacing w:after="160" w:line="259" w:lineRule="auto"/>
              <w:rPr>
                <w:sz w:val="20"/>
                <w:szCs w:val="20"/>
              </w:rPr>
            </w:pPr>
            <w:r w:rsidRPr="00156F67">
              <w:rPr>
                <w:sz w:val="20"/>
                <w:szCs w:val="20"/>
              </w:rPr>
              <w:t>The student selected shall have demonstrated through their actions both in the school and/or in the community that the students understand and embodies the Lions motto “We Serve”. The student shall also demonstrate superior academic standing compatible to their institution of choice.</w:t>
            </w:r>
          </w:p>
        </w:tc>
        <w:tc>
          <w:tcPr>
            <w:tcW w:w="896" w:type="dxa"/>
          </w:tcPr>
          <w:p w14:paraId="12B2C7EE" w14:textId="77777777" w:rsidR="001D4829" w:rsidRPr="00156F67" w:rsidRDefault="001D4829" w:rsidP="009E41F0">
            <w:pPr>
              <w:spacing w:after="160" w:line="259" w:lineRule="auto"/>
              <w:rPr>
                <w:sz w:val="20"/>
                <w:szCs w:val="20"/>
              </w:rPr>
            </w:pPr>
            <w:r w:rsidRPr="00156F67">
              <w:rPr>
                <w:sz w:val="20"/>
                <w:szCs w:val="20"/>
              </w:rPr>
              <w:t>$750</w:t>
            </w:r>
          </w:p>
        </w:tc>
      </w:tr>
      <w:tr w:rsidR="001D4829" w:rsidRPr="00156F67" w14:paraId="4E4964DF" w14:textId="77777777" w:rsidTr="009E41F0">
        <w:tc>
          <w:tcPr>
            <w:tcW w:w="3982" w:type="dxa"/>
          </w:tcPr>
          <w:p w14:paraId="129EC67C" w14:textId="77777777" w:rsidR="001D4829" w:rsidRPr="00156F67" w:rsidRDefault="001D4829" w:rsidP="009E41F0">
            <w:pPr>
              <w:spacing w:after="160" w:line="259" w:lineRule="auto"/>
              <w:rPr>
                <w:sz w:val="20"/>
                <w:szCs w:val="20"/>
              </w:rPr>
            </w:pPr>
            <w:r w:rsidRPr="00156F67">
              <w:rPr>
                <w:sz w:val="20"/>
                <w:szCs w:val="20"/>
              </w:rPr>
              <w:t>100 Mile House &amp; District Arts Council – Literary Arts</w:t>
            </w:r>
          </w:p>
        </w:tc>
        <w:tc>
          <w:tcPr>
            <w:tcW w:w="5912" w:type="dxa"/>
          </w:tcPr>
          <w:p w14:paraId="7031467B" w14:textId="77777777" w:rsidR="001D4829" w:rsidRPr="00156F67" w:rsidRDefault="001D4829" w:rsidP="009E41F0">
            <w:pPr>
              <w:spacing w:after="160" w:line="259" w:lineRule="auto"/>
              <w:rPr>
                <w:sz w:val="20"/>
                <w:szCs w:val="20"/>
              </w:rPr>
            </w:pPr>
            <w:r w:rsidRPr="00156F67">
              <w:rPr>
                <w:sz w:val="20"/>
                <w:szCs w:val="20"/>
              </w:rPr>
              <w:t>The student must be taking a literary arts course in their post-secondary classes in their first semester or be involved in the literary arts in a club or group.  Award must be claimed by 18 months from the award date.  If awarded, please send donor proof of registration in post-secondary institution and we will mail recipient cheque.</w:t>
            </w:r>
          </w:p>
        </w:tc>
        <w:tc>
          <w:tcPr>
            <w:tcW w:w="896" w:type="dxa"/>
          </w:tcPr>
          <w:p w14:paraId="2D69C8CE" w14:textId="77777777" w:rsidR="001D4829" w:rsidRPr="00156F67" w:rsidRDefault="001D4829" w:rsidP="009E41F0">
            <w:pPr>
              <w:spacing w:after="160" w:line="259" w:lineRule="auto"/>
              <w:rPr>
                <w:sz w:val="20"/>
                <w:szCs w:val="20"/>
              </w:rPr>
            </w:pPr>
            <w:r w:rsidRPr="00156F67">
              <w:rPr>
                <w:sz w:val="20"/>
                <w:szCs w:val="20"/>
                <w:lang w:val="en-US"/>
              </w:rPr>
              <w:t>$500</w:t>
            </w:r>
          </w:p>
        </w:tc>
      </w:tr>
      <w:tr w:rsidR="001D4829" w:rsidRPr="00156F67" w14:paraId="2773D379" w14:textId="77777777" w:rsidTr="009E41F0">
        <w:tc>
          <w:tcPr>
            <w:tcW w:w="3982" w:type="dxa"/>
          </w:tcPr>
          <w:p w14:paraId="70AF9746" w14:textId="77777777" w:rsidR="001D4829" w:rsidRPr="00156F67" w:rsidRDefault="001D4829" w:rsidP="009E41F0">
            <w:pPr>
              <w:spacing w:after="160" w:line="259" w:lineRule="auto"/>
              <w:rPr>
                <w:sz w:val="20"/>
                <w:szCs w:val="20"/>
              </w:rPr>
            </w:pPr>
            <w:r w:rsidRPr="00156F67">
              <w:rPr>
                <w:sz w:val="20"/>
                <w:szCs w:val="20"/>
              </w:rPr>
              <w:t>100 Mile House &amp; District Arts Council – Performing Arts</w:t>
            </w:r>
          </w:p>
        </w:tc>
        <w:tc>
          <w:tcPr>
            <w:tcW w:w="5912" w:type="dxa"/>
          </w:tcPr>
          <w:p w14:paraId="1B4B5796" w14:textId="77777777" w:rsidR="001D4829" w:rsidRPr="00156F67" w:rsidRDefault="001D4829" w:rsidP="009E41F0">
            <w:pPr>
              <w:spacing w:after="160" w:line="259" w:lineRule="auto"/>
              <w:rPr>
                <w:sz w:val="20"/>
                <w:szCs w:val="20"/>
              </w:rPr>
            </w:pPr>
            <w:r w:rsidRPr="00156F67">
              <w:rPr>
                <w:sz w:val="20"/>
                <w:szCs w:val="20"/>
                <w:lang w:val="en-US"/>
              </w:rPr>
              <w:t xml:space="preserve">The student must have performed in some type of performing art in 100 Mile (music, drama, community theatre, dance, speech arts, Festival of the Arts).  Student must be continuing to perform through a post-secondary class in their first semester or in a community club or group.  Award must be claimed by 18 months from the award date.  </w:t>
            </w:r>
            <w:r w:rsidRPr="00156F67">
              <w:rPr>
                <w:sz w:val="20"/>
                <w:szCs w:val="20"/>
                <w:lang w:val="en-US"/>
              </w:rPr>
              <w:lastRenderedPageBreak/>
              <w:t>If awarded, please send donor proof of registration in post-secondary institution and we will mail recipient cheque.</w:t>
            </w:r>
          </w:p>
        </w:tc>
        <w:tc>
          <w:tcPr>
            <w:tcW w:w="896" w:type="dxa"/>
          </w:tcPr>
          <w:p w14:paraId="346BD269" w14:textId="77777777" w:rsidR="001D4829" w:rsidRPr="00156F67" w:rsidRDefault="001D4829" w:rsidP="009E41F0">
            <w:pPr>
              <w:spacing w:after="160" w:line="259" w:lineRule="auto"/>
              <w:rPr>
                <w:sz w:val="20"/>
                <w:szCs w:val="20"/>
              </w:rPr>
            </w:pPr>
            <w:r w:rsidRPr="00156F67">
              <w:rPr>
                <w:sz w:val="20"/>
                <w:szCs w:val="20"/>
                <w:lang w:val="en-US"/>
              </w:rPr>
              <w:lastRenderedPageBreak/>
              <w:t>$500</w:t>
            </w:r>
          </w:p>
        </w:tc>
      </w:tr>
      <w:tr w:rsidR="001D4829" w:rsidRPr="00156F67" w14:paraId="1417DDEF" w14:textId="77777777" w:rsidTr="009E41F0">
        <w:tc>
          <w:tcPr>
            <w:tcW w:w="3982" w:type="dxa"/>
          </w:tcPr>
          <w:p w14:paraId="489596E7" w14:textId="7C603FF8" w:rsidR="001D4829" w:rsidRPr="00156F67" w:rsidRDefault="001D4829" w:rsidP="001D4829">
            <w:pPr>
              <w:rPr>
                <w:sz w:val="20"/>
                <w:szCs w:val="20"/>
              </w:rPr>
            </w:pPr>
            <w:r w:rsidRPr="00156F67">
              <w:rPr>
                <w:sz w:val="20"/>
                <w:szCs w:val="20"/>
              </w:rPr>
              <w:t>100 Mile House &amp; District Arts Council – Donna Loveridge (Visual Arts)</w:t>
            </w:r>
          </w:p>
        </w:tc>
        <w:tc>
          <w:tcPr>
            <w:tcW w:w="5912" w:type="dxa"/>
          </w:tcPr>
          <w:p w14:paraId="2DCAF8AE" w14:textId="13830FD9" w:rsidR="001D4829" w:rsidRPr="00156F67" w:rsidRDefault="001D4829" w:rsidP="001D4829">
            <w:pPr>
              <w:rPr>
                <w:sz w:val="20"/>
                <w:szCs w:val="20"/>
                <w:lang w:val="en-US"/>
              </w:rPr>
            </w:pPr>
            <w:r w:rsidRPr="00156F67">
              <w:rPr>
                <w:sz w:val="20"/>
                <w:szCs w:val="20"/>
                <w:lang w:val="en-US"/>
              </w:rPr>
              <w:t>The student must be pursuing a post-secondary education, with the Visual Arts in mind.  The student must be taking a visual arts course in their post-secondary classes in the first semester or be involved in the visual arts in a community club or group.  Award must be claimed by 18 months from the award date.  If awarded, please send donor proof of registration in post-secondary institution and we will mail recipient cheque.</w:t>
            </w:r>
          </w:p>
        </w:tc>
        <w:tc>
          <w:tcPr>
            <w:tcW w:w="896" w:type="dxa"/>
          </w:tcPr>
          <w:p w14:paraId="5EB3001A" w14:textId="2603A9F6" w:rsidR="001D4829" w:rsidRPr="00156F67" w:rsidRDefault="001D4829" w:rsidP="001D4829">
            <w:pPr>
              <w:rPr>
                <w:sz w:val="20"/>
                <w:szCs w:val="20"/>
                <w:lang w:val="en-US"/>
              </w:rPr>
            </w:pPr>
            <w:r w:rsidRPr="00156F67">
              <w:rPr>
                <w:sz w:val="20"/>
                <w:szCs w:val="20"/>
                <w:lang w:val="en-US"/>
              </w:rPr>
              <w:t>$500</w:t>
            </w:r>
          </w:p>
        </w:tc>
      </w:tr>
      <w:tr w:rsidR="001D4829" w:rsidRPr="00156F67" w14:paraId="46E2CBA3" w14:textId="77777777" w:rsidTr="009E41F0">
        <w:tc>
          <w:tcPr>
            <w:tcW w:w="3982" w:type="dxa"/>
          </w:tcPr>
          <w:p w14:paraId="14061A53" w14:textId="05AAF7E5" w:rsidR="001D4829" w:rsidRPr="00156F67" w:rsidRDefault="001D4829" w:rsidP="001D4829">
            <w:pPr>
              <w:rPr>
                <w:sz w:val="20"/>
                <w:szCs w:val="20"/>
              </w:rPr>
            </w:pPr>
            <w:r w:rsidRPr="00156F67">
              <w:rPr>
                <w:sz w:val="20"/>
                <w:szCs w:val="20"/>
              </w:rPr>
              <w:t>100 Mile House District General Hospital Auxiliary</w:t>
            </w:r>
          </w:p>
        </w:tc>
        <w:tc>
          <w:tcPr>
            <w:tcW w:w="5912" w:type="dxa"/>
          </w:tcPr>
          <w:p w14:paraId="492CA477" w14:textId="0AF4D134" w:rsidR="001D4829" w:rsidRPr="00156F67" w:rsidRDefault="001D4829" w:rsidP="001D4829">
            <w:pPr>
              <w:rPr>
                <w:sz w:val="20"/>
                <w:szCs w:val="20"/>
                <w:lang w:val="en-US"/>
              </w:rPr>
            </w:pPr>
            <w:r w:rsidRPr="00156F67">
              <w:rPr>
                <w:sz w:val="20"/>
                <w:szCs w:val="20"/>
                <w:lang w:val="en-US"/>
              </w:rPr>
              <w:t>The scholarship may be awarded to a student enrolling in health sciences or medically related field and has a good academic standing and may be of financial need.  Please note if you were a Candy striper, are currently a Hospital Volunteer, or have a family member working at the Hospital</w:t>
            </w:r>
          </w:p>
        </w:tc>
        <w:tc>
          <w:tcPr>
            <w:tcW w:w="896" w:type="dxa"/>
          </w:tcPr>
          <w:p w14:paraId="50AE398E" w14:textId="6D0A7687" w:rsidR="001D4829" w:rsidRPr="00156F67" w:rsidRDefault="001D4829" w:rsidP="001D4829">
            <w:pPr>
              <w:rPr>
                <w:sz w:val="20"/>
                <w:szCs w:val="20"/>
                <w:lang w:val="en-US"/>
              </w:rPr>
            </w:pPr>
            <w:r w:rsidRPr="00156F67">
              <w:rPr>
                <w:sz w:val="20"/>
                <w:szCs w:val="20"/>
                <w:lang w:val="en-US"/>
              </w:rPr>
              <w:t>$500</w:t>
            </w:r>
          </w:p>
        </w:tc>
      </w:tr>
      <w:tr w:rsidR="001D4829" w:rsidRPr="00156F67" w14:paraId="26B95075" w14:textId="77777777" w:rsidTr="009E41F0">
        <w:tc>
          <w:tcPr>
            <w:tcW w:w="3982" w:type="dxa"/>
          </w:tcPr>
          <w:p w14:paraId="0BAC8C51" w14:textId="2E506AC7" w:rsidR="001D4829" w:rsidRPr="00156F67" w:rsidRDefault="001D4829" w:rsidP="001D4829">
            <w:pPr>
              <w:rPr>
                <w:sz w:val="20"/>
                <w:szCs w:val="20"/>
              </w:rPr>
            </w:pPr>
            <w:r w:rsidRPr="00156F67">
              <w:rPr>
                <w:sz w:val="20"/>
                <w:szCs w:val="20"/>
              </w:rPr>
              <w:t>100 Mile House &amp; District Skating Club</w:t>
            </w:r>
          </w:p>
        </w:tc>
        <w:tc>
          <w:tcPr>
            <w:tcW w:w="5912" w:type="dxa"/>
          </w:tcPr>
          <w:p w14:paraId="758FA45D" w14:textId="5E1D18B3" w:rsidR="001D4829" w:rsidRPr="00156F67" w:rsidRDefault="001D4829" w:rsidP="001D4829">
            <w:pPr>
              <w:rPr>
                <w:sz w:val="20"/>
                <w:szCs w:val="20"/>
                <w:lang w:val="en-US"/>
              </w:rPr>
            </w:pPr>
            <w:r w:rsidRPr="00156F67">
              <w:rPr>
                <w:sz w:val="20"/>
                <w:szCs w:val="20"/>
                <w:lang w:val="en-US"/>
              </w:rPr>
              <w:t>To apply for the Scholarship, they need to have skated with us for 6 consecutive years and still be skating for the season in which they graduate as well.  The scholarship is meant for students that have dedicated themselves to the sport of Figure Skating, which entails leadership, confidence, good grades, sportsmanship, volunteer work and the dedication to achieve higher goals independently</w:t>
            </w:r>
          </w:p>
        </w:tc>
        <w:tc>
          <w:tcPr>
            <w:tcW w:w="896" w:type="dxa"/>
          </w:tcPr>
          <w:p w14:paraId="22A172AE" w14:textId="1D498503" w:rsidR="001D4829" w:rsidRPr="00156F67" w:rsidRDefault="001D4829" w:rsidP="001D4829">
            <w:pPr>
              <w:rPr>
                <w:sz w:val="20"/>
                <w:szCs w:val="20"/>
                <w:lang w:val="en-US"/>
              </w:rPr>
            </w:pPr>
            <w:r w:rsidRPr="00156F67">
              <w:rPr>
                <w:sz w:val="20"/>
                <w:szCs w:val="20"/>
                <w:lang w:val="en-US"/>
              </w:rPr>
              <w:t>$500</w:t>
            </w:r>
          </w:p>
        </w:tc>
      </w:tr>
      <w:tr w:rsidR="001D4829" w:rsidRPr="00156F67" w14:paraId="2D5ABDA1" w14:textId="77777777" w:rsidTr="009E41F0">
        <w:tc>
          <w:tcPr>
            <w:tcW w:w="3982" w:type="dxa"/>
          </w:tcPr>
          <w:p w14:paraId="071DE33E" w14:textId="0D299B50" w:rsidR="001D4829" w:rsidRPr="00156F67" w:rsidRDefault="001D4829" w:rsidP="001D4829">
            <w:pPr>
              <w:rPr>
                <w:sz w:val="20"/>
                <w:szCs w:val="20"/>
              </w:rPr>
            </w:pPr>
            <w:r w:rsidRPr="00156F67">
              <w:rPr>
                <w:sz w:val="20"/>
                <w:szCs w:val="20"/>
              </w:rPr>
              <w:t>100 Mile House &amp; District Soccer Association</w:t>
            </w:r>
          </w:p>
        </w:tc>
        <w:tc>
          <w:tcPr>
            <w:tcW w:w="5912" w:type="dxa"/>
          </w:tcPr>
          <w:p w14:paraId="20A37D65" w14:textId="10380D07" w:rsidR="001D4829" w:rsidRPr="00156F67" w:rsidRDefault="001D4829" w:rsidP="001D4829">
            <w:pPr>
              <w:rPr>
                <w:sz w:val="20"/>
                <w:szCs w:val="20"/>
                <w:lang w:val="en-US"/>
              </w:rPr>
            </w:pPr>
            <w:r w:rsidRPr="00156F67">
              <w:rPr>
                <w:sz w:val="20"/>
                <w:szCs w:val="20"/>
                <w:lang w:val="en-US"/>
              </w:rPr>
              <w:t xml:space="preserve">Must be an active OMHSA player.  However, if none of the registered soccer players apply, or we feel criteria are met by any OMHSA applicant, then the Scholarship may be awarded to a non-soccer playing youth in our community.  Priority should be given to the applicant that helped out OMHSA the most overall.  Awarded to applicants that signed up, are </w:t>
            </w:r>
            <w:proofErr w:type="gramStart"/>
            <w:r w:rsidRPr="00156F67">
              <w:rPr>
                <w:sz w:val="20"/>
                <w:szCs w:val="20"/>
                <w:lang w:val="en-US"/>
              </w:rPr>
              <w:t>accepted</w:t>
            </w:r>
            <w:proofErr w:type="gramEnd"/>
            <w:r w:rsidRPr="00156F67">
              <w:rPr>
                <w:sz w:val="20"/>
                <w:szCs w:val="20"/>
                <w:lang w:val="en-US"/>
              </w:rPr>
              <w:t xml:space="preserve"> and intend to commence education the year of high school graduation.  Exceptions </w:t>
            </w:r>
            <w:proofErr w:type="gramStart"/>
            <w:r w:rsidRPr="00156F67">
              <w:rPr>
                <w:sz w:val="20"/>
                <w:szCs w:val="20"/>
                <w:lang w:val="en-US"/>
              </w:rPr>
              <w:t>have to</w:t>
            </w:r>
            <w:proofErr w:type="gramEnd"/>
            <w:r w:rsidRPr="00156F67">
              <w:rPr>
                <w:sz w:val="20"/>
                <w:szCs w:val="20"/>
                <w:lang w:val="en-US"/>
              </w:rPr>
              <w:t xml:space="preserve"> be approved by OMHSA Executive on an individual basis.  Education paths eligible for Scholarship:  Universities, College, Other professional education paths where a certificate is given at completion and requires a minimum tuition fee equal or greater than amount of scholarship.  No education path is sponsored where an individual receives payment to attend by employer or government agency</w:t>
            </w:r>
          </w:p>
        </w:tc>
        <w:tc>
          <w:tcPr>
            <w:tcW w:w="896" w:type="dxa"/>
          </w:tcPr>
          <w:p w14:paraId="3B0E4430" w14:textId="51588B86" w:rsidR="001D4829" w:rsidRPr="00156F67" w:rsidRDefault="001D4829" w:rsidP="001D4829">
            <w:pPr>
              <w:rPr>
                <w:sz w:val="20"/>
                <w:szCs w:val="20"/>
                <w:lang w:val="en-US"/>
              </w:rPr>
            </w:pPr>
            <w:r w:rsidRPr="00156F67">
              <w:rPr>
                <w:sz w:val="20"/>
                <w:szCs w:val="20"/>
                <w:lang w:val="en-US"/>
              </w:rPr>
              <w:t>$1000</w:t>
            </w:r>
          </w:p>
        </w:tc>
      </w:tr>
      <w:tr w:rsidR="001D4829" w:rsidRPr="00156F67" w14:paraId="0F2A7DD3" w14:textId="77777777" w:rsidTr="009E41F0">
        <w:tc>
          <w:tcPr>
            <w:tcW w:w="3982" w:type="dxa"/>
          </w:tcPr>
          <w:p w14:paraId="228FEAED" w14:textId="6C29D0A1" w:rsidR="001D4829" w:rsidRPr="00156F67" w:rsidRDefault="001D4829" w:rsidP="001D4829">
            <w:pPr>
              <w:rPr>
                <w:sz w:val="20"/>
                <w:szCs w:val="20"/>
              </w:rPr>
            </w:pPr>
            <w:r w:rsidRPr="00156F67">
              <w:rPr>
                <w:sz w:val="20"/>
                <w:szCs w:val="20"/>
              </w:rPr>
              <w:t>100 Mile Performing Arts Society Bursary</w:t>
            </w:r>
          </w:p>
        </w:tc>
        <w:tc>
          <w:tcPr>
            <w:tcW w:w="5912" w:type="dxa"/>
          </w:tcPr>
          <w:p w14:paraId="06343887" w14:textId="1B35AD8C" w:rsidR="001D4829" w:rsidRPr="00156F67" w:rsidRDefault="001D4829" w:rsidP="001D4829">
            <w:pPr>
              <w:rPr>
                <w:sz w:val="20"/>
                <w:szCs w:val="20"/>
                <w:lang w:val="en-US"/>
              </w:rPr>
            </w:pPr>
            <w:r w:rsidRPr="00156F67">
              <w:rPr>
                <w:sz w:val="20"/>
                <w:szCs w:val="20"/>
                <w:lang w:val="en-US"/>
              </w:rPr>
              <w:t>Students must have performed in some type of performing art in 100 Mile.  Band, choir, drama, community theatre, Festival of the Arts.   Student must be taking at least one performing arts course in their post-secondary classes in the first semester.</w:t>
            </w:r>
            <w:r>
              <w:rPr>
                <w:sz w:val="20"/>
                <w:szCs w:val="20"/>
                <w:lang w:val="en-US"/>
              </w:rPr>
              <w:t xml:space="preserve">  Successful candidate must provide the PAS proof </w:t>
            </w:r>
          </w:p>
        </w:tc>
        <w:tc>
          <w:tcPr>
            <w:tcW w:w="896" w:type="dxa"/>
          </w:tcPr>
          <w:p w14:paraId="1C694FE3" w14:textId="754F8D7A" w:rsidR="001D4829" w:rsidRPr="00156F67" w:rsidRDefault="001D4829" w:rsidP="001D4829">
            <w:pPr>
              <w:rPr>
                <w:sz w:val="20"/>
                <w:szCs w:val="20"/>
                <w:lang w:val="en-US"/>
              </w:rPr>
            </w:pPr>
            <w:r w:rsidRPr="00156F67">
              <w:rPr>
                <w:sz w:val="20"/>
                <w:szCs w:val="20"/>
                <w:lang w:val="en-US"/>
              </w:rPr>
              <w:t>$1000</w:t>
            </w:r>
          </w:p>
        </w:tc>
      </w:tr>
      <w:tr w:rsidR="001827F8" w:rsidRPr="00156F67" w14:paraId="54E484B8" w14:textId="77777777" w:rsidTr="009E41F0">
        <w:tc>
          <w:tcPr>
            <w:tcW w:w="3982" w:type="dxa"/>
          </w:tcPr>
          <w:p w14:paraId="7EC73F29" w14:textId="77777777" w:rsidR="001827F8" w:rsidRPr="00156F67" w:rsidRDefault="001827F8" w:rsidP="009E41F0">
            <w:pPr>
              <w:rPr>
                <w:sz w:val="20"/>
                <w:szCs w:val="20"/>
              </w:rPr>
            </w:pPr>
            <w:r w:rsidRPr="00156F67">
              <w:rPr>
                <w:sz w:val="20"/>
                <w:szCs w:val="20"/>
              </w:rPr>
              <w:t>Amnesty International PSO Eagles Nest</w:t>
            </w:r>
            <w:r>
              <w:rPr>
                <w:sz w:val="20"/>
                <w:szCs w:val="20"/>
              </w:rPr>
              <w:br/>
            </w:r>
            <w:r w:rsidRPr="00C62919">
              <w:rPr>
                <w:b/>
                <w:bCs/>
                <w:i/>
                <w:iCs/>
                <w:sz w:val="20"/>
                <w:szCs w:val="20"/>
              </w:rPr>
              <w:t>Essay required</w:t>
            </w:r>
          </w:p>
        </w:tc>
        <w:tc>
          <w:tcPr>
            <w:tcW w:w="5912" w:type="dxa"/>
          </w:tcPr>
          <w:p w14:paraId="3CCEF73D" w14:textId="77777777" w:rsidR="001827F8" w:rsidRPr="00156F67" w:rsidRDefault="001827F8" w:rsidP="009E41F0">
            <w:pPr>
              <w:spacing w:after="160" w:line="259" w:lineRule="auto"/>
              <w:rPr>
                <w:sz w:val="20"/>
                <w:szCs w:val="20"/>
                <w:lang w:val="en-US"/>
              </w:rPr>
            </w:pPr>
            <w:r w:rsidRPr="00156F67">
              <w:rPr>
                <w:sz w:val="20"/>
                <w:szCs w:val="20"/>
                <w:lang w:val="en-US"/>
              </w:rPr>
              <w:t>Students must be a member of the PSO Eagles Nest Amnesty Group in their graduation year.  Submit a response to the following:</w:t>
            </w:r>
          </w:p>
          <w:p w14:paraId="6AEFB600" w14:textId="77777777" w:rsidR="001827F8" w:rsidRPr="00156F67" w:rsidRDefault="001827F8" w:rsidP="009E41F0">
            <w:pPr>
              <w:spacing w:after="160" w:line="259" w:lineRule="auto"/>
              <w:rPr>
                <w:sz w:val="20"/>
                <w:szCs w:val="20"/>
                <w:lang w:val="en-US"/>
              </w:rPr>
            </w:pPr>
            <w:r w:rsidRPr="00156F67">
              <w:rPr>
                <w:sz w:val="20"/>
                <w:szCs w:val="20"/>
                <w:lang w:val="en-US"/>
              </w:rPr>
              <w:t>1.) How has your involvement in the PSO Youth Amnesty Group influenced your perspective on Humanitarian causes?</w:t>
            </w:r>
          </w:p>
          <w:p w14:paraId="09260BD9" w14:textId="77777777" w:rsidR="001827F8" w:rsidRPr="00156F67" w:rsidRDefault="001827F8" w:rsidP="009E41F0">
            <w:pPr>
              <w:spacing w:after="160" w:line="259" w:lineRule="auto"/>
              <w:rPr>
                <w:sz w:val="20"/>
                <w:szCs w:val="20"/>
                <w:lang w:val="en-US"/>
              </w:rPr>
            </w:pPr>
            <w:r w:rsidRPr="00156F67">
              <w:rPr>
                <w:sz w:val="20"/>
                <w:szCs w:val="20"/>
                <w:lang w:val="en-US"/>
              </w:rPr>
              <w:t>2.) How do you feel that your involvement and promotion of Amnesty has affected your peers?</w:t>
            </w:r>
          </w:p>
          <w:p w14:paraId="13A14266" w14:textId="77777777" w:rsidR="001827F8" w:rsidRPr="00156F67" w:rsidRDefault="001827F8" w:rsidP="009E41F0">
            <w:pPr>
              <w:rPr>
                <w:sz w:val="20"/>
                <w:szCs w:val="20"/>
              </w:rPr>
            </w:pPr>
            <w:r w:rsidRPr="00156F67">
              <w:rPr>
                <w:sz w:val="20"/>
                <w:szCs w:val="20"/>
                <w:lang w:val="en-US"/>
              </w:rPr>
              <w:t xml:space="preserve"> 3.) What are your future humanitarian goals?</w:t>
            </w:r>
          </w:p>
        </w:tc>
        <w:tc>
          <w:tcPr>
            <w:tcW w:w="896" w:type="dxa"/>
          </w:tcPr>
          <w:p w14:paraId="2C7D103B" w14:textId="77777777" w:rsidR="001827F8" w:rsidRPr="00156F67" w:rsidRDefault="001827F8" w:rsidP="009E41F0">
            <w:pPr>
              <w:rPr>
                <w:sz w:val="20"/>
                <w:szCs w:val="20"/>
              </w:rPr>
            </w:pPr>
            <w:r w:rsidRPr="00156F67">
              <w:rPr>
                <w:sz w:val="20"/>
                <w:szCs w:val="20"/>
                <w:lang w:val="en-US"/>
              </w:rPr>
              <w:t>$500</w:t>
            </w:r>
          </w:p>
        </w:tc>
      </w:tr>
      <w:tr w:rsidR="001827F8" w:rsidRPr="00156F67" w14:paraId="5C6D263D" w14:textId="77777777" w:rsidTr="009E41F0">
        <w:tc>
          <w:tcPr>
            <w:tcW w:w="3982" w:type="dxa"/>
          </w:tcPr>
          <w:p w14:paraId="5DC46627" w14:textId="77777777" w:rsidR="001827F8" w:rsidRPr="00156F67" w:rsidRDefault="001827F8" w:rsidP="009E41F0">
            <w:pPr>
              <w:rPr>
                <w:sz w:val="20"/>
                <w:szCs w:val="20"/>
              </w:rPr>
            </w:pPr>
            <w:r w:rsidRPr="00156F67">
              <w:rPr>
                <w:sz w:val="20"/>
                <w:szCs w:val="20"/>
              </w:rPr>
              <w:t>BROCK And Terri-Lynn Melnyk Family</w:t>
            </w:r>
          </w:p>
        </w:tc>
        <w:tc>
          <w:tcPr>
            <w:tcW w:w="5912" w:type="dxa"/>
          </w:tcPr>
          <w:p w14:paraId="528FC1CE" w14:textId="77777777" w:rsidR="001827F8" w:rsidRPr="00156F67" w:rsidRDefault="001827F8" w:rsidP="009E41F0">
            <w:pPr>
              <w:spacing w:after="160" w:line="259" w:lineRule="auto"/>
              <w:rPr>
                <w:sz w:val="20"/>
                <w:szCs w:val="20"/>
                <w:lang w:val="en-US"/>
              </w:rPr>
            </w:pPr>
            <w:r w:rsidRPr="00156F67">
              <w:rPr>
                <w:sz w:val="20"/>
                <w:szCs w:val="20"/>
                <w:lang w:val="en-US"/>
              </w:rPr>
              <w:t>A student in good academic standing.</w:t>
            </w:r>
          </w:p>
          <w:p w14:paraId="700ADB4B" w14:textId="77777777" w:rsidR="001827F8" w:rsidRPr="00156F67" w:rsidRDefault="001827F8" w:rsidP="009E41F0">
            <w:pPr>
              <w:spacing w:after="160" w:line="259" w:lineRule="auto"/>
              <w:rPr>
                <w:sz w:val="20"/>
                <w:szCs w:val="20"/>
                <w:lang w:val="en-US"/>
              </w:rPr>
            </w:pPr>
            <w:r w:rsidRPr="00156F67">
              <w:rPr>
                <w:sz w:val="20"/>
                <w:szCs w:val="20"/>
                <w:lang w:val="en-US"/>
              </w:rPr>
              <w:t>A student who demonstrates financial need.</w:t>
            </w:r>
          </w:p>
          <w:p w14:paraId="6B8BB5D1" w14:textId="77777777" w:rsidR="001827F8" w:rsidRPr="00156F67" w:rsidRDefault="001827F8" w:rsidP="009E41F0">
            <w:pPr>
              <w:spacing w:after="160" w:line="259" w:lineRule="auto"/>
              <w:rPr>
                <w:sz w:val="20"/>
                <w:szCs w:val="20"/>
                <w:lang w:val="en-US"/>
              </w:rPr>
            </w:pPr>
            <w:r w:rsidRPr="00156F67">
              <w:rPr>
                <w:sz w:val="20"/>
                <w:szCs w:val="20"/>
                <w:lang w:val="en-US"/>
              </w:rPr>
              <w:t>A student enrolled in full time studies at a recognized University in Western Canada</w:t>
            </w:r>
          </w:p>
          <w:p w14:paraId="69CB1094" w14:textId="77777777" w:rsidR="001827F8" w:rsidRPr="00156F67" w:rsidRDefault="001827F8" w:rsidP="009E41F0">
            <w:pPr>
              <w:spacing w:after="160" w:line="259" w:lineRule="auto"/>
              <w:rPr>
                <w:sz w:val="20"/>
                <w:szCs w:val="20"/>
                <w:lang w:val="en-US"/>
              </w:rPr>
            </w:pPr>
            <w:r w:rsidRPr="00156F67">
              <w:rPr>
                <w:sz w:val="20"/>
                <w:szCs w:val="20"/>
                <w:lang w:val="en-US"/>
              </w:rPr>
              <w:lastRenderedPageBreak/>
              <w:t>A student who has overcome hardship.</w:t>
            </w:r>
          </w:p>
          <w:p w14:paraId="2E47EF22" w14:textId="77777777" w:rsidR="001827F8" w:rsidRPr="00156F67" w:rsidRDefault="001827F8" w:rsidP="009E41F0">
            <w:pPr>
              <w:rPr>
                <w:sz w:val="20"/>
                <w:szCs w:val="20"/>
                <w:lang w:val="en-US"/>
              </w:rPr>
            </w:pPr>
            <w:r w:rsidRPr="00156F67">
              <w:rPr>
                <w:sz w:val="20"/>
                <w:szCs w:val="20"/>
                <w:lang w:val="en-US"/>
              </w:rPr>
              <w:t>A student who has demonstrated a desire to give back to their community through volunteer or extracurricular activities</w:t>
            </w:r>
          </w:p>
        </w:tc>
        <w:tc>
          <w:tcPr>
            <w:tcW w:w="896" w:type="dxa"/>
          </w:tcPr>
          <w:p w14:paraId="18ADBE60" w14:textId="77777777" w:rsidR="001827F8" w:rsidRPr="00156F67" w:rsidRDefault="001827F8" w:rsidP="009E41F0">
            <w:pPr>
              <w:rPr>
                <w:sz w:val="20"/>
                <w:szCs w:val="20"/>
                <w:lang w:val="en-US"/>
              </w:rPr>
            </w:pPr>
            <w:r w:rsidRPr="00156F67">
              <w:rPr>
                <w:sz w:val="20"/>
                <w:szCs w:val="20"/>
                <w:lang w:val="en-US"/>
              </w:rPr>
              <w:lastRenderedPageBreak/>
              <w:t>$1000</w:t>
            </w:r>
          </w:p>
        </w:tc>
      </w:tr>
      <w:tr w:rsidR="00EA71A4" w:rsidRPr="00156F67" w14:paraId="1ECBA5AD" w14:textId="77777777" w:rsidTr="009E41F0">
        <w:tc>
          <w:tcPr>
            <w:tcW w:w="3982" w:type="dxa"/>
          </w:tcPr>
          <w:p w14:paraId="2D5C0C32" w14:textId="77777777" w:rsidR="00EA71A4" w:rsidRPr="00156F67" w:rsidRDefault="00EA71A4" w:rsidP="009E41F0">
            <w:pPr>
              <w:rPr>
                <w:sz w:val="20"/>
                <w:szCs w:val="20"/>
              </w:rPr>
            </w:pPr>
            <w:r w:rsidRPr="00156F67">
              <w:rPr>
                <w:sz w:val="20"/>
                <w:szCs w:val="20"/>
              </w:rPr>
              <w:t>Canadian Mental Health Association</w:t>
            </w:r>
          </w:p>
        </w:tc>
        <w:tc>
          <w:tcPr>
            <w:tcW w:w="5912" w:type="dxa"/>
          </w:tcPr>
          <w:p w14:paraId="3F4C9535" w14:textId="77777777" w:rsidR="00EA71A4" w:rsidRPr="00156F67" w:rsidRDefault="00EA71A4" w:rsidP="009E41F0">
            <w:pPr>
              <w:spacing w:after="160" w:line="259" w:lineRule="auto"/>
              <w:rPr>
                <w:sz w:val="20"/>
                <w:szCs w:val="20"/>
                <w:lang w:val="en-US"/>
              </w:rPr>
            </w:pPr>
            <w:r w:rsidRPr="00156F67">
              <w:rPr>
                <w:sz w:val="20"/>
                <w:szCs w:val="20"/>
                <w:lang w:val="en-US"/>
              </w:rPr>
              <w:t>2 Letters of reference and a letter to CMHA outlining the reason for your application and your career goals.</w:t>
            </w:r>
          </w:p>
          <w:p w14:paraId="7804F12F" w14:textId="77777777" w:rsidR="00EA71A4" w:rsidRPr="00156F67" w:rsidRDefault="00EA71A4" w:rsidP="009E41F0">
            <w:pPr>
              <w:rPr>
                <w:sz w:val="20"/>
                <w:szCs w:val="20"/>
                <w:lang w:val="en-US"/>
              </w:rPr>
            </w:pPr>
            <w:r w:rsidRPr="00156F67">
              <w:rPr>
                <w:sz w:val="20"/>
                <w:szCs w:val="20"/>
              </w:rPr>
              <w:t>The scholarship is designed to help a student pursuing a career related to mental health.  (Such as Psychiatry or a community Mental Health worker)</w:t>
            </w:r>
          </w:p>
        </w:tc>
        <w:tc>
          <w:tcPr>
            <w:tcW w:w="896" w:type="dxa"/>
          </w:tcPr>
          <w:p w14:paraId="70A59D98" w14:textId="77777777" w:rsidR="00EA71A4" w:rsidRPr="00156F67" w:rsidRDefault="00EA71A4" w:rsidP="009E41F0">
            <w:pPr>
              <w:spacing w:after="160" w:line="259" w:lineRule="auto"/>
              <w:rPr>
                <w:sz w:val="20"/>
                <w:szCs w:val="20"/>
                <w:lang w:val="en-US"/>
              </w:rPr>
            </w:pPr>
            <w:r w:rsidRPr="00156F67">
              <w:rPr>
                <w:sz w:val="20"/>
                <w:szCs w:val="20"/>
                <w:lang w:val="en-US"/>
              </w:rPr>
              <w:t>$500</w:t>
            </w:r>
          </w:p>
          <w:p w14:paraId="1C9BC46F" w14:textId="77777777" w:rsidR="00EA71A4" w:rsidRPr="00156F67" w:rsidRDefault="00EA71A4" w:rsidP="009E41F0">
            <w:pPr>
              <w:rPr>
                <w:sz w:val="20"/>
                <w:szCs w:val="20"/>
                <w:lang w:val="en-US"/>
              </w:rPr>
            </w:pPr>
          </w:p>
        </w:tc>
      </w:tr>
      <w:tr w:rsidR="00FE01F0" w:rsidRPr="00156F67" w14:paraId="7AD21DD2" w14:textId="77777777" w:rsidTr="009E41F0">
        <w:tc>
          <w:tcPr>
            <w:tcW w:w="3982" w:type="dxa"/>
          </w:tcPr>
          <w:p w14:paraId="0198D277" w14:textId="77777777" w:rsidR="00FE01F0" w:rsidRPr="00156F67" w:rsidRDefault="00FE01F0" w:rsidP="009E41F0">
            <w:pPr>
              <w:spacing w:after="160" w:line="259" w:lineRule="auto"/>
              <w:rPr>
                <w:sz w:val="20"/>
                <w:szCs w:val="20"/>
              </w:rPr>
            </w:pPr>
            <w:r w:rsidRPr="00156F67">
              <w:rPr>
                <w:sz w:val="20"/>
                <w:szCs w:val="20"/>
              </w:rPr>
              <w:t xml:space="preserve">Canim Lake Truckers Association </w:t>
            </w:r>
            <w:r w:rsidRPr="00156F67">
              <w:rPr>
                <w:sz w:val="20"/>
                <w:szCs w:val="20"/>
              </w:rPr>
              <w:br/>
            </w:r>
          </w:p>
        </w:tc>
        <w:tc>
          <w:tcPr>
            <w:tcW w:w="5912" w:type="dxa"/>
          </w:tcPr>
          <w:p w14:paraId="5ECECFB5" w14:textId="77777777" w:rsidR="00FE01F0" w:rsidRPr="00156F67" w:rsidRDefault="00FE01F0" w:rsidP="009E41F0">
            <w:pPr>
              <w:spacing w:after="160" w:line="259" w:lineRule="auto"/>
              <w:rPr>
                <w:sz w:val="20"/>
                <w:szCs w:val="20"/>
              </w:rPr>
            </w:pPr>
            <w:r w:rsidRPr="00511076">
              <w:rPr>
                <w:sz w:val="20"/>
                <w:szCs w:val="20"/>
              </w:rPr>
              <w:t>To help a graduating child or grandchild of a member of the CLTA for their education in either a trades program or diploma/degree program.</w:t>
            </w:r>
          </w:p>
        </w:tc>
        <w:tc>
          <w:tcPr>
            <w:tcW w:w="896" w:type="dxa"/>
          </w:tcPr>
          <w:p w14:paraId="3F03409A" w14:textId="77777777" w:rsidR="00FE01F0" w:rsidRPr="00156F67" w:rsidRDefault="00FE01F0" w:rsidP="009E41F0">
            <w:pPr>
              <w:spacing w:after="160" w:line="259" w:lineRule="auto"/>
              <w:rPr>
                <w:sz w:val="20"/>
                <w:szCs w:val="20"/>
              </w:rPr>
            </w:pPr>
            <w:r w:rsidRPr="00156F67">
              <w:rPr>
                <w:sz w:val="20"/>
                <w:szCs w:val="20"/>
              </w:rPr>
              <w:t>$5000</w:t>
            </w:r>
          </w:p>
        </w:tc>
      </w:tr>
      <w:tr w:rsidR="00EA71A4" w:rsidRPr="00156F67" w14:paraId="6B8E8A22" w14:textId="77777777" w:rsidTr="009E41F0">
        <w:tc>
          <w:tcPr>
            <w:tcW w:w="3982" w:type="dxa"/>
          </w:tcPr>
          <w:p w14:paraId="65004643" w14:textId="77777777" w:rsidR="00EA71A4" w:rsidRPr="00156F67" w:rsidRDefault="00EA71A4" w:rsidP="009E41F0">
            <w:pPr>
              <w:rPr>
                <w:sz w:val="20"/>
                <w:szCs w:val="20"/>
              </w:rPr>
            </w:pPr>
            <w:r w:rsidRPr="00156F67">
              <w:rPr>
                <w:sz w:val="20"/>
                <w:szCs w:val="20"/>
              </w:rPr>
              <w:t>Cariboo Chilcotin Teachers Association</w:t>
            </w:r>
          </w:p>
        </w:tc>
        <w:tc>
          <w:tcPr>
            <w:tcW w:w="5912" w:type="dxa"/>
          </w:tcPr>
          <w:p w14:paraId="5694583F" w14:textId="05576510" w:rsidR="00EA71A4" w:rsidRPr="00156F67" w:rsidRDefault="00FA3AFE" w:rsidP="009E41F0">
            <w:pPr>
              <w:rPr>
                <w:sz w:val="20"/>
                <w:szCs w:val="20"/>
                <w:lang w:val="en-US"/>
              </w:rPr>
            </w:pPr>
            <w:r w:rsidRPr="00FA3AFE">
              <w:rPr>
                <w:sz w:val="20"/>
                <w:szCs w:val="20"/>
                <w:lang w:val="en-US"/>
              </w:rPr>
              <w:t>Students must be a child or grandchild of a CCTA member. Three students with the highest average grade as a percentage selected by CCTA Executive. Students must provide proof of registration in a post-secondary institution and mailing address to send payment.</w:t>
            </w:r>
          </w:p>
        </w:tc>
        <w:tc>
          <w:tcPr>
            <w:tcW w:w="896" w:type="dxa"/>
          </w:tcPr>
          <w:p w14:paraId="140A55E9" w14:textId="77777777" w:rsidR="00EA71A4" w:rsidRPr="00156F67" w:rsidRDefault="00EA71A4" w:rsidP="009E41F0">
            <w:pPr>
              <w:rPr>
                <w:sz w:val="20"/>
                <w:szCs w:val="20"/>
                <w:lang w:val="en-US"/>
              </w:rPr>
            </w:pPr>
            <w:r w:rsidRPr="00156F67">
              <w:rPr>
                <w:sz w:val="20"/>
                <w:szCs w:val="20"/>
                <w:lang w:val="en-US"/>
              </w:rPr>
              <w:t>$1500</w:t>
            </w:r>
          </w:p>
        </w:tc>
      </w:tr>
      <w:tr w:rsidR="001D4829" w:rsidRPr="00156F67" w14:paraId="003F3529" w14:textId="77777777" w:rsidTr="009E41F0">
        <w:tc>
          <w:tcPr>
            <w:tcW w:w="3982" w:type="dxa"/>
          </w:tcPr>
          <w:p w14:paraId="2AFA622B" w14:textId="13E70CF0" w:rsidR="001D4829" w:rsidRPr="00156F67" w:rsidRDefault="001D4829" w:rsidP="001D4829">
            <w:pPr>
              <w:rPr>
                <w:sz w:val="20"/>
                <w:szCs w:val="20"/>
              </w:rPr>
            </w:pPr>
            <w:r w:rsidRPr="00156F67">
              <w:rPr>
                <w:sz w:val="20"/>
                <w:szCs w:val="20"/>
              </w:rPr>
              <w:t xml:space="preserve">Cariboo Regional District </w:t>
            </w:r>
            <w:r w:rsidRPr="00156F67">
              <w:rPr>
                <w:sz w:val="20"/>
                <w:szCs w:val="20"/>
              </w:rPr>
              <w:br/>
              <w:t xml:space="preserve">* </w:t>
            </w:r>
            <w:r w:rsidRPr="00156F67">
              <w:rPr>
                <w:b/>
                <w:bCs/>
                <w:i/>
                <w:sz w:val="20"/>
                <w:szCs w:val="20"/>
              </w:rPr>
              <w:t>Specific Criteria -READ + ESSAY</w:t>
            </w:r>
          </w:p>
        </w:tc>
        <w:tc>
          <w:tcPr>
            <w:tcW w:w="5912" w:type="dxa"/>
          </w:tcPr>
          <w:p w14:paraId="21E80FA7" w14:textId="77777777" w:rsidR="001D4829" w:rsidRPr="00156F67" w:rsidRDefault="001D4829" w:rsidP="001D4829">
            <w:pPr>
              <w:spacing w:after="160" w:line="259" w:lineRule="auto"/>
              <w:rPr>
                <w:sz w:val="20"/>
                <w:szCs w:val="20"/>
              </w:rPr>
            </w:pPr>
            <w:r w:rsidRPr="00156F67">
              <w:rPr>
                <w:sz w:val="20"/>
                <w:szCs w:val="20"/>
              </w:rPr>
              <w:t xml:space="preserve">Students applying for this bursary must be pursuing a career in local government. For example, educational paths could include such areas as public administration, planning, bylaw enforcement, engineering, </w:t>
            </w:r>
            <w:proofErr w:type="gramStart"/>
            <w:r w:rsidRPr="00156F67">
              <w:rPr>
                <w:sz w:val="20"/>
                <w:szCs w:val="20"/>
              </w:rPr>
              <w:t>communications</w:t>
            </w:r>
            <w:proofErr w:type="gramEnd"/>
            <w:r w:rsidRPr="00156F67">
              <w:rPr>
                <w:sz w:val="20"/>
                <w:szCs w:val="20"/>
              </w:rPr>
              <w:t xml:space="preserve"> or environmental studies. </w:t>
            </w:r>
          </w:p>
          <w:p w14:paraId="5EAD3349" w14:textId="77777777" w:rsidR="001D4829" w:rsidRPr="00156F67" w:rsidRDefault="001D4829" w:rsidP="001D4829">
            <w:pPr>
              <w:spacing w:after="160" w:line="259" w:lineRule="auto"/>
              <w:rPr>
                <w:sz w:val="20"/>
                <w:szCs w:val="20"/>
              </w:rPr>
            </w:pPr>
            <w:r w:rsidRPr="00156F67">
              <w:rPr>
                <w:sz w:val="20"/>
                <w:szCs w:val="20"/>
              </w:rPr>
              <w:t>* Student must have a minimum of a B average throughout their grade 12 year</w:t>
            </w:r>
          </w:p>
          <w:p w14:paraId="35956B82" w14:textId="77777777" w:rsidR="001D4829" w:rsidRPr="00156F67" w:rsidRDefault="001D4829" w:rsidP="001D4829">
            <w:pPr>
              <w:spacing w:after="160" w:line="259" w:lineRule="auto"/>
              <w:rPr>
                <w:sz w:val="20"/>
                <w:szCs w:val="20"/>
              </w:rPr>
            </w:pPr>
            <w:r w:rsidRPr="00156F67">
              <w:rPr>
                <w:sz w:val="20"/>
                <w:szCs w:val="20"/>
              </w:rPr>
              <w:t>* Students must complete a 500-word essay about their future studies and how it will be incorporated into a career in government.</w:t>
            </w:r>
          </w:p>
          <w:p w14:paraId="404A3AF6" w14:textId="77777777" w:rsidR="001D4829" w:rsidRPr="00156F67" w:rsidRDefault="001D4829" w:rsidP="001D4829">
            <w:pPr>
              <w:spacing w:after="160" w:line="259" w:lineRule="auto"/>
              <w:rPr>
                <w:sz w:val="20"/>
                <w:szCs w:val="20"/>
              </w:rPr>
            </w:pPr>
            <w:r w:rsidRPr="00156F67">
              <w:rPr>
                <w:sz w:val="20"/>
                <w:szCs w:val="20"/>
              </w:rPr>
              <w:t>Payment of Award:</w:t>
            </w:r>
          </w:p>
          <w:p w14:paraId="7AC4B5F2" w14:textId="77777777" w:rsidR="001D4829" w:rsidRPr="00156F67" w:rsidRDefault="001D4829" w:rsidP="001D4829">
            <w:pPr>
              <w:spacing w:after="160" w:line="259" w:lineRule="auto"/>
              <w:rPr>
                <w:sz w:val="20"/>
                <w:szCs w:val="20"/>
              </w:rPr>
            </w:pPr>
            <w:r w:rsidRPr="00156F67">
              <w:rPr>
                <w:sz w:val="20"/>
                <w:szCs w:val="20"/>
              </w:rPr>
              <w:t>To be eligible for this award, students must maintain registration in a minimum of 60% of a full course load for their first year of post-secondary education. Students apply for the bursary through their post-secondary institution that will award the funds during commencement of that school year.</w:t>
            </w:r>
          </w:p>
          <w:p w14:paraId="67850929" w14:textId="77777777" w:rsidR="001D4829" w:rsidRPr="00156F67" w:rsidRDefault="001D4829" w:rsidP="001D4829">
            <w:pPr>
              <w:spacing w:after="160" w:line="259" w:lineRule="auto"/>
              <w:rPr>
                <w:sz w:val="20"/>
                <w:szCs w:val="20"/>
              </w:rPr>
            </w:pPr>
            <w:r w:rsidRPr="00156F67">
              <w:rPr>
                <w:sz w:val="20"/>
                <w:szCs w:val="20"/>
              </w:rPr>
              <w:t>The award may be cancelled for any of the following reasons:</w:t>
            </w:r>
          </w:p>
          <w:p w14:paraId="75BD5AA9" w14:textId="77777777" w:rsidR="001D4829" w:rsidRPr="00156F67" w:rsidRDefault="001D4829" w:rsidP="001D4829">
            <w:pPr>
              <w:spacing w:after="160" w:line="259" w:lineRule="auto"/>
              <w:rPr>
                <w:sz w:val="20"/>
                <w:szCs w:val="20"/>
              </w:rPr>
            </w:pPr>
            <w:r w:rsidRPr="00156F67">
              <w:rPr>
                <w:sz w:val="20"/>
                <w:szCs w:val="20"/>
              </w:rPr>
              <w:t>-Failure to meet the terms and conditions of the awards</w:t>
            </w:r>
          </w:p>
          <w:p w14:paraId="6294D5F3" w14:textId="7C4BED64" w:rsidR="001D4829" w:rsidRPr="00156F67" w:rsidRDefault="001D4829" w:rsidP="001D4829">
            <w:pPr>
              <w:rPr>
                <w:sz w:val="20"/>
                <w:szCs w:val="20"/>
                <w:lang w:val="en-US"/>
              </w:rPr>
            </w:pPr>
            <w:r w:rsidRPr="00156F67">
              <w:rPr>
                <w:sz w:val="20"/>
                <w:szCs w:val="20"/>
              </w:rPr>
              <w:t>-Withdrawal from the University</w:t>
            </w:r>
          </w:p>
        </w:tc>
        <w:tc>
          <w:tcPr>
            <w:tcW w:w="896" w:type="dxa"/>
          </w:tcPr>
          <w:p w14:paraId="02E0AC50" w14:textId="07DF1A08" w:rsidR="001D4829" w:rsidRPr="00156F67" w:rsidRDefault="001D4829" w:rsidP="001D4829">
            <w:pPr>
              <w:rPr>
                <w:sz w:val="20"/>
                <w:szCs w:val="20"/>
                <w:lang w:val="en-US"/>
              </w:rPr>
            </w:pPr>
            <w:r w:rsidRPr="00156F67">
              <w:rPr>
                <w:sz w:val="20"/>
                <w:szCs w:val="20"/>
              </w:rPr>
              <w:t>$1000</w:t>
            </w:r>
          </w:p>
        </w:tc>
      </w:tr>
      <w:tr w:rsidR="008969F4" w:rsidRPr="00156F67" w14:paraId="7E8900D7" w14:textId="77777777" w:rsidTr="009E41F0">
        <w:tc>
          <w:tcPr>
            <w:tcW w:w="3982" w:type="dxa"/>
          </w:tcPr>
          <w:p w14:paraId="0A14E00A" w14:textId="0E5D20C4" w:rsidR="008969F4" w:rsidRPr="00156F67" w:rsidRDefault="008969F4" w:rsidP="001D4829">
            <w:pPr>
              <w:rPr>
                <w:sz w:val="20"/>
                <w:szCs w:val="20"/>
              </w:rPr>
            </w:pPr>
            <w:r>
              <w:rPr>
                <w:sz w:val="20"/>
                <w:szCs w:val="20"/>
              </w:rPr>
              <w:t>Creative Magic Artist Scholarship</w:t>
            </w:r>
          </w:p>
        </w:tc>
        <w:tc>
          <w:tcPr>
            <w:tcW w:w="5912" w:type="dxa"/>
          </w:tcPr>
          <w:p w14:paraId="207AB285" w14:textId="053B5B39" w:rsidR="00024533" w:rsidRDefault="00024533" w:rsidP="001D4829">
            <w:pPr>
              <w:rPr>
                <w:sz w:val="20"/>
                <w:szCs w:val="20"/>
              </w:rPr>
            </w:pPr>
            <w:r w:rsidRPr="00024533">
              <w:rPr>
                <w:sz w:val="20"/>
                <w:szCs w:val="20"/>
              </w:rPr>
              <w:t xml:space="preserve">Please submit a portfolio collection of works completed during your high school years along with a letter introducing yourself and your plans for future education.  </w:t>
            </w:r>
          </w:p>
          <w:p w14:paraId="5DE3926F" w14:textId="7091B286" w:rsidR="008969F4" w:rsidRPr="00156F67" w:rsidRDefault="00024533" w:rsidP="001D4829">
            <w:pPr>
              <w:rPr>
                <w:sz w:val="20"/>
                <w:szCs w:val="20"/>
              </w:rPr>
            </w:pPr>
            <w:r w:rsidRPr="00024533">
              <w:rPr>
                <w:sz w:val="20"/>
                <w:szCs w:val="20"/>
              </w:rPr>
              <w:t>You do not need to be going into the arts to apply for this scholarship.</w:t>
            </w:r>
          </w:p>
        </w:tc>
        <w:tc>
          <w:tcPr>
            <w:tcW w:w="896" w:type="dxa"/>
          </w:tcPr>
          <w:p w14:paraId="7E758C01" w14:textId="79E4E0A6" w:rsidR="008969F4" w:rsidRPr="00156F67" w:rsidRDefault="00024533" w:rsidP="001D4829">
            <w:pPr>
              <w:rPr>
                <w:sz w:val="20"/>
                <w:szCs w:val="20"/>
              </w:rPr>
            </w:pPr>
            <w:r>
              <w:rPr>
                <w:sz w:val="20"/>
                <w:szCs w:val="20"/>
              </w:rPr>
              <w:t>$500</w:t>
            </w:r>
          </w:p>
        </w:tc>
      </w:tr>
      <w:tr w:rsidR="001D4829" w:rsidRPr="00156F67" w14:paraId="75A3311A" w14:textId="77777777" w:rsidTr="009E41F0">
        <w:tc>
          <w:tcPr>
            <w:tcW w:w="3982" w:type="dxa"/>
          </w:tcPr>
          <w:p w14:paraId="151D6513" w14:textId="109F97C0" w:rsidR="001D4829" w:rsidRPr="00156F67" w:rsidRDefault="001D4829" w:rsidP="001D4829">
            <w:pPr>
              <w:rPr>
                <w:sz w:val="20"/>
                <w:szCs w:val="20"/>
              </w:rPr>
            </w:pPr>
            <w:r w:rsidRPr="00156F67">
              <w:rPr>
                <w:sz w:val="20"/>
                <w:szCs w:val="20"/>
              </w:rPr>
              <w:t xml:space="preserve">Dry Grad 2015 Legacy Fund </w:t>
            </w:r>
            <w:r w:rsidRPr="00156F67">
              <w:rPr>
                <w:sz w:val="20"/>
                <w:szCs w:val="20"/>
              </w:rPr>
              <w:br/>
            </w:r>
            <w:r w:rsidRPr="00156F67">
              <w:rPr>
                <w:b/>
                <w:bCs/>
                <w:i/>
                <w:sz w:val="20"/>
                <w:szCs w:val="20"/>
              </w:rPr>
              <w:t>*Essay and specific criteria</w:t>
            </w:r>
          </w:p>
        </w:tc>
        <w:tc>
          <w:tcPr>
            <w:tcW w:w="5912" w:type="dxa"/>
          </w:tcPr>
          <w:p w14:paraId="558D6A67" w14:textId="77777777" w:rsidR="001D4829" w:rsidRPr="00156F67" w:rsidRDefault="001D4829" w:rsidP="001D4829">
            <w:pPr>
              <w:spacing w:after="160" w:line="259" w:lineRule="auto"/>
              <w:rPr>
                <w:sz w:val="20"/>
                <w:szCs w:val="20"/>
              </w:rPr>
            </w:pPr>
            <w:r w:rsidRPr="00156F67">
              <w:rPr>
                <w:sz w:val="20"/>
                <w:szCs w:val="20"/>
              </w:rPr>
              <w:t>Student must be enrolled in Post-Secondary Education</w:t>
            </w:r>
          </w:p>
          <w:p w14:paraId="2D37E077" w14:textId="77777777" w:rsidR="001D4829" w:rsidRPr="00156F67" w:rsidRDefault="001D4829" w:rsidP="001D4829">
            <w:pPr>
              <w:spacing w:after="160" w:line="259" w:lineRule="auto"/>
              <w:rPr>
                <w:sz w:val="20"/>
                <w:szCs w:val="20"/>
              </w:rPr>
            </w:pPr>
            <w:r w:rsidRPr="00156F67">
              <w:rPr>
                <w:sz w:val="20"/>
                <w:szCs w:val="20"/>
              </w:rPr>
              <w:tab/>
              <w:t>- Grade 12 student with 80% average and above</w:t>
            </w:r>
          </w:p>
          <w:p w14:paraId="53AAF00C" w14:textId="77777777" w:rsidR="001D4829" w:rsidRPr="00156F67" w:rsidRDefault="001D4829" w:rsidP="001D4829">
            <w:pPr>
              <w:spacing w:after="160" w:line="259" w:lineRule="auto"/>
              <w:rPr>
                <w:sz w:val="20"/>
                <w:szCs w:val="20"/>
              </w:rPr>
            </w:pPr>
            <w:r w:rsidRPr="00156F67">
              <w:rPr>
                <w:sz w:val="20"/>
                <w:szCs w:val="20"/>
              </w:rPr>
              <w:tab/>
              <w:t xml:space="preserve">- Demonstrates a willingness to volunteer in school and/or </w:t>
            </w:r>
            <w:r w:rsidRPr="00156F67">
              <w:rPr>
                <w:sz w:val="20"/>
                <w:szCs w:val="20"/>
              </w:rPr>
              <w:tab/>
              <w:t xml:space="preserve">community (Provide list of volunteer activities and </w:t>
            </w:r>
            <w:r w:rsidRPr="00156F67">
              <w:rPr>
                <w:sz w:val="20"/>
                <w:szCs w:val="20"/>
              </w:rPr>
              <w:tab/>
              <w:t>summary of hours with 2 references)</w:t>
            </w:r>
          </w:p>
          <w:p w14:paraId="23BB49AB" w14:textId="5FC7ECC0" w:rsidR="001D4829" w:rsidRPr="00156F67" w:rsidRDefault="001D4829" w:rsidP="001D4829">
            <w:pPr>
              <w:rPr>
                <w:sz w:val="20"/>
                <w:szCs w:val="20"/>
              </w:rPr>
            </w:pPr>
            <w:r w:rsidRPr="00156F67">
              <w:rPr>
                <w:sz w:val="20"/>
                <w:szCs w:val="20"/>
              </w:rPr>
              <w:tab/>
              <w:t xml:space="preserve">- Must provide a </w:t>
            </w:r>
            <w:proofErr w:type="gramStart"/>
            <w:r w:rsidRPr="00156F67">
              <w:rPr>
                <w:sz w:val="20"/>
                <w:szCs w:val="20"/>
              </w:rPr>
              <w:t>500 word</w:t>
            </w:r>
            <w:proofErr w:type="gramEnd"/>
            <w:r w:rsidRPr="00156F67">
              <w:rPr>
                <w:sz w:val="20"/>
                <w:szCs w:val="20"/>
              </w:rPr>
              <w:t xml:space="preserve"> essay “How they comply to a </w:t>
            </w:r>
            <w:r w:rsidRPr="00156F67">
              <w:rPr>
                <w:sz w:val="20"/>
                <w:szCs w:val="20"/>
              </w:rPr>
              <w:tab/>
              <w:t>drug and alcohol free life.”</w:t>
            </w:r>
          </w:p>
        </w:tc>
        <w:tc>
          <w:tcPr>
            <w:tcW w:w="896" w:type="dxa"/>
          </w:tcPr>
          <w:p w14:paraId="6305EEB3" w14:textId="13D26D46" w:rsidR="001D4829" w:rsidRPr="00156F67" w:rsidRDefault="001D4829" w:rsidP="001D4829">
            <w:pPr>
              <w:rPr>
                <w:sz w:val="20"/>
                <w:szCs w:val="20"/>
              </w:rPr>
            </w:pPr>
            <w:r w:rsidRPr="00156F67">
              <w:rPr>
                <w:sz w:val="20"/>
                <w:szCs w:val="20"/>
              </w:rPr>
              <w:t>$1000</w:t>
            </w:r>
          </w:p>
        </w:tc>
      </w:tr>
      <w:tr w:rsidR="00094106" w:rsidRPr="00156F67" w14:paraId="4F5E55A0" w14:textId="77777777" w:rsidTr="009E41F0">
        <w:tc>
          <w:tcPr>
            <w:tcW w:w="3982" w:type="dxa"/>
          </w:tcPr>
          <w:p w14:paraId="57A32726" w14:textId="77777777" w:rsidR="00094106" w:rsidRPr="00156F67" w:rsidRDefault="00094106" w:rsidP="009E41F0">
            <w:pPr>
              <w:rPr>
                <w:sz w:val="20"/>
                <w:szCs w:val="20"/>
              </w:rPr>
            </w:pPr>
            <w:r w:rsidRPr="00156F67">
              <w:rPr>
                <w:sz w:val="20"/>
                <w:szCs w:val="20"/>
              </w:rPr>
              <w:t xml:space="preserve">EYEON Opportunity Scholarship </w:t>
            </w:r>
          </w:p>
        </w:tc>
        <w:tc>
          <w:tcPr>
            <w:tcW w:w="5912" w:type="dxa"/>
          </w:tcPr>
          <w:p w14:paraId="2921D1EB" w14:textId="77777777" w:rsidR="00094106" w:rsidRPr="00156F67" w:rsidRDefault="00094106" w:rsidP="009E41F0">
            <w:pPr>
              <w:rPr>
                <w:sz w:val="20"/>
                <w:szCs w:val="20"/>
                <w:lang w:val="en-US"/>
              </w:rPr>
            </w:pPr>
            <w:r w:rsidRPr="00156F67">
              <w:rPr>
                <w:sz w:val="20"/>
                <w:szCs w:val="20"/>
                <w:lang w:val="en-US"/>
              </w:rPr>
              <w:t>Looking for a student entering business or computer related field</w:t>
            </w:r>
          </w:p>
        </w:tc>
        <w:tc>
          <w:tcPr>
            <w:tcW w:w="896" w:type="dxa"/>
          </w:tcPr>
          <w:p w14:paraId="117EFA8B" w14:textId="77777777" w:rsidR="00094106" w:rsidRPr="00156F67" w:rsidRDefault="00094106" w:rsidP="009E41F0">
            <w:pPr>
              <w:rPr>
                <w:sz w:val="20"/>
                <w:szCs w:val="20"/>
                <w:lang w:val="en-US"/>
              </w:rPr>
            </w:pPr>
            <w:r w:rsidRPr="00156F67">
              <w:rPr>
                <w:sz w:val="20"/>
                <w:szCs w:val="20"/>
                <w:lang w:val="en-US"/>
              </w:rPr>
              <w:t>$1000</w:t>
            </w:r>
          </w:p>
        </w:tc>
      </w:tr>
      <w:tr w:rsidR="001D4829" w:rsidRPr="00156F67" w14:paraId="116E7364" w14:textId="77777777" w:rsidTr="009E41F0">
        <w:tc>
          <w:tcPr>
            <w:tcW w:w="3982" w:type="dxa"/>
          </w:tcPr>
          <w:p w14:paraId="7491610E" w14:textId="554D7275" w:rsidR="001D4829" w:rsidRPr="00156F67" w:rsidRDefault="001D4829" w:rsidP="001D4829">
            <w:pPr>
              <w:rPr>
                <w:sz w:val="20"/>
                <w:szCs w:val="20"/>
              </w:rPr>
            </w:pPr>
            <w:r w:rsidRPr="00156F67">
              <w:rPr>
                <w:sz w:val="20"/>
                <w:szCs w:val="20"/>
              </w:rPr>
              <w:lastRenderedPageBreak/>
              <w:t>Fire Chief Bob Paterson Memorial</w:t>
            </w:r>
            <w:r w:rsidRPr="00156F67">
              <w:rPr>
                <w:sz w:val="20"/>
                <w:szCs w:val="20"/>
              </w:rPr>
              <w:br/>
              <w:t>*</w:t>
            </w:r>
            <w:r w:rsidRPr="00156F67">
              <w:rPr>
                <w:b/>
                <w:bCs/>
                <w:i/>
                <w:iCs/>
                <w:sz w:val="20"/>
                <w:szCs w:val="20"/>
              </w:rPr>
              <w:t>Must be a child of a firefighter, volunteer firefighters or be going into a fire related career.</w:t>
            </w:r>
          </w:p>
        </w:tc>
        <w:tc>
          <w:tcPr>
            <w:tcW w:w="5912" w:type="dxa"/>
          </w:tcPr>
          <w:p w14:paraId="172CD603" w14:textId="77777777" w:rsidR="001D4829" w:rsidRPr="00156F67" w:rsidRDefault="001D4829" w:rsidP="001D4829">
            <w:pPr>
              <w:spacing w:after="160" w:line="259" w:lineRule="auto"/>
              <w:rPr>
                <w:sz w:val="20"/>
                <w:szCs w:val="20"/>
              </w:rPr>
            </w:pPr>
            <w:r w:rsidRPr="00156F67">
              <w:rPr>
                <w:sz w:val="20"/>
                <w:szCs w:val="20"/>
              </w:rPr>
              <w:t>1. Must be a relative or member of a 100 Mile House Volunteer Fire/Rescue</w:t>
            </w:r>
          </w:p>
          <w:p w14:paraId="2E1AECF5" w14:textId="77777777" w:rsidR="001D4829" w:rsidRPr="00156F67" w:rsidRDefault="001D4829" w:rsidP="001D4829">
            <w:pPr>
              <w:spacing w:after="160" w:line="259" w:lineRule="auto"/>
              <w:rPr>
                <w:sz w:val="20"/>
                <w:szCs w:val="20"/>
              </w:rPr>
            </w:pPr>
            <w:r w:rsidRPr="00156F67">
              <w:rPr>
                <w:sz w:val="20"/>
                <w:szCs w:val="20"/>
              </w:rPr>
              <w:t>2. Must be a relative or member of an outlying area Volunteer Fire Hall</w:t>
            </w:r>
          </w:p>
          <w:p w14:paraId="5A0151DD" w14:textId="77777777" w:rsidR="001D4829" w:rsidRPr="00156F67" w:rsidRDefault="001D4829" w:rsidP="001D4829">
            <w:pPr>
              <w:spacing w:after="160" w:line="259" w:lineRule="auto"/>
              <w:rPr>
                <w:sz w:val="20"/>
                <w:szCs w:val="20"/>
              </w:rPr>
            </w:pPr>
            <w:r w:rsidRPr="00156F67">
              <w:rPr>
                <w:sz w:val="20"/>
                <w:szCs w:val="20"/>
              </w:rPr>
              <w:t>3. Student must be seeking a fire related career</w:t>
            </w:r>
          </w:p>
          <w:p w14:paraId="084551B9" w14:textId="7FAE6379" w:rsidR="001D4829" w:rsidRPr="00156F67" w:rsidRDefault="001D4829" w:rsidP="001D4829">
            <w:pPr>
              <w:rPr>
                <w:sz w:val="20"/>
                <w:szCs w:val="20"/>
              </w:rPr>
            </w:pPr>
            <w:r w:rsidRPr="00156F67">
              <w:rPr>
                <w:sz w:val="20"/>
                <w:szCs w:val="20"/>
              </w:rPr>
              <w:t>4. Student must be graduating</w:t>
            </w:r>
          </w:p>
        </w:tc>
        <w:tc>
          <w:tcPr>
            <w:tcW w:w="896" w:type="dxa"/>
          </w:tcPr>
          <w:p w14:paraId="665CCE97" w14:textId="602B1124" w:rsidR="001D4829" w:rsidRPr="00156F67" w:rsidRDefault="001D4829" w:rsidP="001D4829">
            <w:pPr>
              <w:rPr>
                <w:sz w:val="20"/>
                <w:szCs w:val="20"/>
              </w:rPr>
            </w:pPr>
            <w:r w:rsidRPr="00156F67">
              <w:rPr>
                <w:sz w:val="20"/>
                <w:szCs w:val="20"/>
              </w:rPr>
              <w:t>$500</w:t>
            </w:r>
          </w:p>
        </w:tc>
      </w:tr>
      <w:tr w:rsidR="006C6825" w:rsidRPr="00156F67" w14:paraId="00476180" w14:textId="77777777" w:rsidTr="009E41F0">
        <w:tc>
          <w:tcPr>
            <w:tcW w:w="3982" w:type="dxa"/>
          </w:tcPr>
          <w:p w14:paraId="44D49A70" w14:textId="77777777" w:rsidR="006C6825" w:rsidRPr="00156F67" w:rsidRDefault="006C6825" w:rsidP="009E41F0">
            <w:pPr>
              <w:rPr>
                <w:sz w:val="20"/>
                <w:szCs w:val="20"/>
              </w:rPr>
            </w:pPr>
            <w:r w:rsidRPr="00156F67">
              <w:rPr>
                <w:sz w:val="20"/>
                <w:szCs w:val="20"/>
              </w:rPr>
              <w:t>Forest Grove Legion – Doug Smith Memorial</w:t>
            </w:r>
          </w:p>
        </w:tc>
        <w:tc>
          <w:tcPr>
            <w:tcW w:w="5912" w:type="dxa"/>
          </w:tcPr>
          <w:p w14:paraId="2B359786" w14:textId="77777777" w:rsidR="006C6825" w:rsidRPr="00156F67" w:rsidRDefault="006C6825" w:rsidP="009E41F0">
            <w:pPr>
              <w:rPr>
                <w:sz w:val="20"/>
                <w:szCs w:val="20"/>
                <w:lang w:val="en-US"/>
              </w:rPr>
            </w:pPr>
            <w:r w:rsidRPr="00156F67">
              <w:rPr>
                <w:sz w:val="20"/>
                <w:szCs w:val="20"/>
                <w:lang w:val="en-US"/>
              </w:rPr>
              <w:t>Preference given to a student with Legion affiliation (relative to a legion member) and one who volunteers within their community.</w:t>
            </w:r>
          </w:p>
        </w:tc>
        <w:tc>
          <w:tcPr>
            <w:tcW w:w="896" w:type="dxa"/>
          </w:tcPr>
          <w:p w14:paraId="4202CB8B" w14:textId="77777777" w:rsidR="006C6825" w:rsidRPr="00156F67" w:rsidRDefault="006C6825" w:rsidP="009E41F0">
            <w:pPr>
              <w:rPr>
                <w:sz w:val="20"/>
                <w:szCs w:val="20"/>
                <w:lang w:val="en-US"/>
              </w:rPr>
            </w:pPr>
            <w:r w:rsidRPr="00156F67">
              <w:rPr>
                <w:sz w:val="20"/>
                <w:szCs w:val="20"/>
                <w:lang w:val="en-US"/>
              </w:rPr>
              <w:t>$750</w:t>
            </w:r>
          </w:p>
        </w:tc>
      </w:tr>
      <w:tr w:rsidR="006C6825" w:rsidRPr="00156F67" w14:paraId="684526ED" w14:textId="77777777" w:rsidTr="009E41F0">
        <w:tc>
          <w:tcPr>
            <w:tcW w:w="3982" w:type="dxa"/>
          </w:tcPr>
          <w:p w14:paraId="4D742259" w14:textId="77777777" w:rsidR="006C6825" w:rsidRPr="00156F67" w:rsidRDefault="006C6825" w:rsidP="009E41F0">
            <w:pPr>
              <w:rPr>
                <w:sz w:val="20"/>
                <w:szCs w:val="20"/>
              </w:rPr>
            </w:pPr>
            <w:r w:rsidRPr="00156F67">
              <w:rPr>
                <w:sz w:val="20"/>
                <w:szCs w:val="20"/>
              </w:rPr>
              <w:t>Forest Grove Legion – Florence Redpath/Rita Larsen Memorial</w:t>
            </w:r>
          </w:p>
        </w:tc>
        <w:tc>
          <w:tcPr>
            <w:tcW w:w="5912" w:type="dxa"/>
          </w:tcPr>
          <w:p w14:paraId="7B5688AC" w14:textId="77777777" w:rsidR="006C6825" w:rsidRPr="00156F67" w:rsidRDefault="006C6825" w:rsidP="009E41F0">
            <w:pPr>
              <w:rPr>
                <w:sz w:val="20"/>
                <w:szCs w:val="20"/>
                <w:lang w:val="en-US"/>
              </w:rPr>
            </w:pPr>
            <w:r w:rsidRPr="00156F67">
              <w:rPr>
                <w:sz w:val="20"/>
                <w:szCs w:val="20"/>
                <w:lang w:val="en-US"/>
              </w:rPr>
              <w:t>Preference given to a student with Legion affiliation (relative to a legion member) and one who volunteers within their community.</w:t>
            </w:r>
          </w:p>
        </w:tc>
        <w:tc>
          <w:tcPr>
            <w:tcW w:w="896" w:type="dxa"/>
          </w:tcPr>
          <w:p w14:paraId="41C61CA1" w14:textId="77777777" w:rsidR="006C6825" w:rsidRPr="00156F67" w:rsidRDefault="006C6825" w:rsidP="009E41F0">
            <w:pPr>
              <w:rPr>
                <w:sz w:val="20"/>
                <w:szCs w:val="20"/>
                <w:lang w:val="en-US"/>
              </w:rPr>
            </w:pPr>
            <w:r w:rsidRPr="00156F67">
              <w:rPr>
                <w:sz w:val="20"/>
                <w:szCs w:val="20"/>
                <w:lang w:val="en-US"/>
              </w:rPr>
              <w:t>$750</w:t>
            </w:r>
          </w:p>
        </w:tc>
      </w:tr>
      <w:tr w:rsidR="001D4829" w:rsidRPr="00156F67" w14:paraId="5D714CBC" w14:textId="77777777" w:rsidTr="009E41F0">
        <w:tc>
          <w:tcPr>
            <w:tcW w:w="3982" w:type="dxa"/>
          </w:tcPr>
          <w:p w14:paraId="470F136E" w14:textId="5E99A8A7" w:rsidR="001D4829" w:rsidRPr="00156F67" w:rsidRDefault="001D4829" w:rsidP="001D4829">
            <w:pPr>
              <w:rPr>
                <w:sz w:val="20"/>
                <w:szCs w:val="20"/>
              </w:rPr>
            </w:pPr>
            <w:r w:rsidRPr="00156F67">
              <w:rPr>
                <w:sz w:val="20"/>
                <w:szCs w:val="20"/>
              </w:rPr>
              <w:t xml:space="preserve">Four River Co-Op Bursary </w:t>
            </w:r>
            <w:r w:rsidRPr="00156F67">
              <w:rPr>
                <w:sz w:val="20"/>
                <w:szCs w:val="20"/>
              </w:rPr>
              <w:br/>
              <w:t>*</w:t>
            </w:r>
            <w:r w:rsidRPr="00156F67">
              <w:rPr>
                <w:b/>
                <w:bCs/>
                <w:i/>
                <w:iCs/>
                <w:sz w:val="20"/>
                <w:szCs w:val="20"/>
              </w:rPr>
              <w:t>Specific Criteria</w:t>
            </w:r>
          </w:p>
        </w:tc>
        <w:tc>
          <w:tcPr>
            <w:tcW w:w="5912" w:type="dxa"/>
          </w:tcPr>
          <w:p w14:paraId="47E7FF23" w14:textId="77777777" w:rsidR="001D4829" w:rsidRPr="00156F67" w:rsidRDefault="001D4829" w:rsidP="001D4829">
            <w:pPr>
              <w:spacing w:after="160" w:line="259" w:lineRule="auto"/>
              <w:rPr>
                <w:sz w:val="20"/>
                <w:szCs w:val="20"/>
              </w:rPr>
            </w:pPr>
            <w:r w:rsidRPr="00156F67">
              <w:rPr>
                <w:sz w:val="20"/>
                <w:szCs w:val="20"/>
              </w:rPr>
              <w:t>Eligibility:</w:t>
            </w:r>
          </w:p>
          <w:p w14:paraId="2A33ADD8" w14:textId="77777777" w:rsidR="001D4829" w:rsidRPr="00156F67" w:rsidRDefault="001D4829" w:rsidP="001D4829">
            <w:pPr>
              <w:spacing w:after="160" w:line="259" w:lineRule="auto"/>
              <w:rPr>
                <w:sz w:val="20"/>
                <w:szCs w:val="20"/>
              </w:rPr>
            </w:pPr>
            <w:r w:rsidRPr="00156F67">
              <w:rPr>
                <w:sz w:val="20"/>
                <w:szCs w:val="20"/>
              </w:rPr>
              <w:t>1. Student Parents or Legal Guardians must be a member of Co-op and provide their Co-op membership number.</w:t>
            </w:r>
          </w:p>
          <w:p w14:paraId="1BA0FFED" w14:textId="77777777" w:rsidR="001D4829" w:rsidRPr="00156F67" w:rsidRDefault="001D4829" w:rsidP="001D4829">
            <w:pPr>
              <w:spacing w:after="160" w:line="259" w:lineRule="auto"/>
              <w:rPr>
                <w:sz w:val="20"/>
                <w:szCs w:val="20"/>
              </w:rPr>
            </w:pPr>
            <w:r w:rsidRPr="00156F67">
              <w:rPr>
                <w:sz w:val="20"/>
                <w:szCs w:val="20"/>
              </w:rPr>
              <w:t>2. Recipient must be registered in a post-secondary institute and/or apprenticeship within two years (24 months) of winning the award.</w:t>
            </w:r>
          </w:p>
          <w:p w14:paraId="0A86F361" w14:textId="77777777" w:rsidR="001D4829" w:rsidRPr="00156F67" w:rsidRDefault="001D4829" w:rsidP="001D4829">
            <w:pPr>
              <w:spacing w:after="160" w:line="259" w:lineRule="auto"/>
              <w:rPr>
                <w:sz w:val="20"/>
                <w:szCs w:val="20"/>
              </w:rPr>
            </w:pPr>
            <w:r w:rsidRPr="00156F67">
              <w:rPr>
                <w:sz w:val="20"/>
                <w:szCs w:val="20"/>
              </w:rPr>
              <w:t xml:space="preserve">3. Recipients must submit a photo of themselves and a write-up </w:t>
            </w:r>
            <w:proofErr w:type="gramStart"/>
            <w:r w:rsidRPr="00156F67">
              <w:rPr>
                <w:sz w:val="20"/>
                <w:szCs w:val="20"/>
              </w:rPr>
              <w:t>with regard to</w:t>
            </w:r>
            <w:proofErr w:type="gramEnd"/>
            <w:r w:rsidRPr="00156F67">
              <w:rPr>
                <w:sz w:val="20"/>
                <w:szCs w:val="20"/>
              </w:rPr>
              <w:t xml:space="preserve"> their future endeavors, as it will be distributed in the Co-op newsletter.</w:t>
            </w:r>
          </w:p>
          <w:p w14:paraId="76338044" w14:textId="77777777" w:rsidR="001D4829" w:rsidRPr="00156F67" w:rsidRDefault="001D4829" w:rsidP="001D4829">
            <w:pPr>
              <w:spacing w:after="160" w:line="259" w:lineRule="auto"/>
              <w:rPr>
                <w:sz w:val="20"/>
                <w:szCs w:val="20"/>
              </w:rPr>
            </w:pPr>
            <w:r w:rsidRPr="00156F67">
              <w:rPr>
                <w:sz w:val="20"/>
                <w:szCs w:val="20"/>
              </w:rPr>
              <w:t>4. Co-op will issue a cheque upon receipt of proof of registration in a post-secondary institution.</w:t>
            </w:r>
          </w:p>
          <w:p w14:paraId="30CC9B1A" w14:textId="77777777" w:rsidR="001D4829" w:rsidRPr="00156F67" w:rsidRDefault="001D4829" w:rsidP="001D4829">
            <w:pPr>
              <w:spacing w:after="160" w:line="259" w:lineRule="auto"/>
              <w:rPr>
                <w:sz w:val="20"/>
                <w:szCs w:val="20"/>
              </w:rPr>
            </w:pPr>
          </w:p>
          <w:p w14:paraId="34670B97" w14:textId="77777777" w:rsidR="001D4829" w:rsidRPr="00156F67" w:rsidRDefault="001D4829" w:rsidP="001D4829">
            <w:pPr>
              <w:spacing w:after="160" w:line="259" w:lineRule="auto"/>
              <w:rPr>
                <w:sz w:val="20"/>
                <w:szCs w:val="20"/>
              </w:rPr>
            </w:pPr>
            <w:r w:rsidRPr="00156F67">
              <w:rPr>
                <w:sz w:val="20"/>
                <w:szCs w:val="20"/>
              </w:rPr>
              <w:t>Ineligibility:</w:t>
            </w:r>
          </w:p>
          <w:p w14:paraId="70345CD8" w14:textId="77777777" w:rsidR="001D4829" w:rsidRPr="00156F67" w:rsidRDefault="001D4829" w:rsidP="001D4829">
            <w:pPr>
              <w:spacing w:after="160" w:line="259" w:lineRule="auto"/>
              <w:rPr>
                <w:sz w:val="20"/>
                <w:szCs w:val="20"/>
              </w:rPr>
            </w:pPr>
            <w:r w:rsidRPr="00156F67">
              <w:rPr>
                <w:sz w:val="20"/>
                <w:szCs w:val="20"/>
              </w:rPr>
              <w:t>1. Student parents or legal guardians are NOT members of Co-op</w:t>
            </w:r>
          </w:p>
          <w:p w14:paraId="23DAC521" w14:textId="77777777" w:rsidR="001D4829" w:rsidRPr="00156F67" w:rsidRDefault="001D4829" w:rsidP="001D4829">
            <w:pPr>
              <w:spacing w:after="160" w:line="259" w:lineRule="auto"/>
              <w:rPr>
                <w:sz w:val="20"/>
                <w:szCs w:val="20"/>
              </w:rPr>
            </w:pPr>
            <w:r w:rsidRPr="00156F67">
              <w:rPr>
                <w:sz w:val="20"/>
                <w:szCs w:val="20"/>
              </w:rPr>
              <w:t>2. Recipient does not register in a post-secondary institute and/or apprenticeship within two years of winning the award.</w:t>
            </w:r>
          </w:p>
          <w:p w14:paraId="1AC943CE" w14:textId="77777777" w:rsidR="001D4829" w:rsidRPr="00156F67" w:rsidRDefault="001D4829" w:rsidP="001D4829">
            <w:pPr>
              <w:spacing w:after="160" w:line="259" w:lineRule="auto"/>
              <w:rPr>
                <w:sz w:val="20"/>
                <w:szCs w:val="20"/>
              </w:rPr>
            </w:pPr>
            <w:r w:rsidRPr="00156F67">
              <w:rPr>
                <w:sz w:val="20"/>
                <w:szCs w:val="20"/>
              </w:rPr>
              <w:t xml:space="preserve">3. Recipient refusal providing a photo of themselves and write-up </w:t>
            </w:r>
            <w:proofErr w:type="gramStart"/>
            <w:r w:rsidRPr="00156F67">
              <w:rPr>
                <w:sz w:val="20"/>
                <w:szCs w:val="20"/>
              </w:rPr>
              <w:t>with regard to</w:t>
            </w:r>
            <w:proofErr w:type="gramEnd"/>
            <w:r w:rsidRPr="00156F67">
              <w:rPr>
                <w:sz w:val="20"/>
                <w:szCs w:val="20"/>
              </w:rPr>
              <w:t xml:space="preserve"> their future endeavors.</w:t>
            </w:r>
          </w:p>
          <w:p w14:paraId="286938C1" w14:textId="363AEDE2" w:rsidR="001D4829" w:rsidRPr="00156F67" w:rsidRDefault="001D4829" w:rsidP="001D4829">
            <w:pPr>
              <w:rPr>
                <w:sz w:val="20"/>
                <w:szCs w:val="20"/>
              </w:rPr>
            </w:pPr>
            <w:r w:rsidRPr="00156F67">
              <w:rPr>
                <w:sz w:val="20"/>
                <w:szCs w:val="20"/>
              </w:rPr>
              <w:t>4. Recipient refusal of providing a registration of post secondary.</w:t>
            </w:r>
          </w:p>
        </w:tc>
        <w:tc>
          <w:tcPr>
            <w:tcW w:w="896" w:type="dxa"/>
          </w:tcPr>
          <w:p w14:paraId="67B31D20" w14:textId="0DC4CBD9" w:rsidR="001D4829" w:rsidRPr="00156F67" w:rsidRDefault="001D4829" w:rsidP="001D4829">
            <w:pPr>
              <w:rPr>
                <w:sz w:val="20"/>
                <w:szCs w:val="20"/>
              </w:rPr>
            </w:pPr>
            <w:r w:rsidRPr="00156F67">
              <w:rPr>
                <w:sz w:val="20"/>
                <w:szCs w:val="20"/>
              </w:rPr>
              <w:t>$800</w:t>
            </w:r>
          </w:p>
        </w:tc>
      </w:tr>
      <w:tr w:rsidR="001D4829" w:rsidRPr="00156F67" w14:paraId="735860BC" w14:textId="77777777" w:rsidTr="009E41F0">
        <w:tc>
          <w:tcPr>
            <w:tcW w:w="3982" w:type="dxa"/>
          </w:tcPr>
          <w:p w14:paraId="4EC5E996" w14:textId="208403E3" w:rsidR="001D4829" w:rsidRPr="00156F67" w:rsidRDefault="001D4829" w:rsidP="001D4829">
            <w:pPr>
              <w:rPr>
                <w:sz w:val="20"/>
                <w:szCs w:val="20"/>
              </w:rPr>
            </w:pPr>
            <w:r w:rsidRPr="00156F67">
              <w:rPr>
                <w:sz w:val="20"/>
                <w:szCs w:val="20"/>
              </w:rPr>
              <w:t>Hospital Employees’ Union- 100 Mile</w:t>
            </w:r>
          </w:p>
        </w:tc>
        <w:tc>
          <w:tcPr>
            <w:tcW w:w="5912" w:type="dxa"/>
          </w:tcPr>
          <w:p w14:paraId="199EF9EF" w14:textId="0395E220" w:rsidR="001D4829" w:rsidRPr="00156F67" w:rsidRDefault="001D4829" w:rsidP="001D4829">
            <w:pPr>
              <w:rPr>
                <w:sz w:val="20"/>
                <w:szCs w:val="20"/>
              </w:rPr>
            </w:pPr>
            <w:r w:rsidRPr="009A10D8">
              <w:rPr>
                <w:sz w:val="20"/>
                <w:szCs w:val="20"/>
              </w:rPr>
              <w:t>Priority given to a HEU member’s child or grandchild. If none have applied, then available to a student in the medical career, then trades.</w:t>
            </w:r>
          </w:p>
        </w:tc>
        <w:tc>
          <w:tcPr>
            <w:tcW w:w="896" w:type="dxa"/>
          </w:tcPr>
          <w:p w14:paraId="02E70285" w14:textId="2810A41E" w:rsidR="001D4829" w:rsidRPr="00156F67" w:rsidRDefault="001D4829" w:rsidP="001D4829">
            <w:pPr>
              <w:rPr>
                <w:sz w:val="20"/>
                <w:szCs w:val="20"/>
              </w:rPr>
            </w:pPr>
            <w:r w:rsidRPr="00156F67">
              <w:rPr>
                <w:sz w:val="20"/>
                <w:szCs w:val="20"/>
              </w:rPr>
              <w:t>$500</w:t>
            </w:r>
          </w:p>
        </w:tc>
      </w:tr>
      <w:tr w:rsidR="006C6825" w:rsidRPr="00156F67" w14:paraId="39D6E5BD" w14:textId="77777777" w:rsidTr="009E41F0">
        <w:tc>
          <w:tcPr>
            <w:tcW w:w="3982" w:type="dxa"/>
          </w:tcPr>
          <w:p w14:paraId="5BFADBC9" w14:textId="77777777" w:rsidR="006C6825" w:rsidRPr="00156F67" w:rsidRDefault="006C6825" w:rsidP="009E41F0">
            <w:pPr>
              <w:rPr>
                <w:sz w:val="20"/>
                <w:szCs w:val="20"/>
              </w:rPr>
            </w:pPr>
            <w:r w:rsidRPr="00156F67">
              <w:rPr>
                <w:sz w:val="20"/>
                <w:szCs w:val="20"/>
              </w:rPr>
              <w:t>Interlakes Cattlebelles</w:t>
            </w:r>
          </w:p>
        </w:tc>
        <w:tc>
          <w:tcPr>
            <w:tcW w:w="5912" w:type="dxa"/>
          </w:tcPr>
          <w:p w14:paraId="41CE920D" w14:textId="77777777" w:rsidR="006C6825" w:rsidRPr="00156F67" w:rsidRDefault="006C6825" w:rsidP="009E41F0">
            <w:pPr>
              <w:rPr>
                <w:sz w:val="20"/>
                <w:szCs w:val="20"/>
                <w:lang w:val="en-US"/>
              </w:rPr>
            </w:pPr>
            <w:r w:rsidRPr="00156F67">
              <w:rPr>
                <w:sz w:val="20"/>
                <w:szCs w:val="20"/>
                <w:lang w:val="en-US"/>
              </w:rPr>
              <w:t>Student must be entering into an agricultural post-secondary program.  It is awarded after the first term of post-secondary courses are completed.</w:t>
            </w:r>
          </w:p>
        </w:tc>
        <w:tc>
          <w:tcPr>
            <w:tcW w:w="896" w:type="dxa"/>
          </w:tcPr>
          <w:p w14:paraId="2CC5C302" w14:textId="77777777" w:rsidR="006C6825" w:rsidRPr="00156F67" w:rsidRDefault="006C6825" w:rsidP="009E41F0">
            <w:pPr>
              <w:rPr>
                <w:sz w:val="20"/>
                <w:szCs w:val="20"/>
                <w:lang w:val="en-US"/>
              </w:rPr>
            </w:pPr>
            <w:r w:rsidRPr="00156F67">
              <w:rPr>
                <w:sz w:val="20"/>
                <w:szCs w:val="20"/>
                <w:lang w:val="en-US"/>
              </w:rPr>
              <w:t>$500</w:t>
            </w:r>
          </w:p>
        </w:tc>
      </w:tr>
      <w:tr w:rsidR="006307FB" w:rsidRPr="00156F67" w14:paraId="1B238C22" w14:textId="77777777" w:rsidTr="009E41F0">
        <w:tc>
          <w:tcPr>
            <w:tcW w:w="3982" w:type="dxa"/>
          </w:tcPr>
          <w:p w14:paraId="68224801" w14:textId="77777777" w:rsidR="006307FB" w:rsidRPr="00156F67" w:rsidRDefault="006307FB" w:rsidP="009E41F0">
            <w:pPr>
              <w:rPr>
                <w:sz w:val="20"/>
                <w:szCs w:val="20"/>
              </w:rPr>
            </w:pPr>
            <w:r w:rsidRPr="00156F67">
              <w:rPr>
                <w:sz w:val="20"/>
                <w:szCs w:val="20"/>
              </w:rPr>
              <w:t>Jamie Dengel Memorial</w:t>
            </w:r>
          </w:p>
        </w:tc>
        <w:tc>
          <w:tcPr>
            <w:tcW w:w="5912" w:type="dxa"/>
          </w:tcPr>
          <w:p w14:paraId="0631359E" w14:textId="77777777" w:rsidR="006307FB" w:rsidRPr="00156F67" w:rsidRDefault="006307FB" w:rsidP="009E41F0">
            <w:pPr>
              <w:rPr>
                <w:sz w:val="20"/>
                <w:szCs w:val="20"/>
                <w:lang w:val="en-US"/>
              </w:rPr>
            </w:pPr>
            <w:r w:rsidRPr="00156F67">
              <w:rPr>
                <w:sz w:val="20"/>
                <w:szCs w:val="20"/>
                <w:lang w:val="en-US"/>
              </w:rPr>
              <w:t xml:space="preserve">Share with us a brief story about yourself and your </w:t>
            </w:r>
            <w:proofErr w:type="gramStart"/>
            <w:r w:rsidRPr="00156F67">
              <w:rPr>
                <w:sz w:val="20"/>
                <w:szCs w:val="20"/>
                <w:lang w:val="en-US"/>
              </w:rPr>
              <w:t>future plans</w:t>
            </w:r>
            <w:proofErr w:type="gramEnd"/>
          </w:p>
        </w:tc>
        <w:tc>
          <w:tcPr>
            <w:tcW w:w="896" w:type="dxa"/>
          </w:tcPr>
          <w:p w14:paraId="28E2AD6A" w14:textId="77777777" w:rsidR="006307FB" w:rsidRPr="00156F67" w:rsidRDefault="006307FB" w:rsidP="009E41F0">
            <w:pPr>
              <w:rPr>
                <w:sz w:val="20"/>
                <w:szCs w:val="20"/>
                <w:lang w:val="en-US"/>
              </w:rPr>
            </w:pPr>
            <w:r w:rsidRPr="00156F67">
              <w:rPr>
                <w:sz w:val="20"/>
                <w:szCs w:val="20"/>
                <w:lang w:val="en-US"/>
              </w:rPr>
              <w:t>$600</w:t>
            </w:r>
          </w:p>
        </w:tc>
      </w:tr>
      <w:tr w:rsidR="006307FB" w:rsidRPr="00156F67" w14:paraId="03C32002" w14:textId="77777777" w:rsidTr="009E41F0">
        <w:tc>
          <w:tcPr>
            <w:tcW w:w="3982" w:type="dxa"/>
          </w:tcPr>
          <w:p w14:paraId="3DC3B8E9" w14:textId="77777777" w:rsidR="006307FB" w:rsidRPr="00156F67" w:rsidRDefault="006307FB" w:rsidP="009E41F0">
            <w:pPr>
              <w:rPr>
                <w:sz w:val="20"/>
                <w:szCs w:val="20"/>
              </w:rPr>
            </w:pPr>
            <w:r w:rsidRPr="00156F67">
              <w:rPr>
                <w:sz w:val="20"/>
                <w:szCs w:val="20"/>
              </w:rPr>
              <w:t>Joe Komori Memorial Scholarship</w:t>
            </w:r>
          </w:p>
        </w:tc>
        <w:tc>
          <w:tcPr>
            <w:tcW w:w="5912" w:type="dxa"/>
          </w:tcPr>
          <w:p w14:paraId="1899A434" w14:textId="77777777" w:rsidR="006307FB" w:rsidRPr="00156F67" w:rsidRDefault="006307FB" w:rsidP="009E41F0">
            <w:pPr>
              <w:spacing w:after="160" w:line="259" w:lineRule="auto"/>
              <w:rPr>
                <w:sz w:val="20"/>
                <w:szCs w:val="20"/>
              </w:rPr>
            </w:pPr>
            <w:r w:rsidRPr="00156F67">
              <w:rPr>
                <w:sz w:val="20"/>
                <w:szCs w:val="20"/>
              </w:rPr>
              <w:t xml:space="preserve">- To support a high school senior or graduate who has a financial or economic need, and who plans to enrol or is already enrolled in an accredited two year or </w:t>
            </w:r>
            <w:proofErr w:type="gramStart"/>
            <w:r w:rsidRPr="00156F67">
              <w:rPr>
                <w:sz w:val="20"/>
                <w:szCs w:val="20"/>
              </w:rPr>
              <w:t>four year</w:t>
            </w:r>
            <w:proofErr w:type="gramEnd"/>
            <w:r w:rsidRPr="00156F67">
              <w:rPr>
                <w:sz w:val="20"/>
                <w:szCs w:val="20"/>
              </w:rPr>
              <w:t xml:space="preserve"> college, university or vocational technical school for the entire upcoming academic year.</w:t>
            </w:r>
          </w:p>
          <w:p w14:paraId="593D2566" w14:textId="77777777" w:rsidR="006307FB" w:rsidRPr="00156F67" w:rsidRDefault="006307FB" w:rsidP="009E41F0">
            <w:pPr>
              <w:spacing w:after="160" w:line="259" w:lineRule="auto"/>
              <w:rPr>
                <w:sz w:val="20"/>
                <w:szCs w:val="20"/>
              </w:rPr>
            </w:pPr>
            <w:r w:rsidRPr="00156F67">
              <w:rPr>
                <w:sz w:val="20"/>
                <w:szCs w:val="20"/>
              </w:rPr>
              <w:t>- Students must write an essay explaining their choice of program and what they hope to do in their field after graduating.</w:t>
            </w:r>
          </w:p>
          <w:p w14:paraId="19D090F9" w14:textId="77777777" w:rsidR="006307FB" w:rsidRPr="00156F67" w:rsidRDefault="006307FB" w:rsidP="009E41F0">
            <w:pPr>
              <w:spacing w:after="160" w:line="259" w:lineRule="auto"/>
              <w:rPr>
                <w:sz w:val="20"/>
                <w:szCs w:val="20"/>
              </w:rPr>
            </w:pPr>
            <w:r w:rsidRPr="00156F67">
              <w:rPr>
                <w:sz w:val="20"/>
                <w:szCs w:val="20"/>
              </w:rPr>
              <w:lastRenderedPageBreak/>
              <w:t>- The selected recipient will receive the $300 award once the award sponsor has received a copy of: a complete transcript of their grades and their confirmed registration with a post secondary institution.</w:t>
            </w:r>
          </w:p>
          <w:p w14:paraId="71566EE7" w14:textId="77777777" w:rsidR="006307FB" w:rsidRPr="00156F67" w:rsidRDefault="006307FB" w:rsidP="009E41F0">
            <w:pPr>
              <w:spacing w:after="160" w:line="259" w:lineRule="auto"/>
              <w:rPr>
                <w:sz w:val="20"/>
                <w:szCs w:val="20"/>
              </w:rPr>
            </w:pPr>
            <w:r w:rsidRPr="00156F67">
              <w:rPr>
                <w:sz w:val="20"/>
                <w:szCs w:val="20"/>
              </w:rPr>
              <w:t>- No deferrals allowed.</w:t>
            </w:r>
          </w:p>
          <w:p w14:paraId="1BE99AF1" w14:textId="77777777" w:rsidR="006307FB" w:rsidRPr="00156F67" w:rsidRDefault="006307FB" w:rsidP="009E41F0">
            <w:pPr>
              <w:rPr>
                <w:sz w:val="20"/>
                <w:szCs w:val="20"/>
                <w:lang w:val="en-US"/>
              </w:rPr>
            </w:pPr>
          </w:p>
        </w:tc>
        <w:tc>
          <w:tcPr>
            <w:tcW w:w="896" w:type="dxa"/>
          </w:tcPr>
          <w:p w14:paraId="6BE9CF50" w14:textId="77777777" w:rsidR="006307FB" w:rsidRPr="00156F67" w:rsidRDefault="006307FB" w:rsidP="009E41F0">
            <w:pPr>
              <w:rPr>
                <w:sz w:val="20"/>
                <w:szCs w:val="20"/>
                <w:lang w:val="en-US"/>
              </w:rPr>
            </w:pPr>
            <w:r w:rsidRPr="00156F67">
              <w:rPr>
                <w:sz w:val="20"/>
                <w:szCs w:val="20"/>
                <w:lang w:val="en-US"/>
              </w:rPr>
              <w:lastRenderedPageBreak/>
              <w:t>$300</w:t>
            </w:r>
          </w:p>
        </w:tc>
      </w:tr>
      <w:tr w:rsidR="006307FB" w:rsidRPr="00156F67" w14:paraId="1E1626E9" w14:textId="77777777" w:rsidTr="009E41F0">
        <w:tc>
          <w:tcPr>
            <w:tcW w:w="3982" w:type="dxa"/>
          </w:tcPr>
          <w:p w14:paraId="6EF837E2" w14:textId="77777777" w:rsidR="006307FB" w:rsidRPr="00156F67" w:rsidRDefault="006307FB" w:rsidP="009E41F0">
            <w:pPr>
              <w:rPr>
                <w:sz w:val="20"/>
                <w:szCs w:val="20"/>
              </w:rPr>
            </w:pPr>
            <w:r w:rsidRPr="00156F67">
              <w:rPr>
                <w:sz w:val="20"/>
                <w:szCs w:val="20"/>
              </w:rPr>
              <w:t>Knights Of Columbus</w:t>
            </w:r>
          </w:p>
        </w:tc>
        <w:tc>
          <w:tcPr>
            <w:tcW w:w="5912" w:type="dxa"/>
          </w:tcPr>
          <w:p w14:paraId="4384DAF4" w14:textId="77777777" w:rsidR="006307FB" w:rsidRPr="003466C4" w:rsidRDefault="006307FB" w:rsidP="009E41F0">
            <w:pPr>
              <w:rPr>
                <w:sz w:val="20"/>
                <w:szCs w:val="20"/>
                <w:lang w:val="en-US"/>
              </w:rPr>
            </w:pPr>
            <w:r w:rsidRPr="003466C4">
              <w:rPr>
                <w:sz w:val="20"/>
                <w:szCs w:val="20"/>
                <w:lang w:val="en-US"/>
              </w:rPr>
              <w:t>Selection Criteria will be given in order of the list below:</w:t>
            </w:r>
          </w:p>
          <w:p w14:paraId="5AD0943C" w14:textId="77777777" w:rsidR="006307FB" w:rsidRPr="003466C4" w:rsidRDefault="006307FB" w:rsidP="009E41F0">
            <w:pPr>
              <w:rPr>
                <w:sz w:val="20"/>
                <w:szCs w:val="20"/>
                <w:lang w:val="en-US"/>
              </w:rPr>
            </w:pPr>
            <w:r w:rsidRPr="003466C4">
              <w:rPr>
                <w:sz w:val="20"/>
                <w:szCs w:val="20"/>
                <w:lang w:val="en-US"/>
              </w:rPr>
              <w:t>1. Child or Grandchild of a Knights of Columbus</w:t>
            </w:r>
          </w:p>
          <w:p w14:paraId="0ED3BA96" w14:textId="77777777" w:rsidR="006307FB" w:rsidRPr="003466C4" w:rsidRDefault="006307FB" w:rsidP="009E41F0">
            <w:pPr>
              <w:rPr>
                <w:sz w:val="20"/>
                <w:szCs w:val="20"/>
                <w:lang w:val="en-US"/>
              </w:rPr>
            </w:pPr>
            <w:r w:rsidRPr="003466C4">
              <w:rPr>
                <w:sz w:val="20"/>
                <w:szCs w:val="20"/>
                <w:lang w:val="en-US"/>
              </w:rPr>
              <w:t>2. Child or Grandchild of a member of Saint Jude’s Parish</w:t>
            </w:r>
          </w:p>
          <w:p w14:paraId="6BA9B879" w14:textId="77777777" w:rsidR="006307FB" w:rsidRPr="003466C4" w:rsidRDefault="006307FB" w:rsidP="009E41F0">
            <w:pPr>
              <w:rPr>
                <w:sz w:val="20"/>
                <w:szCs w:val="20"/>
                <w:lang w:val="en-US"/>
              </w:rPr>
            </w:pPr>
            <w:r w:rsidRPr="003466C4">
              <w:rPr>
                <w:sz w:val="20"/>
                <w:szCs w:val="20"/>
                <w:lang w:val="en-US"/>
              </w:rPr>
              <w:t xml:space="preserve">3. Open to all Grads.  </w:t>
            </w:r>
          </w:p>
          <w:p w14:paraId="6916EBB2" w14:textId="77777777" w:rsidR="006307FB" w:rsidRPr="00156F67" w:rsidRDefault="006307FB" w:rsidP="009E41F0">
            <w:pPr>
              <w:rPr>
                <w:sz w:val="20"/>
                <w:szCs w:val="20"/>
              </w:rPr>
            </w:pPr>
            <w:r w:rsidRPr="003466C4">
              <w:rPr>
                <w:sz w:val="20"/>
                <w:szCs w:val="20"/>
                <w:lang w:val="en-US"/>
              </w:rPr>
              <w:t>If awarded, please send donor proof of registration in post-secondary institution and we will mail recipient cheque.</w:t>
            </w:r>
          </w:p>
        </w:tc>
        <w:tc>
          <w:tcPr>
            <w:tcW w:w="896" w:type="dxa"/>
          </w:tcPr>
          <w:p w14:paraId="2F5D01AD" w14:textId="77777777" w:rsidR="006307FB" w:rsidRPr="00156F67" w:rsidRDefault="006307FB" w:rsidP="009E41F0">
            <w:pPr>
              <w:rPr>
                <w:sz w:val="20"/>
                <w:szCs w:val="20"/>
                <w:lang w:val="en-US"/>
              </w:rPr>
            </w:pPr>
            <w:r w:rsidRPr="00156F67">
              <w:rPr>
                <w:sz w:val="20"/>
                <w:szCs w:val="20"/>
                <w:lang w:val="en-US"/>
              </w:rPr>
              <w:t>$</w:t>
            </w:r>
            <w:r>
              <w:rPr>
                <w:sz w:val="20"/>
                <w:szCs w:val="20"/>
                <w:lang w:val="en-US"/>
              </w:rPr>
              <w:t>1000</w:t>
            </w:r>
          </w:p>
        </w:tc>
      </w:tr>
      <w:tr w:rsidR="006307FB" w:rsidRPr="00156F67" w14:paraId="03C76E42" w14:textId="77777777" w:rsidTr="009E41F0">
        <w:tc>
          <w:tcPr>
            <w:tcW w:w="3982" w:type="dxa"/>
          </w:tcPr>
          <w:p w14:paraId="52DF830C" w14:textId="77777777" w:rsidR="006307FB" w:rsidRPr="00156F67" w:rsidRDefault="006307FB" w:rsidP="009E41F0">
            <w:pPr>
              <w:rPr>
                <w:sz w:val="20"/>
                <w:szCs w:val="20"/>
              </w:rPr>
            </w:pPr>
            <w:r w:rsidRPr="00156F67">
              <w:rPr>
                <w:sz w:val="20"/>
                <w:szCs w:val="20"/>
              </w:rPr>
              <w:t>Lac La Hache Community Club</w:t>
            </w:r>
          </w:p>
        </w:tc>
        <w:tc>
          <w:tcPr>
            <w:tcW w:w="5912" w:type="dxa"/>
          </w:tcPr>
          <w:p w14:paraId="63B34B5C" w14:textId="77777777" w:rsidR="006307FB" w:rsidRPr="003466C4" w:rsidRDefault="006307FB" w:rsidP="009E41F0">
            <w:pPr>
              <w:rPr>
                <w:sz w:val="20"/>
                <w:szCs w:val="20"/>
                <w:lang w:val="en-US"/>
              </w:rPr>
            </w:pPr>
            <w:r w:rsidRPr="00156F67">
              <w:rPr>
                <w:sz w:val="20"/>
                <w:szCs w:val="20"/>
                <w:lang w:val="en-US"/>
              </w:rPr>
              <w:t>Student must have attended Lac La Hache Elementary School Kindergarten to Grade 7 and volunteered in the community.  *This information must be included in application/letter</w:t>
            </w:r>
          </w:p>
        </w:tc>
        <w:tc>
          <w:tcPr>
            <w:tcW w:w="896" w:type="dxa"/>
          </w:tcPr>
          <w:p w14:paraId="705EE6C1" w14:textId="77777777" w:rsidR="006307FB" w:rsidRPr="00156F67" w:rsidRDefault="006307FB" w:rsidP="009E41F0">
            <w:pPr>
              <w:rPr>
                <w:sz w:val="20"/>
                <w:szCs w:val="20"/>
                <w:lang w:val="en-US"/>
              </w:rPr>
            </w:pPr>
            <w:r w:rsidRPr="00156F67">
              <w:rPr>
                <w:sz w:val="20"/>
                <w:szCs w:val="20"/>
                <w:lang w:val="en-US"/>
              </w:rPr>
              <w:t>$500</w:t>
            </w:r>
          </w:p>
        </w:tc>
      </w:tr>
      <w:tr w:rsidR="006307FB" w:rsidRPr="00156F67" w14:paraId="5E76EFD3" w14:textId="77777777" w:rsidTr="009E41F0">
        <w:tc>
          <w:tcPr>
            <w:tcW w:w="3982" w:type="dxa"/>
          </w:tcPr>
          <w:p w14:paraId="14DD7C12" w14:textId="77777777" w:rsidR="006307FB" w:rsidRPr="00156F67" w:rsidRDefault="006307FB" w:rsidP="009E41F0">
            <w:pPr>
              <w:rPr>
                <w:sz w:val="20"/>
                <w:szCs w:val="20"/>
              </w:rPr>
            </w:pPr>
            <w:r w:rsidRPr="00156F67">
              <w:rPr>
                <w:sz w:val="20"/>
                <w:szCs w:val="20"/>
              </w:rPr>
              <w:t xml:space="preserve">Logan Parent Foundation Bursary </w:t>
            </w:r>
          </w:p>
        </w:tc>
        <w:tc>
          <w:tcPr>
            <w:tcW w:w="5912" w:type="dxa"/>
          </w:tcPr>
          <w:p w14:paraId="0FED8AD2" w14:textId="77777777" w:rsidR="006307FB" w:rsidRPr="00156F67" w:rsidRDefault="006307FB" w:rsidP="009E41F0">
            <w:pPr>
              <w:rPr>
                <w:sz w:val="20"/>
                <w:szCs w:val="20"/>
                <w:lang w:val="en-US"/>
              </w:rPr>
            </w:pPr>
            <w:r w:rsidRPr="00DC075B">
              <w:rPr>
                <w:sz w:val="20"/>
                <w:szCs w:val="20"/>
                <w:lang w:val="en-US"/>
              </w:rPr>
              <w:t xml:space="preserve">We would like to assist another young athlete with a future in trades. </w:t>
            </w:r>
            <w:proofErr w:type="gramStart"/>
            <w:r w:rsidRPr="00DC075B">
              <w:rPr>
                <w:sz w:val="20"/>
                <w:szCs w:val="20"/>
                <w:lang w:val="en-US"/>
              </w:rPr>
              <w:t>Also</w:t>
            </w:r>
            <w:proofErr w:type="gramEnd"/>
            <w:r w:rsidRPr="00DC075B">
              <w:rPr>
                <w:sz w:val="20"/>
                <w:szCs w:val="20"/>
                <w:lang w:val="en-US"/>
              </w:rPr>
              <w:t xml:space="preserve"> a student who has a passion for rodeo.  </w:t>
            </w:r>
          </w:p>
        </w:tc>
        <w:tc>
          <w:tcPr>
            <w:tcW w:w="896" w:type="dxa"/>
          </w:tcPr>
          <w:p w14:paraId="26F34A52" w14:textId="77777777" w:rsidR="006307FB" w:rsidRPr="00156F67" w:rsidRDefault="006307FB" w:rsidP="009E41F0">
            <w:pPr>
              <w:rPr>
                <w:sz w:val="20"/>
                <w:szCs w:val="20"/>
                <w:lang w:val="en-US"/>
              </w:rPr>
            </w:pPr>
            <w:r w:rsidRPr="00156F67">
              <w:rPr>
                <w:sz w:val="20"/>
                <w:szCs w:val="20"/>
                <w:lang w:val="en-US"/>
              </w:rPr>
              <w:t>$750</w:t>
            </w:r>
          </w:p>
        </w:tc>
      </w:tr>
      <w:tr w:rsidR="001D4829" w:rsidRPr="00156F67" w14:paraId="138EEE1C" w14:textId="77777777" w:rsidTr="009E41F0">
        <w:tc>
          <w:tcPr>
            <w:tcW w:w="3982" w:type="dxa"/>
          </w:tcPr>
          <w:p w14:paraId="72166E2A" w14:textId="5E847719" w:rsidR="001D4829" w:rsidRPr="00156F67" w:rsidRDefault="001D4829" w:rsidP="001D4829">
            <w:pPr>
              <w:rPr>
                <w:sz w:val="20"/>
                <w:szCs w:val="20"/>
              </w:rPr>
            </w:pPr>
            <w:r w:rsidRPr="00156F67">
              <w:rPr>
                <w:sz w:val="20"/>
                <w:szCs w:val="20"/>
              </w:rPr>
              <w:t xml:space="preserve">Lorraine </w:t>
            </w:r>
            <w:r w:rsidR="006307FB">
              <w:rPr>
                <w:sz w:val="20"/>
                <w:szCs w:val="20"/>
              </w:rPr>
              <w:t>a</w:t>
            </w:r>
            <w:r w:rsidRPr="00156F67">
              <w:rPr>
                <w:sz w:val="20"/>
                <w:szCs w:val="20"/>
              </w:rPr>
              <w:t>nd Reg Campbell Memorial Bursary</w:t>
            </w:r>
          </w:p>
        </w:tc>
        <w:tc>
          <w:tcPr>
            <w:tcW w:w="5912" w:type="dxa"/>
          </w:tcPr>
          <w:p w14:paraId="65414BF5" w14:textId="77777777" w:rsidR="001D4829" w:rsidRPr="00156F67" w:rsidRDefault="001D4829" w:rsidP="001D4829">
            <w:pPr>
              <w:spacing w:after="160" w:line="259" w:lineRule="auto"/>
              <w:rPr>
                <w:sz w:val="20"/>
                <w:szCs w:val="20"/>
              </w:rPr>
            </w:pPr>
            <w:r w:rsidRPr="00156F67">
              <w:rPr>
                <w:sz w:val="20"/>
                <w:szCs w:val="20"/>
              </w:rPr>
              <w:t>1 to a female graduate and 1 to a male graduate</w:t>
            </w:r>
          </w:p>
          <w:p w14:paraId="150BF3F6" w14:textId="77777777" w:rsidR="001D4829" w:rsidRPr="00156F67" w:rsidRDefault="001D4829" w:rsidP="001D4829">
            <w:pPr>
              <w:spacing w:after="160" w:line="259" w:lineRule="auto"/>
              <w:rPr>
                <w:sz w:val="20"/>
                <w:szCs w:val="20"/>
              </w:rPr>
            </w:pPr>
            <w:r w:rsidRPr="00156F67">
              <w:rPr>
                <w:sz w:val="20"/>
                <w:szCs w:val="20"/>
              </w:rPr>
              <w:t xml:space="preserve">A student enrolled in a trades program or health related </w:t>
            </w:r>
            <w:proofErr w:type="gramStart"/>
            <w:r w:rsidRPr="00156F67">
              <w:rPr>
                <w:sz w:val="20"/>
                <w:szCs w:val="20"/>
              </w:rPr>
              <w:t>field</w:t>
            </w:r>
            <w:proofErr w:type="gramEnd"/>
          </w:p>
          <w:p w14:paraId="069AE4CF" w14:textId="77777777" w:rsidR="001D4829" w:rsidRPr="00156F67" w:rsidRDefault="001D4829" w:rsidP="001D4829">
            <w:pPr>
              <w:spacing w:after="160" w:line="259" w:lineRule="auto"/>
              <w:rPr>
                <w:sz w:val="20"/>
                <w:szCs w:val="20"/>
              </w:rPr>
            </w:pPr>
            <w:r w:rsidRPr="00156F67">
              <w:rPr>
                <w:sz w:val="20"/>
                <w:szCs w:val="20"/>
              </w:rPr>
              <w:t>A student who demonstrates financial need</w:t>
            </w:r>
          </w:p>
          <w:p w14:paraId="618D3552" w14:textId="7F4894C4" w:rsidR="001D4829" w:rsidRPr="009A10D8" w:rsidRDefault="001D4829" w:rsidP="001D4829">
            <w:pPr>
              <w:rPr>
                <w:sz w:val="20"/>
                <w:szCs w:val="20"/>
              </w:rPr>
            </w:pPr>
            <w:r w:rsidRPr="00156F67">
              <w:rPr>
                <w:sz w:val="20"/>
                <w:szCs w:val="20"/>
              </w:rPr>
              <w:t>A student who has demonstrated a desire to give back to their community through volunteer or extracurricular activities.</w:t>
            </w:r>
          </w:p>
        </w:tc>
        <w:tc>
          <w:tcPr>
            <w:tcW w:w="896" w:type="dxa"/>
          </w:tcPr>
          <w:p w14:paraId="01437292" w14:textId="1E800C8E" w:rsidR="001D4829" w:rsidRPr="00156F67" w:rsidRDefault="001D4829" w:rsidP="001D4829">
            <w:pPr>
              <w:rPr>
                <w:sz w:val="20"/>
                <w:szCs w:val="20"/>
              </w:rPr>
            </w:pPr>
            <w:r w:rsidRPr="00156F67">
              <w:rPr>
                <w:sz w:val="20"/>
                <w:szCs w:val="20"/>
              </w:rPr>
              <w:t>$500 each</w:t>
            </w:r>
          </w:p>
        </w:tc>
      </w:tr>
      <w:tr w:rsidR="001D4829" w:rsidRPr="00156F67" w14:paraId="6ED3F5D7" w14:textId="77777777" w:rsidTr="009E41F0">
        <w:tc>
          <w:tcPr>
            <w:tcW w:w="3982" w:type="dxa"/>
          </w:tcPr>
          <w:p w14:paraId="4E310348" w14:textId="548B314A" w:rsidR="001D4829" w:rsidRPr="00156F67" w:rsidRDefault="001D4829" w:rsidP="001D4829">
            <w:pPr>
              <w:rPr>
                <w:sz w:val="20"/>
                <w:szCs w:val="20"/>
              </w:rPr>
            </w:pPr>
            <w:r w:rsidRPr="00156F67">
              <w:rPr>
                <w:sz w:val="20"/>
                <w:szCs w:val="20"/>
              </w:rPr>
              <w:t xml:space="preserve">Lorraine Lebourdais/Ernie Bob Memorial </w:t>
            </w:r>
            <w:r w:rsidRPr="00156F67">
              <w:rPr>
                <w:sz w:val="20"/>
                <w:szCs w:val="20"/>
              </w:rPr>
              <w:br/>
              <w:t>*</w:t>
            </w:r>
            <w:r w:rsidRPr="00156F67">
              <w:rPr>
                <w:b/>
                <w:bCs/>
                <w:i/>
                <w:iCs/>
                <w:sz w:val="20"/>
                <w:szCs w:val="20"/>
              </w:rPr>
              <w:t xml:space="preserve"> First Nations</w:t>
            </w:r>
            <w:r w:rsidRPr="00156F67">
              <w:rPr>
                <w:b/>
                <w:bCs/>
                <w:sz w:val="20"/>
                <w:szCs w:val="20"/>
              </w:rPr>
              <w:t xml:space="preserve"> Ancestry</w:t>
            </w:r>
          </w:p>
        </w:tc>
        <w:tc>
          <w:tcPr>
            <w:tcW w:w="5912" w:type="dxa"/>
          </w:tcPr>
          <w:p w14:paraId="7AEECB35" w14:textId="77777777" w:rsidR="001D4829" w:rsidRPr="00156F67" w:rsidRDefault="001D4829" w:rsidP="001D4829">
            <w:pPr>
              <w:spacing w:after="160" w:line="259" w:lineRule="auto"/>
              <w:rPr>
                <w:sz w:val="20"/>
                <w:szCs w:val="20"/>
              </w:rPr>
            </w:pPr>
            <w:r w:rsidRPr="00156F67">
              <w:rPr>
                <w:sz w:val="20"/>
                <w:szCs w:val="20"/>
              </w:rPr>
              <w:t>This application should be accompanied by a letter written by the applicant outlining the following information:</w:t>
            </w:r>
          </w:p>
          <w:p w14:paraId="35F69C9A" w14:textId="77777777" w:rsidR="001D4829" w:rsidRPr="00156F67" w:rsidRDefault="001D4829" w:rsidP="001D4829">
            <w:pPr>
              <w:spacing w:after="160" w:line="259" w:lineRule="auto"/>
              <w:rPr>
                <w:sz w:val="20"/>
                <w:szCs w:val="20"/>
              </w:rPr>
            </w:pPr>
          </w:p>
          <w:p w14:paraId="50E28C99" w14:textId="77777777" w:rsidR="001D4829" w:rsidRPr="00156F67" w:rsidRDefault="001D4829" w:rsidP="001D4829">
            <w:pPr>
              <w:spacing w:after="160" w:line="259" w:lineRule="auto"/>
              <w:rPr>
                <w:sz w:val="20"/>
                <w:szCs w:val="20"/>
              </w:rPr>
            </w:pPr>
            <w:r w:rsidRPr="00156F67">
              <w:rPr>
                <w:sz w:val="20"/>
                <w:szCs w:val="20"/>
              </w:rPr>
              <w:t>- Student should identify as Aboriginal, First Nation, or Metis (Preference to Canim Lake First Nation Members).</w:t>
            </w:r>
          </w:p>
          <w:p w14:paraId="1E389C75" w14:textId="701FB1AB" w:rsidR="001D4829" w:rsidRPr="00156F67" w:rsidRDefault="001D4829" w:rsidP="001D4829">
            <w:pPr>
              <w:spacing w:after="160" w:line="259" w:lineRule="auto"/>
              <w:rPr>
                <w:sz w:val="20"/>
                <w:szCs w:val="20"/>
              </w:rPr>
            </w:pPr>
            <w:r w:rsidRPr="00156F67">
              <w:rPr>
                <w:sz w:val="20"/>
                <w:szCs w:val="20"/>
              </w:rPr>
              <w:t>- What you are your post-secondary intentions—college, university, trade school, etc</w:t>
            </w:r>
            <w:r w:rsidR="00594DA7">
              <w:rPr>
                <w:sz w:val="20"/>
                <w:szCs w:val="20"/>
              </w:rPr>
              <w:t>.</w:t>
            </w:r>
            <w:r w:rsidRPr="00156F67">
              <w:rPr>
                <w:sz w:val="20"/>
                <w:szCs w:val="20"/>
              </w:rPr>
              <w:t xml:space="preserve"> (Your programme should be a minimum of 26 weeks)</w:t>
            </w:r>
          </w:p>
          <w:p w14:paraId="7CD6E3EE" w14:textId="77777777" w:rsidR="001D4829" w:rsidRPr="00156F67" w:rsidRDefault="001D4829" w:rsidP="001D4829">
            <w:pPr>
              <w:spacing w:after="160" w:line="259" w:lineRule="auto"/>
              <w:rPr>
                <w:sz w:val="20"/>
                <w:szCs w:val="20"/>
              </w:rPr>
            </w:pPr>
            <w:r w:rsidRPr="00156F67">
              <w:rPr>
                <w:sz w:val="20"/>
                <w:szCs w:val="20"/>
              </w:rPr>
              <w:t>- What is the cost of your studies/training? (Per semester if available, support from your family)</w:t>
            </w:r>
          </w:p>
          <w:p w14:paraId="5AF320D6" w14:textId="77777777" w:rsidR="001D4829" w:rsidRPr="00156F67" w:rsidRDefault="001D4829" w:rsidP="001D4829">
            <w:pPr>
              <w:spacing w:after="160" w:line="259" w:lineRule="auto"/>
              <w:rPr>
                <w:sz w:val="20"/>
                <w:szCs w:val="20"/>
              </w:rPr>
            </w:pPr>
            <w:r w:rsidRPr="00156F67">
              <w:rPr>
                <w:sz w:val="20"/>
                <w:szCs w:val="20"/>
              </w:rPr>
              <w:t xml:space="preserve">- Names of two people who will supply references. One should be a teacher, the other community member who is not immediate family. </w:t>
            </w:r>
          </w:p>
          <w:p w14:paraId="3C3FA9DA" w14:textId="77777777" w:rsidR="001D4829" w:rsidRPr="00156F67" w:rsidRDefault="001D4829" w:rsidP="001D4829">
            <w:pPr>
              <w:spacing w:after="160" w:line="259" w:lineRule="auto"/>
              <w:rPr>
                <w:sz w:val="20"/>
                <w:szCs w:val="20"/>
              </w:rPr>
            </w:pPr>
            <w:r w:rsidRPr="00156F67">
              <w:rPr>
                <w:sz w:val="20"/>
                <w:szCs w:val="20"/>
              </w:rPr>
              <w:t>- Please include their full name, address, and phone numbers.</w:t>
            </w:r>
          </w:p>
          <w:p w14:paraId="7163F08D" w14:textId="77777777" w:rsidR="001D4829" w:rsidRDefault="001D4829" w:rsidP="001D4829">
            <w:pPr>
              <w:spacing w:after="160" w:line="259" w:lineRule="auto"/>
              <w:rPr>
                <w:sz w:val="20"/>
                <w:szCs w:val="20"/>
              </w:rPr>
            </w:pPr>
            <w:r w:rsidRPr="00156F67">
              <w:rPr>
                <w:sz w:val="20"/>
                <w:szCs w:val="20"/>
              </w:rPr>
              <w:t>- Outline your Achievements and goals</w:t>
            </w:r>
          </w:p>
          <w:p w14:paraId="4957C363" w14:textId="221041B1" w:rsidR="001D4829" w:rsidRPr="00DC075B" w:rsidRDefault="001D4829" w:rsidP="001D4829">
            <w:pPr>
              <w:rPr>
                <w:sz w:val="20"/>
                <w:szCs w:val="20"/>
                <w:lang w:val="en-US"/>
              </w:rPr>
            </w:pPr>
            <w:r>
              <w:rPr>
                <w:sz w:val="20"/>
                <w:szCs w:val="20"/>
              </w:rPr>
              <w:t>Must provide proof of registration with post-secondary institution.</w:t>
            </w:r>
          </w:p>
        </w:tc>
        <w:tc>
          <w:tcPr>
            <w:tcW w:w="896" w:type="dxa"/>
          </w:tcPr>
          <w:p w14:paraId="46EF8BD3" w14:textId="64B4EF80" w:rsidR="001D4829" w:rsidRPr="00156F67" w:rsidRDefault="001D4829" w:rsidP="001D4829">
            <w:pPr>
              <w:rPr>
                <w:sz w:val="20"/>
                <w:szCs w:val="20"/>
                <w:lang w:val="en-US"/>
              </w:rPr>
            </w:pPr>
            <w:r w:rsidRPr="00156F67">
              <w:rPr>
                <w:sz w:val="20"/>
                <w:szCs w:val="20"/>
              </w:rPr>
              <w:t>$500</w:t>
            </w:r>
          </w:p>
        </w:tc>
      </w:tr>
      <w:tr w:rsidR="001D4829" w:rsidRPr="00156F67" w14:paraId="6FC21D5A" w14:textId="77777777" w:rsidTr="009E41F0">
        <w:tc>
          <w:tcPr>
            <w:tcW w:w="3982" w:type="dxa"/>
          </w:tcPr>
          <w:p w14:paraId="0A1757EF" w14:textId="04ECF8DD" w:rsidR="001D4829" w:rsidRPr="00156F67" w:rsidRDefault="001D4829" w:rsidP="001D4829">
            <w:pPr>
              <w:rPr>
                <w:sz w:val="20"/>
                <w:szCs w:val="20"/>
              </w:rPr>
            </w:pPr>
            <w:r w:rsidRPr="00156F67">
              <w:rPr>
                <w:sz w:val="20"/>
                <w:szCs w:val="20"/>
              </w:rPr>
              <w:t>Mt. Begbie Masonic Lodge</w:t>
            </w:r>
          </w:p>
        </w:tc>
        <w:tc>
          <w:tcPr>
            <w:tcW w:w="5912" w:type="dxa"/>
          </w:tcPr>
          <w:p w14:paraId="3C952E5C" w14:textId="1213F0CF" w:rsidR="001D4829" w:rsidRPr="00156F67" w:rsidRDefault="001D4829" w:rsidP="001D4829">
            <w:pPr>
              <w:rPr>
                <w:sz w:val="20"/>
                <w:szCs w:val="20"/>
              </w:rPr>
            </w:pPr>
            <w:r w:rsidRPr="00156F67">
              <w:rPr>
                <w:sz w:val="20"/>
                <w:szCs w:val="20"/>
              </w:rPr>
              <w:t>Any student enrolling into a trade or technical program</w:t>
            </w:r>
          </w:p>
        </w:tc>
        <w:tc>
          <w:tcPr>
            <w:tcW w:w="896" w:type="dxa"/>
          </w:tcPr>
          <w:p w14:paraId="422064A6" w14:textId="2209E35B" w:rsidR="001D4829" w:rsidRPr="00156F67" w:rsidRDefault="001D4829" w:rsidP="001D4829">
            <w:pPr>
              <w:rPr>
                <w:sz w:val="20"/>
                <w:szCs w:val="20"/>
              </w:rPr>
            </w:pPr>
            <w:r w:rsidRPr="00156F67">
              <w:rPr>
                <w:sz w:val="20"/>
                <w:szCs w:val="20"/>
              </w:rPr>
              <w:t>$500</w:t>
            </w:r>
          </w:p>
        </w:tc>
      </w:tr>
      <w:tr w:rsidR="001D4829" w:rsidRPr="00156F67" w14:paraId="7AF65FCB" w14:textId="77777777" w:rsidTr="009E41F0">
        <w:tc>
          <w:tcPr>
            <w:tcW w:w="3982" w:type="dxa"/>
          </w:tcPr>
          <w:p w14:paraId="3492E37B" w14:textId="58C5F265" w:rsidR="001D4829" w:rsidRPr="00156F67" w:rsidRDefault="001D4829" w:rsidP="001D4829">
            <w:pPr>
              <w:rPr>
                <w:sz w:val="20"/>
                <w:szCs w:val="20"/>
              </w:rPr>
            </w:pPr>
            <w:r w:rsidRPr="00156F67">
              <w:rPr>
                <w:sz w:val="20"/>
                <w:szCs w:val="20"/>
              </w:rPr>
              <w:t xml:space="preserve">Mudhar Family Bursary </w:t>
            </w:r>
          </w:p>
        </w:tc>
        <w:tc>
          <w:tcPr>
            <w:tcW w:w="5912" w:type="dxa"/>
          </w:tcPr>
          <w:p w14:paraId="3CF0EC13" w14:textId="77777777" w:rsidR="001D4829" w:rsidRPr="00156F67" w:rsidRDefault="001D4829" w:rsidP="001D4829">
            <w:pPr>
              <w:spacing w:after="160" w:line="259" w:lineRule="auto"/>
              <w:rPr>
                <w:sz w:val="20"/>
                <w:szCs w:val="20"/>
              </w:rPr>
            </w:pPr>
            <w:r w:rsidRPr="00156F67">
              <w:rPr>
                <w:sz w:val="20"/>
                <w:szCs w:val="20"/>
              </w:rPr>
              <w:t>Student tries and does well.</w:t>
            </w:r>
          </w:p>
          <w:p w14:paraId="022DAE98" w14:textId="019D7783" w:rsidR="001D4829" w:rsidRPr="00156F67" w:rsidRDefault="001D4829" w:rsidP="001D4829">
            <w:pPr>
              <w:rPr>
                <w:sz w:val="20"/>
                <w:szCs w:val="20"/>
              </w:rPr>
            </w:pPr>
            <w:r w:rsidRPr="00156F67">
              <w:rPr>
                <w:sz w:val="20"/>
                <w:szCs w:val="20"/>
              </w:rPr>
              <w:t>Career direction: open</w:t>
            </w:r>
          </w:p>
        </w:tc>
        <w:tc>
          <w:tcPr>
            <w:tcW w:w="896" w:type="dxa"/>
          </w:tcPr>
          <w:p w14:paraId="2D8FA695" w14:textId="10FE9191" w:rsidR="001D4829" w:rsidRPr="00156F67" w:rsidRDefault="001D4829" w:rsidP="001D4829">
            <w:pPr>
              <w:rPr>
                <w:sz w:val="20"/>
                <w:szCs w:val="20"/>
              </w:rPr>
            </w:pPr>
            <w:r w:rsidRPr="00156F67">
              <w:rPr>
                <w:sz w:val="20"/>
                <w:szCs w:val="20"/>
              </w:rPr>
              <w:t>$1000</w:t>
            </w:r>
          </w:p>
        </w:tc>
      </w:tr>
      <w:tr w:rsidR="001D4829" w:rsidRPr="00156F67" w14:paraId="0C75135A" w14:textId="77777777" w:rsidTr="009E41F0">
        <w:tc>
          <w:tcPr>
            <w:tcW w:w="3982" w:type="dxa"/>
          </w:tcPr>
          <w:p w14:paraId="3288152D" w14:textId="02740AE3" w:rsidR="001D4829" w:rsidRPr="00156F67" w:rsidRDefault="001D4829" w:rsidP="001D4829">
            <w:pPr>
              <w:rPr>
                <w:sz w:val="20"/>
                <w:szCs w:val="20"/>
              </w:rPr>
            </w:pPr>
            <w:r w:rsidRPr="00156F67">
              <w:rPr>
                <w:sz w:val="20"/>
                <w:szCs w:val="20"/>
              </w:rPr>
              <w:t>Neil Hodge Memorial Bursary</w:t>
            </w:r>
          </w:p>
        </w:tc>
        <w:tc>
          <w:tcPr>
            <w:tcW w:w="5912" w:type="dxa"/>
          </w:tcPr>
          <w:p w14:paraId="29A12209" w14:textId="38D259DE" w:rsidR="001D4829" w:rsidRPr="00156F67" w:rsidRDefault="001D4829" w:rsidP="001D4829">
            <w:pPr>
              <w:rPr>
                <w:sz w:val="20"/>
                <w:szCs w:val="20"/>
              </w:rPr>
            </w:pPr>
            <w:r>
              <w:rPr>
                <w:sz w:val="20"/>
                <w:szCs w:val="20"/>
              </w:rPr>
              <w:t>Preference given to a student enrolled in the Junior Firefighters Program.  If successful in being awarded this bursary, student must provide proof of registration and payment of first term tuition.</w:t>
            </w:r>
          </w:p>
        </w:tc>
        <w:tc>
          <w:tcPr>
            <w:tcW w:w="896" w:type="dxa"/>
          </w:tcPr>
          <w:p w14:paraId="25A38013" w14:textId="78CE645A" w:rsidR="001D4829" w:rsidRPr="00156F67" w:rsidRDefault="001D4829" w:rsidP="001D4829">
            <w:pPr>
              <w:rPr>
                <w:sz w:val="20"/>
                <w:szCs w:val="20"/>
              </w:rPr>
            </w:pPr>
            <w:r w:rsidRPr="00156F67">
              <w:rPr>
                <w:sz w:val="20"/>
                <w:szCs w:val="20"/>
              </w:rPr>
              <w:t>$1000</w:t>
            </w:r>
          </w:p>
        </w:tc>
      </w:tr>
      <w:tr w:rsidR="001D4829" w:rsidRPr="00156F67" w14:paraId="63ED7984" w14:textId="77777777" w:rsidTr="009E41F0">
        <w:tc>
          <w:tcPr>
            <w:tcW w:w="3982" w:type="dxa"/>
          </w:tcPr>
          <w:p w14:paraId="5F588A5A" w14:textId="285BAA6D" w:rsidR="001D4829" w:rsidRPr="00156F67" w:rsidRDefault="001D4829" w:rsidP="001D4829">
            <w:pPr>
              <w:rPr>
                <w:sz w:val="20"/>
                <w:szCs w:val="20"/>
              </w:rPr>
            </w:pPr>
            <w:r w:rsidRPr="00156F67">
              <w:rPr>
                <w:sz w:val="20"/>
                <w:szCs w:val="20"/>
              </w:rPr>
              <w:t xml:space="preserve">Rachel McComb Scholarship (Canadian Parents </w:t>
            </w:r>
            <w:proofErr w:type="gramStart"/>
            <w:r w:rsidRPr="00156F67">
              <w:rPr>
                <w:sz w:val="20"/>
                <w:szCs w:val="20"/>
              </w:rPr>
              <w:t>For</w:t>
            </w:r>
            <w:proofErr w:type="gramEnd"/>
            <w:r w:rsidRPr="00156F67">
              <w:rPr>
                <w:sz w:val="20"/>
                <w:szCs w:val="20"/>
              </w:rPr>
              <w:t xml:space="preserve"> French)</w:t>
            </w:r>
          </w:p>
        </w:tc>
        <w:tc>
          <w:tcPr>
            <w:tcW w:w="5912" w:type="dxa"/>
          </w:tcPr>
          <w:p w14:paraId="5FA5D988" w14:textId="77777777" w:rsidR="001D4829" w:rsidRPr="00156F67" w:rsidRDefault="001D4829" w:rsidP="001D4829">
            <w:pPr>
              <w:spacing w:after="160" w:line="259" w:lineRule="auto"/>
              <w:rPr>
                <w:sz w:val="20"/>
                <w:szCs w:val="20"/>
              </w:rPr>
            </w:pPr>
            <w:r w:rsidRPr="00156F67">
              <w:rPr>
                <w:sz w:val="20"/>
                <w:szCs w:val="20"/>
              </w:rPr>
              <w:t>Must have taken or be enrolled in a French language program.</w:t>
            </w:r>
          </w:p>
          <w:p w14:paraId="7897309C" w14:textId="77777777" w:rsidR="001D4829" w:rsidRPr="00156F67" w:rsidRDefault="001D4829" w:rsidP="001D4829">
            <w:pPr>
              <w:spacing w:after="160" w:line="259" w:lineRule="auto"/>
              <w:rPr>
                <w:sz w:val="20"/>
                <w:szCs w:val="20"/>
              </w:rPr>
            </w:pPr>
            <w:r w:rsidRPr="00156F67">
              <w:rPr>
                <w:sz w:val="20"/>
                <w:szCs w:val="20"/>
              </w:rPr>
              <w:lastRenderedPageBreak/>
              <w:t>Student or parent must have current membership with CPF.</w:t>
            </w:r>
          </w:p>
          <w:p w14:paraId="5B30DAB0" w14:textId="77777777" w:rsidR="001D4829" w:rsidRPr="00156F67" w:rsidRDefault="001D4829" w:rsidP="001D4829">
            <w:pPr>
              <w:spacing w:after="160" w:line="259" w:lineRule="auto"/>
              <w:rPr>
                <w:sz w:val="20"/>
                <w:szCs w:val="20"/>
              </w:rPr>
            </w:pPr>
            <w:r w:rsidRPr="00156F67">
              <w:rPr>
                <w:sz w:val="20"/>
                <w:szCs w:val="20"/>
              </w:rPr>
              <w:t>Preference will be given to students who will be continuing their French language studies in the future students Must submit a letter to the selection committee stating how the French language has impacted and will continue to impact their lives.</w:t>
            </w:r>
          </w:p>
          <w:p w14:paraId="62C0771C" w14:textId="7C428240" w:rsidR="001D4829" w:rsidRDefault="001D4829" w:rsidP="001D4829">
            <w:pPr>
              <w:rPr>
                <w:sz w:val="20"/>
                <w:szCs w:val="20"/>
              </w:rPr>
            </w:pPr>
            <w:r w:rsidRPr="00156F67">
              <w:rPr>
                <w:sz w:val="20"/>
                <w:szCs w:val="20"/>
              </w:rPr>
              <w:t>Will be expected to meet with selection committee and discuss their career goals in French</w:t>
            </w:r>
          </w:p>
        </w:tc>
        <w:tc>
          <w:tcPr>
            <w:tcW w:w="896" w:type="dxa"/>
          </w:tcPr>
          <w:p w14:paraId="0CA653E7" w14:textId="1E8BDC2B" w:rsidR="001D4829" w:rsidRPr="00156F67" w:rsidRDefault="001D4829" w:rsidP="001D4829">
            <w:pPr>
              <w:rPr>
                <w:sz w:val="20"/>
                <w:szCs w:val="20"/>
              </w:rPr>
            </w:pPr>
            <w:r w:rsidRPr="00156F67">
              <w:rPr>
                <w:sz w:val="20"/>
                <w:szCs w:val="20"/>
              </w:rPr>
              <w:lastRenderedPageBreak/>
              <w:t>$650</w:t>
            </w:r>
          </w:p>
        </w:tc>
      </w:tr>
      <w:tr w:rsidR="001D4829" w:rsidRPr="00156F67" w14:paraId="1CC4C2E8" w14:textId="77777777" w:rsidTr="009E41F0">
        <w:tc>
          <w:tcPr>
            <w:tcW w:w="3982" w:type="dxa"/>
          </w:tcPr>
          <w:p w14:paraId="54B6A850" w14:textId="4375FB46" w:rsidR="001D4829" w:rsidRPr="00156F67" w:rsidRDefault="001D4829" w:rsidP="001D4829">
            <w:pPr>
              <w:rPr>
                <w:sz w:val="20"/>
                <w:szCs w:val="20"/>
              </w:rPr>
            </w:pPr>
            <w:r w:rsidRPr="00156F67">
              <w:rPr>
                <w:sz w:val="20"/>
                <w:szCs w:val="20"/>
              </w:rPr>
              <w:t>Reid Davidson Memorial Scholarship</w:t>
            </w:r>
          </w:p>
        </w:tc>
        <w:tc>
          <w:tcPr>
            <w:tcW w:w="5912" w:type="dxa"/>
          </w:tcPr>
          <w:p w14:paraId="203580BA" w14:textId="77777777" w:rsidR="001D4829" w:rsidRPr="00156F67" w:rsidRDefault="001D4829" w:rsidP="001D4829">
            <w:pPr>
              <w:spacing w:after="160" w:line="259" w:lineRule="auto"/>
              <w:rPr>
                <w:sz w:val="20"/>
                <w:szCs w:val="20"/>
              </w:rPr>
            </w:pPr>
            <w:r w:rsidRPr="00156F67">
              <w:rPr>
                <w:sz w:val="20"/>
                <w:szCs w:val="20"/>
              </w:rPr>
              <w:t xml:space="preserve">Student who meets the following:     </w:t>
            </w:r>
          </w:p>
          <w:p w14:paraId="3F98204F" w14:textId="77777777" w:rsidR="001D4829" w:rsidRPr="00156F67" w:rsidRDefault="001D4829" w:rsidP="001D4829">
            <w:pPr>
              <w:spacing w:after="160" w:line="259" w:lineRule="auto"/>
              <w:rPr>
                <w:sz w:val="20"/>
                <w:szCs w:val="20"/>
              </w:rPr>
            </w:pPr>
            <w:r w:rsidRPr="00156F67">
              <w:rPr>
                <w:sz w:val="20"/>
                <w:szCs w:val="20"/>
              </w:rPr>
              <w:t xml:space="preserve">- Well-rounded in academics, </w:t>
            </w:r>
            <w:proofErr w:type="gramStart"/>
            <w:r w:rsidRPr="00156F67">
              <w:rPr>
                <w:sz w:val="20"/>
                <w:szCs w:val="20"/>
              </w:rPr>
              <w:t>athletics</w:t>
            </w:r>
            <w:proofErr w:type="gramEnd"/>
            <w:r w:rsidRPr="00156F67">
              <w:rPr>
                <w:sz w:val="20"/>
                <w:szCs w:val="20"/>
              </w:rPr>
              <w:t xml:space="preserve"> and school community</w:t>
            </w:r>
          </w:p>
          <w:p w14:paraId="4A1C4E24" w14:textId="77777777" w:rsidR="001D4829" w:rsidRPr="00156F67" w:rsidRDefault="001D4829" w:rsidP="001D4829">
            <w:pPr>
              <w:spacing w:after="160" w:line="259" w:lineRule="auto"/>
              <w:rPr>
                <w:sz w:val="20"/>
                <w:szCs w:val="20"/>
              </w:rPr>
            </w:pPr>
            <w:r w:rsidRPr="00156F67">
              <w:rPr>
                <w:sz w:val="20"/>
                <w:szCs w:val="20"/>
              </w:rPr>
              <w:t>- Involved in one or more community sports programs</w:t>
            </w:r>
          </w:p>
          <w:p w14:paraId="7E63EFAF" w14:textId="3AEE93F2" w:rsidR="001D4829" w:rsidRPr="00156F67" w:rsidRDefault="001D4829" w:rsidP="001D4829">
            <w:pPr>
              <w:rPr>
                <w:sz w:val="20"/>
                <w:szCs w:val="20"/>
              </w:rPr>
            </w:pPr>
            <w:r w:rsidRPr="00156F67">
              <w:rPr>
                <w:sz w:val="20"/>
                <w:szCs w:val="20"/>
              </w:rPr>
              <w:t>- intends to continue in post secondary, with preference given to someone who plans to pursue university level sports (program and /or team)</w:t>
            </w:r>
          </w:p>
        </w:tc>
        <w:tc>
          <w:tcPr>
            <w:tcW w:w="896" w:type="dxa"/>
          </w:tcPr>
          <w:p w14:paraId="5AEEF89F" w14:textId="6DAE6EB9" w:rsidR="001D4829" w:rsidRPr="00156F67" w:rsidRDefault="001D4829" w:rsidP="001D4829">
            <w:pPr>
              <w:rPr>
                <w:sz w:val="20"/>
                <w:szCs w:val="20"/>
              </w:rPr>
            </w:pPr>
            <w:r w:rsidRPr="00156F67">
              <w:rPr>
                <w:sz w:val="20"/>
                <w:szCs w:val="20"/>
              </w:rPr>
              <w:t>$750</w:t>
            </w:r>
          </w:p>
        </w:tc>
      </w:tr>
      <w:tr w:rsidR="001D4829" w:rsidRPr="00156F67" w14:paraId="3E971324" w14:textId="77777777" w:rsidTr="009E41F0">
        <w:tc>
          <w:tcPr>
            <w:tcW w:w="3982" w:type="dxa"/>
          </w:tcPr>
          <w:p w14:paraId="572100EE" w14:textId="44C63042" w:rsidR="001D4829" w:rsidRPr="00156F67" w:rsidRDefault="001D4829" w:rsidP="001D4829">
            <w:pPr>
              <w:rPr>
                <w:sz w:val="20"/>
                <w:szCs w:val="20"/>
              </w:rPr>
            </w:pPr>
            <w:r w:rsidRPr="00156F67">
              <w:rPr>
                <w:sz w:val="20"/>
                <w:szCs w:val="20"/>
              </w:rPr>
              <w:t xml:space="preserve">REMAX 100 </w:t>
            </w:r>
          </w:p>
        </w:tc>
        <w:tc>
          <w:tcPr>
            <w:tcW w:w="5912" w:type="dxa"/>
          </w:tcPr>
          <w:p w14:paraId="02362833" w14:textId="77777777" w:rsidR="001D4829" w:rsidRPr="00156F67" w:rsidRDefault="001D4829" w:rsidP="001D4829">
            <w:pPr>
              <w:spacing w:after="160" w:line="259" w:lineRule="auto"/>
              <w:rPr>
                <w:sz w:val="20"/>
                <w:szCs w:val="20"/>
              </w:rPr>
            </w:pPr>
            <w:r w:rsidRPr="00156F67">
              <w:rPr>
                <w:sz w:val="20"/>
                <w:szCs w:val="20"/>
              </w:rPr>
              <w:t xml:space="preserve">Student who meets the following:     </w:t>
            </w:r>
          </w:p>
          <w:p w14:paraId="72B0E64B" w14:textId="77777777" w:rsidR="001D4829" w:rsidRPr="00156F67" w:rsidRDefault="001D4829" w:rsidP="001D4829">
            <w:pPr>
              <w:spacing w:after="160" w:line="259" w:lineRule="auto"/>
              <w:rPr>
                <w:sz w:val="20"/>
                <w:szCs w:val="20"/>
              </w:rPr>
            </w:pPr>
            <w:r w:rsidRPr="00156F67">
              <w:rPr>
                <w:sz w:val="20"/>
                <w:szCs w:val="20"/>
              </w:rPr>
              <w:t>1. Excels in leadership, cooperation</w:t>
            </w:r>
          </w:p>
          <w:p w14:paraId="077FCD2E" w14:textId="77777777" w:rsidR="001D4829" w:rsidRPr="00156F67" w:rsidRDefault="001D4829" w:rsidP="001D4829">
            <w:pPr>
              <w:spacing w:after="160" w:line="259" w:lineRule="auto"/>
              <w:rPr>
                <w:sz w:val="20"/>
                <w:szCs w:val="20"/>
              </w:rPr>
            </w:pPr>
            <w:r w:rsidRPr="00156F67">
              <w:rPr>
                <w:sz w:val="20"/>
                <w:szCs w:val="20"/>
              </w:rPr>
              <w:t>2. Team spirit/community</w:t>
            </w:r>
          </w:p>
          <w:p w14:paraId="4CEF008D" w14:textId="77777777" w:rsidR="001D4829" w:rsidRPr="00156F67" w:rsidRDefault="001D4829" w:rsidP="001D4829">
            <w:pPr>
              <w:spacing w:after="160" w:line="259" w:lineRule="auto"/>
              <w:rPr>
                <w:sz w:val="20"/>
                <w:szCs w:val="20"/>
              </w:rPr>
            </w:pPr>
            <w:r w:rsidRPr="00156F67">
              <w:rPr>
                <w:sz w:val="20"/>
                <w:szCs w:val="20"/>
              </w:rPr>
              <w:t>3. Involvement, business, and commercial</w:t>
            </w:r>
          </w:p>
          <w:p w14:paraId="282D8101" w14:textId="07F50CD3" w:rsidR="001D4829" w:rsidRPr="00156F67" w:rsidRDefault="001D4829" w:rsidP="001D4829">
            <w:pPr>
              <w:rPr>
                <w:sz w:val="20"/>
                <w:szCs w:val="20"/>
              </w:rPr>
            </w:pPr>
            <w:r w:rsidRPr="00156F67">
              <w:rPr>
                <w:sz w:val="20"/>
                <w:szCs w:val="20"/>
              </w:rPr>
              <w:t>4. Honor Roll Student</w:t>
            </w:r>
          </w:p>
        </w:tc>
        <w:tc>
          <w:tcPr>
            <w:tcW w:w="896" w:type="dxa"/>
          </w:tcPr>
          <w:p w14:paraId="74BAD555" w14:textId="5EF9A7D5" w:rsidR="001D4829" w:rsidRPr="00156F67" w:rsidRDefault="001D4829" w:rsidP="001D4829">
            <w:pPr>
              <w:rPr>
                <w:sz w:val="20"/>
                <w:szCs w:val="20"/>
              </w:rPr>
            </w:pPr>
            <w:r w:rsidRPr="00156F67">
              <w:rPr>
                <w:sz w:val="20"/>
                <w:szCs w:val="20"/>
              </w:rPr>
              <w:t>$1000</w:t>
            </w:r>
          </w:p>
        </w:tc>
      </w:tr>
      <w:tr w:rsidR="001D4829" w:rsidRPr="00156F67" w14:paraId="6982E792" w14:textId="77777777" w:rsidTr="009E41F0">
        <w:tc>
          <w:tcPr>
            <w:tcW w:w="3982" w:type="dxa"/>
          </w:tcPr>
          <w:p w14:paraId="5F1413A4" w14:textId="5DFAB829" w:rsidR="001D4829" w:rsidRPr="00156F67" w:rsidRDefault="001D4829" w:rsidP="001D4829">
            <w:pPr>
              <w:rPr>
                <w:sz w:val="20"/>
                <w:szCs w:val="20"/>
              </w:rPr>
            </w:pPr>
            <w:r w:rsidRPr="00156F67">
              <w:rPr>
                <w:sz w:val="20"/>
                <w:szCs w:val="20"/>
              </w:rPr>
              <w:t xml:space="preserve">Roe Lake &amp; </w:t>
            </w:r>
            <w:r>
              <w:rPr>
                <w:sz w:val="20"/>
                <w:szCs w:val="20"/>
              </w:rPr>
              <w:t>District Recreation Commission</w:t>
            </w:r>
          </w:p>
        </w:tc>
        <w:tc>
          <w:tcPr>
            <w:tcW w:w="5912" w:type="dxa"/>
          </w:tcPr>
          <w:p w14:paraId="7677DADA" w14:textId="77777777" w:rsidR="001D4829" w:rsidRPr="00156F67" w:rsidRDefault="001D4829" w:rsidP="001D4829">
            <w:pPr>
              <w:spacing w:after="160" w:line="259" w:lineRule="auto"/>
              <w:rPr>
                <w:sz w:val="20"/>
                <w:szCs w:val="20"/>
              </w:rPr>
            </w:pPr>
            <w:r w:rsidRPr="00156F67">
              <w:rPr>
                <w:sz w:val="20"/>
                <w:szCs w:val="20"/>
              </w:rPr>
              <w:t xml:space="preserve">Student must live in the Interlakes area, Student </w:t>
            </w:r>
            <w:r>
              <w:rPr>
                <w:sz w:val="20"/>
                <w:szCs w:val="20"/>
              </w:rPr>
              <w:t xml:space="preserve">must volunteer for 2 events during the summer of 2025 and provide proof to donor.  </w:t>
            </w:r>
          </w:p>
          <w:p w14:paraId="2042716B" w14:textId="6F13D4DA" w:rsidR="001D4829" w:rsidRPr="00156F67" w:rsidRDefault="001D4829" w:rsidP="001D4829">
            <w:pPr>
              <w:rPr>
                <w:sz w:val="20"/>
                <w:szCs w:val="20"/>
              </w:rPr>
            </w:pPr>
            <w:r w:rsidRPr="00156F67">
              <w:rPr>
                <w:sz w:val="20"/>
                <w:szCs w:val="20"/>
              </w:rPr>
              <w:t>A student who has demonstrated a desire to give back to their community through volunteer and/or extra-curricular activities.</w:t>
            </w:r>
          </w:p>
        </w:tc>
        <w:tc>
          <w:tcPr>
            <w:tcW w:w="896" w:type="dxa"/>
          </w:tcPr>
          <w:p w14:paraId="3005CC7F" w14:textId="66D9B28B" w:rsidR="001D4829" w:rsidRPr="00156F67" w:rsidRDefault="001D4829" w:rsidP="001D4829">
            <w:pPr>
              <w:rPr>
                <w:sz w:val="20"/>
                <w:szCs w:val="20"/>
              </w:rPr>
            </w:pPr>
            <w:r w:rsidRPr="00156F67">
              <w:rPr>
                <w:sz w:val="20"/>
                <w:szCs w:val="20"/>
              </w:rPr>
              <w:t>$500</w:t>
            </w:r>
          </w:p>
        </w:tc>
      </w:tr>
      <w:tr w:rsidR="00533D43" w:rsidRPr="00156F67" w14:paraId="6FBCC5DE" w14:textId="77777777" w:rsidTr="00533D43">
        <w:tc>
          <w:tcPr>
            <w:tcW w:w="3982" w:type="dxa"/>
          </w:tcPr>
          <w:p w14:paraId="7028A860" w14:textId="77777777" w:rsidR="00533D43" w:rsidRPr="00156F67" w:rsidRDefault="00533D43" w:rsidP="009E41F0">
            <w:pPr>
              <w:rPr>
                <w:sz w:val="20"/>
                <w:szCs w:val="20"/>
              </w:rPr>
            </w:pPr>
            <w:r w:rsidRPr="00156F67">
              <w:rPr>
                <w:sz w:val="20"/>
                <w:szCs w:val="20"/>
              </w:rPr>
              <w:t>Rotary Club Of 100 Mile House</w:t>
            </w:r>
          </w:p>
        </w:tc>
        <w:tc>
          <w:tcPr>
            <w:tcW w:w="5912" w:type="dxa"/>
          </w:tcPr>
          <w:p w14:paraId="62D04E01" w14:textId="77777777" w:rsidR="00533D43" w:rsidRPr="00156F67" w:rsidRDefault="00533D43" w:rsidP="009E41F0">
            <w:pPr>
              <w:rPr>
                <w:sz w:val="20"/>
                <w:szCs w:val="20"/>
              </w:rPr>
            </w:pPr>
            <w:r w:rsidRPr="00156F67">
              <w:rPr>
                <w:sz w:val="20"/>
                <w:szCs w:val="20"/>
              </w:rPr>
              <w:t>Not based on academic but based on commitment to volunteering within the community and school</w:t>
            </w:r>
          </w:p>
        </w:tc>
        <w:tc>
          <w:tcPr>
            <w:tcW w:w="896" w:type="dxa"/>
          </w:tcPr>
          <w:p w14:paraId="6C4D6230" w14:textId="77777777" w:rsidR="00533D43" w:rsidRPr="00156F67" w:rsidRDefault="00533D43" w:rsidP="009E41F0">
            <w:pPr>
              <w:rPr>
                <w:sz w:val="20"/>
                <w:szCs w:val="20"/>
              </w:rPr>
            </w:pPr>
            <w:r w:rsidRPr="00156F67">
              <w:rPr>
                <w:sz w:val="20"/>
                <w:szCs w:val="20"/>
              </w:rPr>
              <w:t>$1000</w:t>
            </w:r>
          </w:p>
        </w:tc>
      </w:tr>
      <w:tr w:rsidR="001D4829" w:rsidRPr="00156F67" w14:paraId="4B9609A5" w14:textId="77777777" w:rsidTr="009E41F0">
        <w:tc>
          <w:tcPr>
            <w:tcW w:w="3982" w:type="dxa"/>
          </w:tcPr>
          <w:p w14:paraId="770E30AB" w14:textId="55FCCDD7" w:rsidR="001D4829" w:rsidRPr="00156F67" w:rsidRDefault="001D4829" w:rsidP="001D4829">
            <w:pPr>
              <w:rPr>
                <w:sz w:val="20"/>
                <w:szCs w:val="20"/>
              </w:rPr>
            </w:pPr>
            <w:r w:rsidRPr="00156F67">
              <w:rPr>
                <w:sz w:val="20"/>
                <w:szCs w:val="20"/>
              </w:rPr>
              <w:t>Shirley Case Memorial</w:t>
            </w:r>
          </w:p>
        </w:tc>
        <w:tc>
          <w:tcPr>
            <w:tcW w:w="5912" w:type="dxa"/>
          </w:tcPr>
          <w:p w14:paraId="766E0FDF" w14:textId="5E719535" w:rsidR="001D4829" w:rsidRPr="00156F67" w:rsidRDefault="001D4829" w:rsidP="001D4829">
            <w:pPr>
              <w:rPr>
                <w:sz w:val="20"/>
                <w:szCs w:val="20"/>
              </w:rPr>
            </w:pPr>
            <w:r>
              <w:rPr>
                <w:sz w:val="20"/>
                <w:szCs w:val="20"/>
              </w:rPr>
              <w:t xml:space="preserve">Preferred candidate will show an interest in humanitarian work or community involvement.  While academic performance will be considered, it will not be the primary focus, students showing well -rounded development and diverse interests are encouraged to apply.  The namesake was a selfless and community minded individual who aimed to see change for the rights and freedoms of women and children.  </w:t>
            </w:r>
          </w:p>
        </w:tc>
        <w:tc>
          <w:tcPr>
            <w:tcW w:w="896" w:type="dxa"/>
          </w:tcPr>
          <w:p w14:paraId="7763D2AC" w14:textId="467605DE" w:rsidR="001D4829" w:rsidRPr="00156F67" w:rsidRDefault="001D4829" w:rsidP="001D4829">
            <w:pPr>
              <w:rPr>
                <w:sz w:val="20"/>
                <w:szCs w:val="20"/>
              </w:rPr>
            </w:pPr>
            <w:r w:rsidRPr="00156F67">
              <w:rPr>
                <w:sz w:val="20"/>
                <w:szCs w:val="20"/>
              </w:rPr>
              <w:t>$500</w:t>
            </w:r>
          </w:p>
        </w:tc>
      </w:tr>
      <w:tr w:rsidR="001D4829" w:rsidRPr="00156F67" w14:paraId="34CEBAD0" w14:textId="77777777" w:rsidTr="009E41F0">
        <w:tc>
          <w:tcPr>
            <w:tcW w:w="3982" w:type="dxa"/>
          </w:tcPr>
          <w:p w14:paraId="4FB91D3A" w14:textId="79E19A2C" w:rsidR="001D4829" w:rsidRPr="00156F67" w:rsidRDefault="001D4829" w:rsidP="001D4829">
            <w:pPr>
              <w:rPr>
                <w:sz w:val="20"/>
                <w:szCs w:val="20"/>
              </w:rPr>
            </w:pPr>
            <w:r w:rsidRPr="00156F67">
              <w:rPr>
                <w:sz w:val="20"/>
                <w:szCs w:val="20"/>
              </w:rPr>
              <w:t xml:space="preserve">Sophie Zelt Memorial </w:t>
            </w:r>
          </w:p>
        </w:tc>
        <w:tc>
          <w:tcPr>
            <w:tcW w:w="5912" w:type="dxa"/>
          </w:tcPr>
          <w:p w14:paraId="5EE4774E" w14:textId="77777777" w:rsidR="001D4829" w:rsidRPr="00156F67" w:rsidRDefault="001D4829" w:rsidP="001D4829">
            <w:pPr>
              <w:spacing w:after="160" w:line="259" w:lineRule="auto"/>
              <w:rPr>
                <w:sz w:val="20"/>
                <w:szCs w:val="20"/>
              </w:rPr>
            </w:pPr>
            <w:r w:rsidRPr="00156F67">
              <w:rPr>
                <w:sz w:val="20"/>
                <w:szCs w:val="20"/>
              </w:rPr>
              <w:t>A student in good academic standing</w:t>
            </w:r>
          </w:p>
          <w:p w14:paraId="7DC1C5C5" w14:textId="77777777" w:rsidR="001D4829" w:rsidRPr="00156F67" w:rsidRDefault="001D4829" w:rsidP="001D4829">
            <w:pPr>
              <w:spacing w:after="160" w:line="259" w:lineRule="auto"/>
              <w:rPr>
                <w:sz w:val="20"/>
                <w:szCs w:val="20"/>
              </w:rPr>
            </w:pPr>
            <w:r w:rsidRPr="00156F67">
              <w:rPr>
                <w:sz w:val="20"/>
                <w:szCs w:val="20"/>
              </w:rPr>
              <w:t>A student who demonstrates financial need</w:t>
            </w:r>
          </w:p>
          <w:p w14:paraId="0DCD1FFD" w14:textId="77777777" w:rsidR="001D4829" w:rsidRPr="00156F67" w:rsidRDefault="001D4829" w:rsidP="001D4829">
            <w:pPr>
              <w:spacing w:after="160" w:line="259" w:lineRule="auto"/>
              <w:rPr>
                <w:sz w:val="20"/>
                <w:szCs w:val="20"/>
              </w:rPr>
            </w:pPr>
            <w:r w:rsidRPr="00156F67">
              <w:rPr>
                <w:sz w:val="20"/>
                <w:szCs w:val="20"/>
              </w:rPr>
              <w:t>A student enrolled in full time studies at a recognized University in Western Canada</w:t>
            </w:r>
          </w:p>
          <w:p w14:paraId="1150E57C" w14:textId="77777777" w:rsidR="001D4829" w:rsidRPr="00156F67" w:rsidRDefault="001D4829" w:rsidP="001D4829">
            <w:pPr>
              <w:spacing w:after="160" w:line="259" w:lineRule="auto"/>
              <w:rPr>
                <w:sz w:val="20"/>
                <w:szCs w:val="20"/>
              </w:rPr>
            </w:pPr>
            <w:r w:rsidRPr="00156F67">
              <w:rPr>
                <w:sz w:val="20"/>
                <w:szCs w:val="20"/>
              </w:rPr>
              <w:t>A student who has overcome hardship.</w:t>
            </w:r>
          </w:p>
          <w:p w14:paraId="0BA30F1E" w14:textId="67807ED7" w:rsidR="001D4829" w:rsidRDefault="001D4829" w:rsidP="001D4829">
            <w:pPr>
              <w:rPr>
                <w:sz w:val="20"/>
                <w:szCs w:val="20"/>
              </w:rPr>
            </w:pPr>
            <w:r w:rsidRPr="00156F67">
              <w:rPr>
                <w:sz w:val="20"/>
                <w:szCs w:val="20"/>
              </w:rPr>
              <w:t>A student who has demonstrated a desire to give back to their community through volunteer or extracurricular activities</w:t>
            </w:r>
          </w:p>
        </w:tc>
        <w:tc>
          <w:tcPr>
            <w:tcW w:w="896" w:type="dxa"/>
          </w:tcPr>
          <w:p w14:paraId="0987AB99" w14:textId="478EF22B" w:rsidR="001D4829" w:rsidRPr="00156F67" w:rsidRDefault="001D4829" w:rsidP="001D4829">
            <w:pPr>
              <w:rPr>
                <w:sz w:val="20"/>
                <w:szCs w:val="20"/>
              </w:rPr>
            </w:pPr>
            <w:r w:rsidRPr="00156F67">
              <w:rPr>
                <w:sz w:val="20"/>
                <w:szCs w:val="20"/>
              </w:rPr>
              <w:t>$1000</w:t>
            </w:r>
          </w:p>
        </w:tc>
      </w:tr>
      <w:tr w:rsidR="001D4829" w:rsidRPr="00156F67" w14:paraId="27B9FD58" w14:textId="77777777" w:rsidTr="009E41F0">
        <w:tc>
          <w:tcPr>
            <w:tcW w:w="3982" w:type="dxa"/>
          </w:tcPr>
          <w:p w14:paraId="3BFB6C6B" w14:textId="2538F0DD" w:rsidR="001D4829" w:rsidRPr="00156F67" w:rsidRDefault="001D4829" w:rsidP="001D4829">
            <w:pPr>
              <w:rPr>
                <w:sz w:val="20"/>
                <w:szCs w:val="20"/>
              </w:rPr>
            </w:pPr>
            <w:r w:rsidRPr="00156F67">
              <w:rPr>
                <w:sz w:val="20"/>
                <w:szCs w:val="20"/>
              </w:rPr>
              <w:t>South Cariboo Community Enhancement</w:t>
            </w:r>
          </w:p>
        </w:tc>
        <w:tc>
          <w:tcPr>
            <w:tcW w:w="5912" w:type="dxa"/>
          </w:tcPr>
          <w:p w14:paraId="377B114C" w14:textId="147D043D" w:rsidR="001D4829" w:rsidRPr="00156F67" w:rsidRDefault="001D4829" w:rsidP="001D4829">
            <w:pPr>
              <w:rPr>
                <w:sz w:val="20"/>
                <w:szCs w:val="20"/>
              </w:rPr>
            </w:pPr>
            <w:r w:rsidRPr="00156F67">
              <w:rPr>
                <w:sz w:val="20"/>
                <w:szCs w:val="20"/>
              </w:rPr>
              <w:t>To support a student who has demonstrated a commitment to enhancing community through volunteerism or career direction.  Please provide letters of reference and a 250-word essay on why you should be considered</w:t>
            </w:r>
          </w:p>
        </w:tc>
        <w:tc>
          <w:tcPr>
            <w:tcW w:w="896" w:type="dxa"/>
          </w:tcPr>
          <w:p w14:paraId="075374F1" w14:textId="1B18433F" w:rsidR="001D4829" w:rsidRPr="00156F67" w:rsidRDefault="001D4829" w:rsidP="001D4829">
            <w:pPr>
              <w:rPr>
                <w:sz w:val="20"/>
                <w:szCs w:val="20"/>
              </w:rPr>
            </w:pPr>
            <w:r w:rsidRPr="00156F67">
              <w:rPr>
                <w:sz w:val="20"/>
                <w:szCs w:val="20"/>
              </w:rPr>
              <w:t>$1000</w:t>
            </w:r>
          </w:p>
        </w:tc>
      </w:tr>
      <w:tr w:rsidR="001D4829" w:rsidRPr="00156F67" w14:paraId="27EA0764" w14:textId="77777777" w:rsidTr="009E41F0">
        <w:tc>
          <w:tcPr>
            <w:tcW w:w="3982" w:type="dxa"/>
          </w:tcPr>
          <w:p w14:paraId="2D1A6A72" w14:textId="582A5494" w:rsidR="001D4829" w:rsidRPr="00156F67" w:rsidRDefault="001D4829" w:rsidP="001D4829">
            <w:pPr>
              <w:rPr>
                <w:sz w:val="20"/>
                <w:szCs w:val="20"/>
              </w:rPr>
            </w:pPr>
            <w:r w:rsidRPr="00156F67">
              <w:rPr>
                <w:sz w:val="20"/>
                <w:szCs w:val="20"/>
              </w:rPr>
              <w:t>South Cariboo Health Foundation</w:t>
            </w:r>
          </w:p>
        </w:tc>
        <w:tc>
          <w:tcPr>
            <w:tcW w:w="5912" w:type="dxa"/>
          </w:tcPr>
          <w:p w14:paraId="6AFB9604" w14:textId="77777777" w:rsidR="001D4829" w:rsidRPr="00156F67" w:rsidRDefault="001D4829" w:rsidP="001D4829">
            <w:pPr>
              <w:spacing w:after="160" w:line="259" w:lineRule="auto"/>
              <w:rPr>
                <w:sz w:val="20"/>
                <w:szCs w:val="20"/>
              </w:rPr>
            </w:pPr>
            <w:r w:rsidRPr="00156F67">
              <w:rPr>
                <w:sz w:val="20"/>
                <w:szCs w:val="20"/>
              </w:rPr>
              <w:t xml:space="preserve">The SCHF is celebrating our 20th anniversary of providing the 100 Mile and District Hospital with equipment and updated hospital complex improvements.  To date the SCHF has provided over 5 </w:t>
            </w:r>
            <w:r w:rsidRPr="00156F67">
              <w:rPr>
                <w:sz w:val="20"/>
                <w:szCs w:val="20"/>
              </w:rPr>
              <w:lastRenderedPageBreak/>
              <w:t>million dollars in funding.  Student must be pursuing a future in the health sciences field.</w:t>
            </w:r>
          </w:p>
          <w:p w14:paraId="50B71901" w14:textId="77777777" w:rsidR="001D4829" w:rsidRPr="00156F67" w:rsidRDefault="001D4829" w:rsidP="001D4829">
            <w:pPr>
              <w:spacing w:after="160" w:line="259" w:lineRule="auto"/>
              <w:rPr>
                <w:sz w:val="20"/>
                <w:szCs w:val="20"/>
              </w:rPr>
            </w:pPr>
            <w:r w:rsidRPr="00156F67">
              <w:rPr>
                <w:sz w:val="20"/>
                <w:szCs w:val="20"/>
              </w:rPr>
              <w:t>The SCHF has two awards they will be giving out.</w:t>
            </w:r>
          </w:p>
          <w:p w14:paraId="1B471774" w14:textId="77777777" w:rsidR="001D4829" w:rsidRPr="00156F67" w:rsidRDefault="001D4829" w:rsidP="001D4829">
            <w:pPr>
              <w:spacing w:after="160" w:line="259" w:lineRule="auto"/>
              <w:rPr>
                <w:sz w:val="20"/>
                <w:szCs w:val="20"/>
              </w:rPr>
            </w:pPr>
            <w:r w:rsidRPr="00156F67">
              <w:rPr>
                <w:sz w:val="20"/>
                <w:szCs w:val="20"/>
              </w:rPr>
              <w:t>Student must be pursuing a future in the health sciences field.</w:t>
            </w:r>
          </w:p>
          <w:p w14:paraId="115B79B0" w14:textId="77777777" w:rsidR="001D4829" w:rsidRPr="00156F67" w:rsidRDefault="001D4829" w:rsidP="001D4829">
            <w:pPr>
              <w:spacing w:after="160" w:line="259" w:lineRule="auto"/>
              <w:rPr>
                <w:sz w:val="20"/>
                <w:szCs w:val="20"/>
              </w:rPr>
            </w:pPr>
            <w:r w:rsidRPr="00156F67">
              <w:rPr>
                <w:sz w:val="20"/>
                <w:szCs w:val="20"/>
              </w:rPr>
              <w:t xml:space="preserve">1 Scholarship based on academic </w:t>
            </w:r>
            <w:proofErr w:type="gramStart"/>
            <w:r w:rsidRPr="00156F67">
              <w:rPr>
                <w:sz w:val="20"/>
                <w:szCs w:val="20"/>
              </w:rPr>
              <w:t>merit</w:t>
            </w:r>
            <w:proofErr w:type="gramEnd"/>
          </w:p>
          <w:p w14:paraId="7D57FF6B" w14:textId="77777777" w:rsidR="001D4829" w:rsidRPr="00156F67" w:rsidRDefault="001D4829" w:rsidP="001D4829">
            <w:pPr>
              <w:spacing w:after="160" w:line="259" w:lineRule="auto"/>
              <w:rPr>
                <w:sz w:val="20"/>
                <w:szCs w:val="20"/>
              </w:rPr>
            </w:pPr>
            <w:r w:rsidRPr="00156F67">
              <w:rPr>
                <w:sz w:val="20"/>
                <w:szCs w:val="20"/>
              </w:rPr>
              <w:t>1 Bursary based on academic merit and financial need.</w:t>
            </w:r>
          </w:p>
          <w:p w14:paraId="33EEABB3" w14:textId="77777777" w:rsidR="001D4829" w:rsidRPr="00156F67" w:rsidRDefault="001D4829" w:rsidP="001D4829">
            <w:pPr>
              <w:spacing w:after="160" w:line="259" w:lineRule="auto"/>
              <w:rPr>
                <w:sz w:val="20"/>
                <w:szCs w:val="20"/>
              </w:rPr>
            </w:pPr>
            <w:r w:rsidRPr="00156F67">
              <w:rPr>
                <w:sz w:val="20"/>
                <w:szCs w:val="20"/>
              </w:rPr>
              <w:t>Please indicate which (scholarship or bursary) you will be applying for.</w:t>
            </w:r>
          </w:p>
          <w:p w14:paraId="69726962" w14:textId="663DC75E" w:rsidR="001D4829" w:rsidRPr="00156F67" w:rsidRDefault="001D4829" w:rsidP="001D4829">
            <w:pPr>
              <w:rPr>
                <w:sz w:val="20"/>
                <w:szCs w:val="20"/>
              </w:rPr>
            </w:pPr>
            <w:r w:rsidRPr="00156F67">
              <w:rPr>
                <w:sz w:val="20"/>
                <w:szCs w:val="20"/>
              </w:rPr>
              <w:t>Cheque provided after completion of first semester of post secondary.</w:t>
            </w:r>
          </w:p>
        </w:tc>
        <w:tc>
          <w:tcPr>
            <w:tcW w:w="896" w:type="dxa"/>
          </w:tcPr>
          <w:p w14:paraId="6541C9DD" w14:textId="6B165D14" w:rsidR="001D4829" w:rsidRPr="00156F67" w:rsidRDefault="001D4829" w:rsidP="001D4829">
            <w:pPr>
              <w:rPr>
                <w:sz w:val="20"/>
                <w:szCs w:val="20"/>
              </w:rPr>
            </w:pPr>
            <w:r w:rsidRPr="00156F67">
              <w:rPr>
                <w:sz w:val="20"/>
                <w:szCs w:val="20"/>
              </w:rPr>
              <w:lastRenderedPageBreak/>
              <w:t>$1500</w:t>
            </w:r>
          </w:p>
        </w:tc>
      </w:tr>
      <w:tr w:rsidR="001D4829" w:rsidRPr="00156F67" w14:paraId="33B9B214" w14:textId="77777777" w:rsidTr="009E41F0">
        <w:tc>
          <w:tcPr>
            <w:tcW w:w="3982" w:type="dxa"/>
          </w:tcPr>
          <w:p w14:paraId="75F183B3" w14:textId="77777777" w:rsidR="001D4829" w:rsidRPr="00156F67" w:rsidRDefault="001D4829" w:rsidP="001D4829">
            <w:pPr>
              <w:spacing w:after="160" w:line="259" w:lineRule="auto"/>
              <w:rPr>
                <w:sz w:val="20"/>
                <w:szCs w:val="20"/>
              </w:rPr>
            </w:pPr>
            <w:r w:rsidRPr="00156F67">
              <w:rPr>
                <w:sz w:val="20"/>
                <w:szCs w:val="20"/>
              </w:rPr>
              <w:t xml:space="preserve">United Steelworkers Local 1-2017 </w:t>
            </w:r>
          </w:p>
          <w:p w14:paraId="4B7B7508" w14:textId="4D567372" w:rsidR="001D4829" w:rsidRPr="00156F67" w:rsidRDefault="001D4829" w:rsidP="001D4829">
            <w:pPr>
              <w:rPr>
                <w:sz w:val="20"/>
                <w:szCs w:val="20"/>
              </w:rPr>
            </w:pPr>
            <w:r w:rsidRPr="00156F67">
              <w:rPr>
                <w:b/>
                <w:bCs/>
                <w:sz w:val="20"/>
                <w:szCs w:val="20"/>
              </w:rPr>
              <w:t>*</w:t>
            </w:r>
            <w:r w:rsidRPr="00156F67">
              <w:rPr>
                <w:b/>
                <w:bCs/>
                <w:i/>
                <w:iCs/>
                <w:sz w:val="20"/>
                <w:szCs w:val="20"/>
              </w:rPr>
              <w:t>Proof of Union membership needed</w:t>
            </w:r>
          </w:p>
        </w:tc>
        <w:tc>
          <w:tcPr>
            <w:tcW w:w="5912" w:type="dxa"/>
          </w:tcPr>
          <w:p w14:paraId="0897BB5A" w14:textId="77777777" w:rsidR="001D4829" w:rsidRPr="00156F67" w:rsidRDefault="001D4829" w:rsidP="001D4829">
            <w:pPr>
              <w:spacing w:after="160" w:line="259" w:lineRule="auto"/>
              <w:rPr>
                <w:sz w:val="20"/>
                <w:szCs w:val="20"/>
              </w:rPr>
            </w:pPr>
            <w:r w:rsidRPr="00156F67">
              <w:rPr>
                <w:sz w:val="20"/>
                <w:szCs w:val="20"/>
              </w:rPr>
              <w:t xml:space="preserve">A student must be a member or son/daughter of a member, retired or deceased member (as per the international constitution) or legal ward or annuitant of a member of USW Local 1-2017.  The successful applicant MUST complete a full school year at the institution of their choice. Upon verification, the scholarship makes the selections.  </w:t>
            </w:r>
          </w:p>
          <w:p w14:paraId="5A4597DC" w14:textId="3FFB247E" w:rsidR="001D4829" w:rsidRPr="00156F67" w:rsidRDefault="001D4829" w:rsidP="001D4829">
            <w:pPr>
              <w:rPr>
                <w:sz w:val="20"/>
                <w:szCs w:val="20"/>
              </w:rPr>
            </w:pPr>
            <w:r w:rsidRPr="00156F67">
              <w:rPr>
                <w:sz w:val="20"/>
                <w:szCs w:val="20"/>
              </w:rPr>
              <w:t>School must confirm eligibility with Union office prior to selection</w:t>
            </w:r>
          </w:p>
        </w:tc>
        <w:tc>
          <w:tcPr>
            <w:tcW w:w="896" w:type="dxa"/>
          </w:tcPr>
          <w:p w14:paraId="3ADFB89A" w14:textId="20B3C37A" w:rsidR="001D4829" w:rsidRPr="00156F67" w:rsidRDefault="001D4829" w:rsidP="001D4829">
            <w:pPr>
              <w:rPr>
                <w:sz w:val="20"/>
                <w:szCs w:val="20"/>
              </w:rPr>
            </w:pPr>
            <w:r w:rsidRPr="00156F67">
              <w:rPr>
                <w:sz w:val="20"/>
                <w:szCs w:val="20"/>
              </w:rPr>
              <w:t>$500</w:t>
            </w:r>
          </w:p>
        </w:tc>
      </w:tr>
      <w:tr w:rsidR="001D4829" w:rsidRPr="00156F67" w14:paraId="07EBC7E7" w14:textId="77777777" w:rsidTr="0031530D">
        <w:tc>
          <w:tcPr>
            <w:tcW w:w="3982" w:type="dxa"/>
            <w:tcBorders>
              <w:bottom w:val="single" w:sz="4" w:space="0" w:color="auto"/>
            </w:tcBorders>
          </w:tcPr>
          <w:p w14:paraId="6664AE53" w14:textId="7B608C0E" w:rsidR="001D4829" w:rsidRPr="00156F67" w:rsidRDefault="001D4829" w:rsidP="001D4829">
            <w:pPr>
              <w:rPr>
                <w:sz w:val="20"/>
                <w:szCs w:val="20"/>
              </w:rPr>
            </w:pPr>
            <w:r w:rsidRPr="00156F67">
              <w:rPr>
                <w:sz w:val="20"/>
                <w:szCs w:val="20"/>
              </w:rPr>
              <w:t>West Fraser Mills Ltd. Scholarship</w:t>
            </w:r>
          </w:p>
        </w:tc>
        <w:tc>
          <w:tcPr>
            <w:tcW w:w="5912" w:type="dxa"/>
            <w:tcBorders>
              <w:bottom w:val="single" w:sz="4" w:space="0" w:color="auto"/>
            </w:tcBorders>
          </w:tcPr>
          <w:p w14:paraId="41E9FC8E" w14:textId="77777777" w:rsidR="001D4829" w:rsidRPr="00156F67" w:rsidRDefault="001D4829" w:rsidP="001D4829">
            <w:pPr>
              <w:spacing w:after="160" w:line="259" w:lineRule="auto"/>
              <w:rPr>
                <w:sz w:val="20"/>
                <w:szCs w:val="20"/>
              </w:rPr>
            </w:pPr>
            <w:r w:rsidRPr="00156F67">
              <w:rPr>
                <w:sz w:val="20"/>
                <w:szCs w:val="20"/>
              </w:rPr>
              <w:t xml:space="preserve">The Bursary is open to </w:t>
            </w:r>
            <w:proofErr w:type="gramStart"/>
            <w:r w:rsidRPr="00156F67">
              <w:rPr>
                <w:sz w:val="20"/>
                <w:szCs w:val="20"/>
              </w:rPr>
              <w:t>any and all</w:t>
            </w:r>
            <w:proofErr w:type="gramEnd"/>
            <w:r w:rsidRPr="00156F67">
              <w:rPr>
                <w:sz w:val="20"/>
                <w:szCs w:val="20"/>
              </w:rPr>
              <w:t xml:space="preserve"> graduates regardless of their background or chosen field of education.</w:t>
            </w:r>
          </w:p>
          <w:p w14:paraId="488ABD03" w14:textId="77777777" w:rsidR="001D4829" w:rsidRPr="00156F67" w:rsidRDefault="001D4829" w:rsidP="001D4829">
            <w:pPr>
              <w:spacing w:after="160" w:line="259" w:lineRule="auto"/>
              <w:rPr>
                <w:sz w:val="20"/>
                <w:szCs w:val="20"/>
              </w:rPr>
            </w:pPr>
            <w:r w:rsidRPr="00156F67">
              <w:rPr>
                <w:sz w:val="20"/>
                <w:szCs w:val="20"/>
              </w:rPr>
              <w:t>Please include a copy of your latest report card</w:t>
            </w:r>
          </w:p>
          <w:p w14:paraId="3F809DBD" w14:textId="0D81E560" w:rsidR="001D4829" w:rsidRPr="00156F67" w:rsidRDefault="001D4829" w:rsidP="001D4829">
            <w:pPr>
              <w:rPr>
                <w:sz w:val="20"/>
                <w:szCs w:val="20"/>
              </w:rPr>
            </w:pPr>
            <w:r w:rsidRPr="00156F67">
              <w:rPr>
                <w:sz w:val="20"/>
                <w:szCs w:val="20"/>
              </w:rPr>
              <w:t>A letter, describing specifically which program(s) the graduate is planning to enter and the reason(s) behind this decision is to accompany the application.</w:t>
            </w:r>
          </w:p>
        </w:tc>
        <w:tc>
          <w:tcPr>
            <w:tcW w:w="896" w:type="dxa"/>
            <w:tcBorders>
              <w:bottom w:val="single" w:sz="4" w:space="0" w:color="auto"/>
            </w:tcBorders>
          </w:tcPr>
          <w:p w14:paraId="4430319A" w14:textId="4B4939B7" w:rsidR="001D4829" w:rsidRPr="00156F67" w:rsidRDefault="001D4829" w:rsidP="001D4829">
            <w:pPr>
              <w:rPr>
                <w:sz w:val="20"/>
                <w:szCs w:val="20"/>
              </w:rPr>
            </w:pPr>
            <w:r w:rsidRPr="00156F67">
              <w:rPr>
                <w:sz w:val="20"/>
                <w:szCs w:val="20"/>
              </w:rPr>
              <w:t>$1000</w:t>
            </w:r>
            <w:r>
              <w:rPr>
                <w:sz w:val="20"/>
                <w:szCs w:val="20"/>
              </w:rPr>
              <w:t xml:space="preserve"> x2</w:t>
            </w:r>
          </w:p>
        </w:tc>
      </w:tr>
      <w:tr w:rsidR="0031530D" w:rsidRPr="00156F67" w14:paraId="5DD2DDC8" w14:textId="77777777" w:rsidTr="0031530D">
        <w:tc>
          <w:tcPr>
            <w:tcW w:w="10790" w:type="dxa"/>
            <w:gridSpan w:val="3"/>
            <w:shd w:val="clear" w:color="auto" w:fill="FFF2CC" w:themeFill="accent4" w:themeFillTint="33"/>
          </w:tcPr>
          <w:p w14:paraId="58F583EC" w14:textId="14E78205" w:rsidR="0031530D" w:rsidRPr="0031530D" w:rsidRDefault="0031530D" w:rsidP="0031530D">
            <w:pPr>
              <w:jc w:val="center"/>
              <w:rPr>
                <w:sz w:val="32"/>
                <w:szCs w:val="32"/>
              </w:rPr>
            </w:pPr>
            <w:r w:rsidRPr="0031530D">
              <w:rPr>
                <w:b/>
                <w:bCs/>
                <w:i/>
                <w:sz w:val="32"/>
                <w:szCs w:val="32"/>
              </w:rPr>
              <w:t>PLEASE GET THE FOLLOWING APPLICATIONS FROM THE OFFICE</w:t>
            </w:r>
          </w:p>
        </w:tc>
      </w:tr>
      <w:tr w:rsidR="001D4829" w:rsidRPr="00156F67" w14:paraId="3DAFEFD5" w14:textId="77777777" w:rsidTr="009E41F0">
        <w:tc>
          <w:tcPr>
            <w:tcW w:w="3982" w:type="dxa"/>
          </w:tcPr>
          <w:p w14:paraId="2D3A351A" w14:textId="21909F1D" w:rsidR="001D4829" w:rsidRPr="00156F67" w:rsidRDefault="001D4829" w:rsidP="001D4829">
            <w:pPr>
              <w:rPr>
                <w:b/>
                <w:bCs/>
                <w:i/>
                <w:sz w:val="20"/>
                <w:szCs w:val="20"/>
              </w:rPr>
            </w:pPr>
            <w:r w:rsidRPr="00156F67">
              <w:rPr>
                <w:sz w:val="20"/>
                <w:szCs w:val="20"/>
              </w:rPr>
              <w:t xml:space="preserve">District Authority Scholarship </w:t>
            </w:r>
          </w:p>
        </w:tc>
        <w:tc>
          <w:tcPr>
            <w:tcW w:w="5912" w:type="dxa"/>
          </w:tcPr>
          <w:p w14:paraId="2D1403F5" w14:textId="4434E21E" w:rsidR="001D4829" w:rsidRPr="00156F67" w:rsidRDefault="001D4829" w:rsidP="001D4829">
            <w:pPr>
              <w:rPr>
                <w:sz w:val="20"/>
                <w:szCs w:val="20"/>
              </w:rPr>
            </w:pPr>
            <w:r w:rsidRPr="00156F67">
              <w:rPr>
                <w:sz w:val="20"/>
                <w:szCs w:val="20"/>
              </w:rPr>
              <w:t>See above under Provincial Government Scholarships for criteria</w:t>
            </w:r>
          </w:p>
        </w:tc>
        <w:tc>
          <w:tcPr>
            <w:tcW w:w="896" w:type="dxa"/>
          </w:tcPr>
          <w:p w14:paraId="73E89BDA" w14:textId="3BD376C9" w:rsidR="001D4829" w:rsidRPr="00156F67" w:rsidRDefault="001D4829" w:rsidP="001D4829">
            <w:pPr>
              <w:rPr>
                <w:sz w:val="20"/>
                <w:szCs w:val="20"/>
              </w:rPr>
            </w:pPr>
            <w:r w:rsidRPr="00156F67">
              <w:rPr>
                <w:sz w:val="20"/>
                <w:szCs w:val="20"/>
              </w:rPr>
              <w:t>$1250</w:t>
            </w:r>
          </w:p>
        </w:tc>
      </w:tr>
      <w:tr w:rsidR="001D4829" w:rsidRPr="00156F67" w14:paraId="0218042B" w14:textId="77777777" w:rsidTr="009E41F0">
        <w:tc>
          <w:tcPr>
            <w:tcW w:w="3982" w:type="dxa"/>
          </w:tcPr>
          <w:p w14:paraId="5F2C7413" w14:textId="6E648D1B" w:rsidR="001D4829" w:rsidRPr="00156F67" w:rsidRDefault="001D4829" w:rsidP="001D4829">
            <w:pPr>
              <w:rPr>
                <w:sz w:val="20"/>
                <w:szCs w:val="20"/>
              </w:rPr>
            </w:pPr>
            <w:r w:rsidRPr="00156F67">
              <w:rPr>
                <w:sz w:val="20"/>
                <w:szCs w:val="20"/>
              </w:rPr>
              <w:t xml:space="preserve">IUOE Local 959 Bursary </w:t>
            </w:r>
          </w:p>
        </w:tc>
        <w:tc>
          <w:tcPr>
            <w:tcW w:w="5912" w:type="dxa"/>
          </w:tcPr>
          <w:p w14:paraId="22863A73" w14:textId="77777777" w:rsidR="001D4829" w:rsidRPr="00C56900" w:rsidRDefault="001D4829" w:rsidP="001D4829">
            <w:pPr>
              <w:rPr>
                <w:sz w:val="20"/>
                <w:szCs w:val="20"/>
              </w:rPr>
            </w:pPr>
            <w:r w:rsidRPr="00C56900">
              <w:rPr>
                <w:sz w:val="20"/>
                <w:szCs w:val="20"/>
              </w:rPr>
              <w:t xml:space="preserve">As per the IUOE Local 959 executive meeting minutes of Nov 24/15, the following criteria is applicable: </w:t>
            </w:r>
          </w:p>
          <w:p w14:paraId="476DD6AB" w14:textId="127D1F14" w:rsidR="001D4829" w:rsidRPr="00156F67" w:rsidRDefault="001D4829" w:rsidP="001D4829">
            <w:pPr>
              <w:rPr>
                <w:sz w:val="20"/>
                <w:szCs w:val="20"/>
              </w:rPr>
            </w:pPr>
            <w:r w:rsidRPr="00C56900">
              <w:rPr>
                <w:sz w:val="20"/>
                <w:szCs w:val="20"/>
              </w:rPr>
              <w:t xml:space="preserve">The IUOE Local 959 will award (1) $1000.00 bursary to PSO.  Student must be a child of an IUOE member working for either SD 27 or the </w:t>
            </w:r>
            <w:proofErr w:type="gramStart"/>
            <w:r>
              <w:rPr>
                <w:sz w:val="20"/>
                <w:szCs w:val="20"/>
              </w:rPr>
              <w:t>D</w:t>
            </w:r>
            <w:r w:rsidRPr="00C56900">
              <w:rPr>
                <w:sz w:val="20"/>
                <w:szCs w:val="20"/>
              </w:rPr>
              <w:t>istrict</w:t>
            </w:r>
            <w:proofErr w:type="gramEnd"/>
            <w:r w:rsidRPr="00C56900">
              <w:rPr>
                <w:sz w:val="20"/>
                <w:szCs w:val="20"/>
              </w:rPr>
              <w:t xml:space="preserve"> of 100 Mile House.  Student must provide proof of registration enrollment together with cost of courses.</w:t>
            </w:r>
          </w:p>
        </w:tc>
        <w:tc>
          <w:tcPr>
            <w:tcW w:w="896" w:type="dxa"/>
          </w:tcPr>
          <w:p w14:paraId="5BD128D3" w14:textId="651DF8D0" w:rsidR="001D4829" w:rsidRPr="00156F67" w:rsidRDefault="001D4829" w:rsidP="001D4829">
            <w:pPr>
              <w:rPr>
                <w:sz w:val="20"/>
                <w:szCs w:val="20"/>
              </w:rPr>
            </w:pPr>
            <w:r w:rsidRPr="00156F67">
              <w:rPr>
                <w:sz w:val="20"/>
                <w:szCs w:val="20"/>
              </w:rPr>
              <w:t>$1000</w:t>
            </w:r>
          </w:p>
        </w:tc>
      </w:tr>
      <w:tr w:rsidR="001D4829" w:rsidRPr="00156F67" w14:paraId="36BDA9D7" w14:textId="77777777" w:rsidTr="009E41F0">
        <w:tc>
          <w:tcPr>
            <w:tcW w:w="3982" w:type="dxa"/>
          </w:tcPr>
          <w:p w14:paraId="322BDEF2" w14:textId="25296EA1" w:rsidR="001D4829" w:rsidRPr="00156F67" w:rsidRDefault="001D4829" w:rsidP="001D4829">
            <w:pPr>
              <w:rPr>
                <w:sz w:val="20"/>
                <w:szCs w:val="20"/>
              </w:rPr>
            </w:pPr>
            <w:r w:rsidRPr="00156F67">
              <w:rPr>
                <w:sz w:val="20"/>
                <w:szCs w:val="20"/>
              </w:rPr>
              <w:t xml:space="preserve">Royal Canadian Legion #260 Bursary </w:t>
            </w:r>
          </w:p>
        </w:tc>
        <w:tc>
          <w:tcPr>
            <w:tcW w:w="5912" w:type="dxa"/>
          </w:tcPr>
          <w:p w14:paraId="5814B511" w14:textId="4185E1F1" w:rsidR="001D4829" w:rsidRPr="00C56900" w:rsidRDefault="001D4829" w:rsidP="001D4829">
            <w:pPr>
              <w:rPr>
                <w:sz w:val="20"/>
                <w:szCs w:val="20"/>
              </w:rPr>
            </w:pPr>
            <w:r w:rsidRPr="00156F67">
              <w:rPr>
                <w:sz w:val="20"/>
                <w:szCs w:val="20"/>
              </w:rPr>
              <w:t>Student in financial need.  Must be a child or grandchild of a veteran and they must have proof.  They do not need to be a legion member.  Applicant must write a 250–500-word essay talking about themselves and outlining their goals and aspirations.  Student to be attending a trades or academics program (non-cosmetic</w:t>
            </w:r>
          </w:p>
        </w:tc>
        <w:tc>
          <w:tcPr>
            <w:tcW w:w="896" w:type="dxa"/>
          </w:tcPr>
          <w:p w14:paraId="2D732E22" w14:textId="4839B105" w:rsidR="001D4829" w:rsidRPr="00156F67" w:rsidRDefault="001D4829" w:rsidP="001D4829">
            <w:pPr>
              <w:rPr>
                <w:sz w:val="20"/>
                <w:szCs w:val="20"/>
              </w:rPr>
            </w:pPr>
            <w:r w:rsidRPr="00156F67">
              <w:rPr>
                <w:sz w:val="20"/>
                <w:szCs w:val="20"/>
              </w:rPr>
              <w:t>$500</w:t>
            </w:r>
          </w:p>
        </w:tc>
      </w:tr>
      <w:tr w:rsidR="001D4829" w:rsidRPr="00156F67" w14:paraId="19957012" w14:textId="77777777" w:rsidTr="009E41F0">
        <w:tc>
          <w:tcPr>
            <w:tcW w:w="3982" w:type="dxa"/>
          </w:tcPr>
          <w:p w14:paraId="433EF4BC" w14:textId="14F9326A" w:rsidR="001D4829" w:rsidRPr="00156F67" w:rsidRDefault="001D4829" w:rsidP="001D4829">
            <w:pPr>
              <w:rPr>
                <w:sz w:val="20"/>
                <w:szCs w:val="20"/>
              </w:rPr>
            </w:pPr>
            <w:r w:rsidRPr="00156F67">
              <w:rPr>
                <w:sz w:val="20"/>
                <w:szCs w:val="20"/>
              </w:rPr>
              <w:t xml:space="preserve">Steven Andrew Meville Scholarship </w:t>
            </w:r>
          </w:p>
        </w:tc>
        <w:tc>
          <w:tcPr>
            <w:tcW w:w="5912" w:type="dxa"/>
          </w:tcPr>
          <w:p w14:paraId="613FA2CB" w14:textId="370FD81D" w:rsidR="001D4829" w:rsidRPr="00156F67" w:rsidRDefault="001D4829" w:rsidP="001D4829">
            <w:pPr>
              <w:rPr>
                <w:sz w:val="20"/>
                <w:szCs w:val="20"/>
              </w:rPr>
            </w:pPr>
            <w:r w:rsidRPr="00156F67">
              <w:rPr>
                <w:sz w:val="20"/>
                <w:szCs w:val="20"/>
              </w:rPr>
              <w:t xml:space="preserve">The scholarship is awarded to a student who attended Horse Lake Elementary. The student must be active in the school community, extra-curricular </w:t>
            </w:r>
            <w:proofErr w:type="gramStart"/>
            <w:r w:rsidRPr="00156F67">
              <w:rPr>
                <w:sz w:val="20"/>
                <w:szCs w:val="20"/>
              </w:rPr>
              <w:t>activities</w:t>
            </w:r>
            <w:proofErr w:type="gramEnd"/>
            <w:r w:rsidRPr="00156F67">
              <w:rPr>
                <w:sz w:val="20"/>
                <w:szCs w:val="20"/>
              </w:rPr>
              <w:t xml:space="preserve"> or peer tutoring. A satisfactory academic level is required. The applicant is required to supply proof of attendance at Horse Lake Elementary.</w:t>
            </w:r>
          </w:p>
        </w:tc>
        <w:tc>
          <w:tcPr>
            <w:tcW w:w="896" w:type="dxa"/>
          </w:tcPr>
          <w:p w14:paraId="61551F0F" w14:textId="75E28E93" w:rsidR="001D4829" w:rsidRPr="00156F67" w:rsidRDefault="001D4829" w:rsidP="001D4829">
            <w:pPr>
              <w:rPr>
                <w:sz w:val="20"/>
                <w:szCs w:val="20"/>
              </w:rPr>
            </w:pPr>
            <w:r w:rsidRPr="00156F67">
              <w:rPr>
                <w:sz w:val="20"/>
                <w:szCs w:val="20"/>
              </w:rPr>
              <w:t>$500</w:t>
            </w:r>
          </w:p>
        </w:tc>
      </w:tr>
      <w:tr w:rsidR="001D4829" w:rsidRPr="00156F67" w14:paraId="08CA6FB8" w14:textId="77777777" w:rsidTr="009E41F0">
        <w:tc>
          <w:tcPr>
            <w:tcW w:w="3982" w:type="dxa"/>
          </w:tcPr>
          <w:p w14:paraId="601C5311" w14:textId="592CA3F5" w:rsidR="001D4829" w:rsidRPr="00156F67" w:rsidRDefault="001D4829" w:rsidP="001D4829">
            <w:pPr>
              <w:rPr>
                <w:sz w:val="20"/>
                <w:szCs w:val="20"/>
              </w:rPr>
            </w:pPr>
            <w:r w:rsidRPr="00156F67">
              <w:rPr>
                <w:sz w:val="20"/>
                <w:szCs w:val="20"/>
              </w:rPr>
              <w:t xml:space="preserve">TOLKO Industries LTD.  </w:t>
            </w:r>
            <w:r w:rsidRPr="00156F67">
              <w:rPr>
                <w:b/>
                <w:bCs/>
                <w:sz w:val="20"/>
                <w:szCs w:val="20"/>
              </w:rPr>
              <w:t>*Deadline Feb 8</w:t>
            </w:r>
            <w:r w:rsidRPr="00156F67">
              <w:rPr>
                <w:b/>
                <w:bCs/>
                <w:sz w:val="20"/>
                <w:szCs w:val="20"/>
                <w:vertAlign w:val="superscript"/>
              </w:rPr>
              <w:t>th</w:t>
            </w:r>
            <w:r w:rsidRPr="00156F67">
              <w:rPr>
                <w:b/>
                <w:bCs/>
                <w:sz w:val="20"/>
                <w:szCs w:val="20"/>
              </w:rPr>
              <w:t xml:space="preserve">* </w:t>
            </w:r>
          </w:p>
        </w:tc>
        <w:tc>
          <w:tcPr>
            <w:tcW w:w="5912" w:type="dxa"/>
          </w:tcPr>
          <w:p w14:paraId="39AB89CB" w14:textId="209ADE19" w:rsidR="001D4829" w:rsidRPr="00156F67" w:rsidRDefault="001D4829" w:rsidP="001D4829">
            <w:pPr>
              <w:rPr>
                <w:sz w:val="20"/>
                <w:szCs w:val="20"/>
              </w:rPr>
            </w:pPr>
            <w:r w:rsidRPr="00156F67">
              <w:rPr>
                <w:sz w:val="20"/>
                <w:szCs w:val="20"/>
              </w:rPr>
              <w:t>Parent or guardian employed by Tolko Industries Ltd. in Williams Lake</w:t>
            </w:r>
          </w:p>
        </w:tc>
        <w:tc>
          <w:tcPr>
            <w:tcW w:w="896" w:type="dxa"/>
          </w:tcPr>
          <w:p w14:paraId="04D209B1" w14:textId="704734BA" w:rsidR="001D4829" w:rsidRPr="00156F67" w:rsidRDefault="001D4829" w:rsidP="001D4829">
            <w:pPr>
              <w:rPr>
                <w:sz w:val="20"/>
                <w:szCs w:val="20"/>
              </w:rPr>
            </w:pPr>
            <w:r w:rsidRPr="00156F67">
              <w:rPr>
                <w:sz w:val="20"/>
                <w:szCs w:val="20"/>
              </w:rPr>
              <w:t>$1000</w:t>
            </w:r>
          </w:p>
        </w:tc>
      </w:tr>
      <w:tr w:rsidR="001D4829" w:rsidRPr="00156F67" w14:paraId="054CAA69" w14:textId="77777777" w:rsidTr="009E41F0">
        <w:tc>
          <w:tcPr>
            <w:tcW w:w="3982" w:type="dxa"/>
          </w:tcPr>
          <w:p w14:paraId="3F6CEAD7" w14:textId="693225A1" w:rsidR="001D4829" w:rsidRPr="00156F67" w:rsidRDefault="001D4829" w:rsidP="001D4829">
            <w:pPr>
              <w:rPr>
                <w:sz w:val="20"/>
                <w:szCs w:val="20"/>
              </w:rPr>
            </w:pPr>
            <w:r w:rsidRPr="00156F67">
              <w:rPr>
                <w:sz w:val="20"/>
                <w:szCs w:val="20"/>
              </w:rPr>
              <w:t>Watch Lake &amp; District Women’s Institute Bursary</w:t>
            </w:r>
          </w:p>
        </w:tc>
        <w:tc>
          <w:tcPr>
            <w:tcW w:w="5912" w:type="dxa"/>
          </w:tcPr>
          <w:p w14:paraId="507A0482" w14:textId="43DA8720" w:rsidR="001D4829" w:rsidRPr="00156F67" w:rsidRDefault="001D4829" w:rsidP="001D4829">
            <w:pPr>
              <w:rPr>
                <w:sz w:val="20"/>
                <w:szCs w:val="20"/>
              </w:rPr>
            </w:pPr>
            <w:r w:rsidRPr="00156F67">
              <w:rPr>
                <w:sz w:val="20"/>
                <w:szCs w:val="20"/>
              </w:rPr>
              <w:t>Applicant must provide proof of enrolment in school of choice, showing grades relating to their educational direction consideration will be given to students entering the trades or academic pursuits. Financial need will be considered. Grades must be provided for the previous 2 years of school and a letter included in the student’s own handwriting.</w:t>
            </w:r>
            <w:r>
              <w:rPr>
                <w:sz w:val="20"/>
                <w:szCs w:val="20"/>
              </w:rPr>
              <w:t xml:space="preserve">  To received payment student must be accepted into and has paid first semester fees to post-secondary institution.</w:t>
            </w:r>
          </w:p>
        </w:tc>
        <w:tc>
          <w:tcPr>
            <w:tcW w:w="896" w:type="dxa"/>
          </w:tcPr>
          <w:p w14:paraId="740BD739" w14:textId="317EB735" w:rsidR="001D4829" w:rsidRPr="00156F67" w:rsidRDefault="001D4829" w:rsidP="001D4829">
            <w:pPr>
              <w:rPr>
                <w:sz w:val="20"/>
                <w:szCs w:val="20"/>
              </w:rPr>
            </w:pPr>
            <w:r w:rsidRPr="00156F67">
              <w:rPr>
                <w:sz w:val="20"/>
                <w:szCs w:val="20"/>
              </w:rPr>
              <w:t>$250</w:t>
            </w:r>
          </w:p>
        </w:tc>
      </w:tr>
      <w:tr w:rsidR="001D4829" w:rsidRPr="00156F67" w14:paraId="24AB358C" w14:textId="77777777" w:rsidTr="009E41F0">
        <w:tc>
          <w:tcPr>
            <w:tcW w:w="3982" w:type="dxa"/>
          </w:tcPr>
          <w:p w14:paraId="48ADF836" w14:textId="5731F002" w:rsidR="001D4829" w:rsidRPr="00156F67" w:rsidRDefault="001D4829" w:rsidP="001D4829">
            <w:pPr>
              <w:rPr>
                <w:sz w:val="20"/>
                <w:szCs w:val="20"/>
              </w:rPr>
            </w:pPr>
            <w:r w:rsidRPr="00156F67">
              <w:rPr>
                <w:sz w:val="20"/>
                <w:szCs w:val="20"/>
              </w:rPr>
              <w:lastRenderedPageBreak/>
              <w:t xml:space="preserve">Watch Lake/Green Lake Community Assoc. </w:t>
            </w:r>
          </w:p>
        </w:tc>
        <w:tc>
          <w:tcPr>
            <w:tcW w:w="5912" w:type="dxa"/>
          </w:tcPr>
          <w:p w14:paraId="5517FC91" w14:textId="31D166C0" w:rsidR="001D4829" w:rsidRPr="00156F67" w:rsidRDefault="001D4829" w:rsidP="001D4829">
            <w:pPr>
              <w:rPr>
                <w:sz w:val="20"/>
                <w:szCs w:val="20"/>
              </w:rPr>
            </w:pPr>
            <w:r w:rsidRPr="00156F67">
              <w:rPr>
                <w:sz w:val="20"/>
                <w:szCs w:val="20"/>
              </w:rPr>
              <w:t>To be presented to a student who has contributed (or their family) to the benefit of the Watch Lake Community Volunteering, contributions to the Hall or Gymkhana grounds or help with community events</w:t>
            </w:r>
          </w:p>
        </w:tc>
        <w:tc>
          <w:tcPr>
            <w:tcW w:w="896" w:type="dxa"/>
          </w:tcPr>
          <w:p w14:paraId="1441356C" w14:textId="495FAE6A" w:rsidR="001D4829" w:rsidRPr="00156F67" w:rsidRDefault="001D4829" w:rsidP="001D4829">
            <w:pPr>
              <w:rPr>
                <w:sz w:val="20"/>
                <w:szCs w:val="20"/>
              </w:rPr>
            </w:pPr>
            <w:r w:rsidRPr="00156F67">
              <w:rPr>
                <w:sz w:val="20"/>
                <w:szCs w:val="20"/>
              </w:rPr>
              <w:t>$500</w:t>
            </w:r>
          </w:p>
        </w:tc>
      </w:tr>
    </w:tbl>
    <w:p w14:paraId="2BC0D444" w14:textId="77777777" w:rsidR="001D4829" w:rsidRPr="004A0415" w:rsidRDefault="001D4829" w:rsidP="001D4829">
      <w:pPr>
        <w:pStyle w:val="Heading1"/>
        <w:rPr>
          <w:rFonts w:eastAsia="Times New Roman"/>
          <w:b/>
          <w:bCs/>
          <w:u w:val="single"/>
          <w:lang w:eastAsia="en-CA"/>
        </w:rPr>
      </w:pPr>
      <w:bookmarkStart w:id="4" w:name="_Toc182826023"/>
      <w:r w:rsidRPr="004A0415">
        <w:rPr>
          <w:rFonts w:eastAsia="Times New Roman"/>
          <w:b/>
          <w:bCs/>
          <w:u w:val="single"/>
          <w:lang w:eastAsia="en-CA"/>
        </w:rPr>
        <w:t>Sources of Financial Assistance</w:t>
      </w:r>
      <w:bookmarkEnd w:id="4"/>
    </w:p>
    <w:p w14:paraId="1F9C0FF8" w14:textId="77777777" w:rsidR="001D4829" w:rsidRPr="00364F8E" w:rsidRDefault="001D4829" w:rsidP="001D4829">
      <w:pPr>
        <w:spacing w:before="100" w:beforeAutospacing="1" w:after="100" w:afterAutospacing="1" w:line="270" w:lineRule="atLeast"/>
        <w:rPr>
          <w:rFonts w:eastAsia="Times New Roman" w:cstheme="minorHAnsi"/>
          <w:color w:val="000000"/>
          <w:sz w:val="20"/>
          <w:szCs w:val="20"/>
          <w:lang w:eastAsia="en-CA"/>
        </w:rPr>
      </w:pPr>
      <w:r w:rsidRPr="00364F8E">
        <w:rPr>
          <w:rFonts w:eastAsia="Times New Roman" w:cstheme="minorHAnsi"/>
          <w:b/>
          <w:bCs/>
          <w:color w:val="000000"/>
          <w:sz w:val="20"/>
          <w:szCs w:val="20"/>
          <w:lang w:eastAsia="en-CA"/>
        </w:rPr>
        <w:t>Where is the money going to come from?</w:t>
      </w:r>
    </w:p>
    <w:p w14:paraId="411D59B6" w14:textId="77777777" w:rsidR="001D4829" w:rsidRPr="00364F8E" w:rsidRDefault="001D4829" w:rsidP="001D4829">
      <w:pPr>
        <w:spacing w:before="100" w:beforeAutospacing="1" w:after="100" w:afterAutospacing="1" w:line="270" w:lineRule="atLeast"/>
        <w:rPr>
          <w:rFonts w:eastAsia="Times New Roman" w:cstheme="minorHAnsi"/>
          <w:color w:val="000000"/>
          <w:sz w:val="20"/>
          <w:szCs w:val="20"/>
          <w:lang w:eastAsia="en-CA"/>
        </w:rPr>
      </w:pPr>
      <w:r w:rsidRPr="00364F8E">
        <w:rPr>
          <w:rFonts w:eastAsia="Times New Roman" w:cstheme="minorHAnsi"/>
          <w:color w:val="000000"/>
          <w:sz w:val="20"/>
          <w:szCs w:val="20"/>
          <w:lang w:eastAsia="en-CA"/>
        </w:rPr>
        <w:t>The reality of paying for post-secondary education can be challenging for many students and their families. Students need to budget for tuition payments, textbooks, and other educational and living expenses. Many students and their families need to explore additional means to finance the costs of post-secondary education.</w:t>
      </w:r>
    </w:p>
    <w:p w14:paraId="1E0772EF" w14:textId="77777777" w:rsidR="001D4829" w:rsidRPr="00364F8E" w:rsidRDefault="001D4829" w:rsidP="001D4829">
      <w:pPr>
        <w:spacing w:before="100" w:beforeAutospacing="1" w:after="100" w:afterAutospacing="1" w:line="270" w:lineRule="atLeast"/>
        <w:rPr>
          <w:rFonts w:eastAsia="Times New Roman" w:cstheme="minorHAnsi"/>
          <w:color w:val="000000"/>
          <w:sz w:val="20"/>
          <w:szCs w:val="20"/>
          <w:lang w:eastAsia="en-CA"/>
        </w:rPr>
      </w:pPr>
      <w:r w:rsidRPr="00364F8E">
        <w:rPr>
          <w:rFonts w:eastAsia="Times New Roman" w:cstheme="minorHAnsi"/>
          <w:color w:val="000000"/>
          <w:sz w:val="20"/>
          <w:szCs w:val="20"/>
          <w:lang w:eastAsia="en-CA"/>
        </w:rPr>
        <w:t>There are three main sources of financial assistance for graduating high school students.</w:t>
      </w:r>
    </w:p>
    <w:p w14:paraId="1ED1102B" w14:textId="77777777" w:rsidR="001D4829" w:rsidRPr="00364F8E" w:rsidRDefault="001D4829" w:rsidP="001D4829">
      <w:pPr>
        <w:spacing w:before="100" w:beforeAutospacing="1" w:after="100" w:afterAutospacing="1" w:line="270" w:lineRule="atLeast"/>
        <w:rPr>
          <w:rFonts w:eastAsia="Times New Roman" w:cstheme="minorHAnsi"/>
          <w:color w:val="000000"/>
          <w:sz w:val="20"/>
          <w:szCs w:val="20"/>
          <w:lang w:eastAsia="en-CA"/>
        </w:rPr>
      </w:pPr>
      <w:r w:rsidRPr="00364F8E">
        <w:rPr>
          <w:rFonts w:eastAsia="Times New Roman" w:cstheme="minorHAnsi"/>
          <w:b/>
          <w:bCs/>
          <w:color w:val="000000"/>
          <w:sz w:val="20"/>
          <w:szCs w:val="20"/>
          <w:lang w:eastAsia="en-CA"/>
        </w:rPr>
        <w:t>Scholarships</w:t>
      </w:r>
    </w:p>
    <w:p w14:paraId="55661730" w14:textId="77777777" w:rsidR="001D4829" w:rsidRDefault="001D4829" w:rsidP="001D4829">
      <w:pPr>
        <w:pStyle w:val="ListParagraph"/>
        <w:numPr>
          <w:ilvl w:val="0"/>
          <w:numId w:val="1"/>
        </w:numPr>
        <w:spacing w:before="100" w:beforeAutospacing="1" w:after="100" w:afterAutospacing="1" w:line="270" w:lineRule="atLeast"/>
        <w:rPr>
          <w:rFonts w:eastAsia="Times New Roman" w:cstheme="minorHAnsi"/>
          <w:color w:val="000000"/>
          <w:sz w:val="20"/>
          <w:szCs w:val="20"/>
          <w:lang w:eastAsia="en-CA"/>
        </w:rPr>
      </w:pPr>
      <w:r w:rsidRPr="00AE36F1">
        <w:rPr>
          <w:rFonts w:eastAsia="Times New Roman" w:cstheme="minorHAnsi"/>
          <w:color w:val="000000"/>
          <w:sz w:val="20"/>
          <w:szCs w:val="20"/>
          <w:lang w:eastAsia="en-CA"/>
        </w:rPr>
        <w:t xml:space="preserve">A scholarship is a monetary award based on academic achievement, excellence in an area that pertains to the award or other specific criteria.  Scholarship donors may request evidence of leadership, community service, artistic and/or athletic </w:t>
      </w:r>
      <w:proofErr w:type="gramStart"/>
      <w:r w:rsidRPr="00AE36F1">
        <w:rPr>
          <w:rFonts w:eastAsia="Times New Roman" w:cstheme="minorHAnsi"/>
          <w:color w:val="000000"/>
          <w:sz w:val="20"/>
          <w:szCs w:val="20"/>
          <w:lang w:eastAsia="en-CA"/>
        </w:rPr>
        <w:t>endeavors</w:t>
      </w:r>
      <w:proofErr w:type="gramEnd"/>
      <w:r w:rsidRPr="00AE36F1">
        <w:rPr>
          <w:rFonts w:eastAsia="Times New Roman" w:cstheme="minorHAnsi"/>
          <w:color w:val="000000"/>
          <w:sz w:val="20"/>
          <w:szCs w:val="20"/>
          <w:lang w:eastAsia="en-CA"/>
        </w:rPr>
        <w:t xml:space="preserve"> and current marks (e.g. a transcript)</w:t>
      </w:r>
    </w:p>
    <w:p w14:paraId="489476E9" w14:textId="77777777" w:rsidR="001D4829" w:rsidRPr="00AE36F1" w:rsidRDefault="001D4829" w:rsidP="001D4829">
      <w:pPr>
        <w:spacing w:before="100" w:beforeAutospacing="1" w:after="100" w:afterAutospacing="1" w:line="270" w:lineRule="atLeast"/>
        <w:rPr>
          <w:rFonts w:eastAsia="Times New Roman" w:cstheme="minorHAnsi"/>
          <w:color w:val="000000"/>
          <w:sz w:val="20"/>
          <w:szCs w:val="20"/>
          <w:lang w:eastAsia="en-CA"/>
        </w:rPr>
      </w:pPr>
      <w:r w:rsidRPr="00AE36F1">
        <w:rPr>
          <w:rFonts w:eastAsia="Times New Roman" w:cstheme="minorHAnsi"/>
          <w:b/>
          <w:bCs/>
          <w:color w:val="000000"/>
          <w:sz w:val="20"/>
          <w:szCs w:val="20"/>
          <w:lang w:eastAsia="en-CA"/>
        </w:rPr>
        <w:t>Bursaries</w:t>
      </w:r>
      <w:r>
        <w:rPr>
          <w:rFonts w:eastAsia="Times New Roman" w:cstheme="minorHAnsi"/>
          <w:b/>
          <w:bCs/>
          <w:color w:val="000000"/>
          <w:sz w:val="20"/>
          <w:szCs w:val="20"/>
          <w:lang w:eastAsia="en-CA"/>
        </w:rPr>
        <w:t>/Grants</w:t>
      </w:r>
    </w:p>
    <w:p w14:paraId="02A2A6C2" w14:textId="77777777" w:rsidR="001D4829" w:rsidRPr="00364F8E" w:rsidRDefault="001D4829" w:rsidP="001D4829">
      <w:pPr>
        <w:numPr>
          <w:ilvl w:val="0"/>
          <w:numId w:val="15"/>
        </w:numPr>
        <w:tabs>
          <w:tab w:val="clear" w:pos="720"/>
        </w:tabs>
        <w:spacing w:before="100" w:beforeAutospacing="1" w:after="100" w:afterAutospacing="1" w:line="240" w:lineRule="auto"/>
        <w:rPr>
          <w:rFonts w:eastAsia="Times New Roman" w:cstheme="minorHAnsi"/>
          <w:sz w:val="20"/>
          <w:szCs w:val="20"/>
          <w:lang w:eastAsia="en-CA"/>
        </w:rPr>
      </w:pPr>
      <w:r w:rsidRPr="00364F8E">
        <w:rPr>
          <w:rFonts w:eastAsia="Times New Roman" w:cstheme="minorHAnsi"/>
          <w:color w:val="000000"/>
          <w:sz w:val="20"/>
          <w:szCs w:val="20"/>
          <w:lang w:eastAsia="en-CA"/>
        </w:rPr>
        <w:t>A bursary</w:t>
      </w:r>
      <w:r>
        <w:rPr>
          <w:rFonts w:eastAsia="Times New Roman" w:cstheme="minorHAnsi"/>
          <w:color w:val="000000"/>
          <w:sz w:val="20"/>
          <w:szCs w:val="20"/>
          <w:lang w:eastAsia="en-CA"/>
        </w:rPr>
        <w:t xml:space="preserve"> or grant</w:t>
      </w:r>
      <w:r w:rsidRPr="00364F8E">
        <w:rPr>
          <w:rFonts w:eastAsia="Times New Roman" w:cstheme="minorHAnsi"/>
          <w:color w:val="000000"/>
          <w:sz w:val="20"/>
          <w:szCs w:val="20"/>
          <w:lang w:eastAsia="en-CA"/>
        </w:rPr>
        <w:t xml:space="preserve"> is a non-repayable monetary award based on financial need and reasonable academic standing. Candidates may be expected to provide some or </w:t>
      </w:r>
      <w:proofErr w:type="gramStart"/>
      <w:r w:rsidRPr="00364F8E">
        <w:rPr>
          <w:rFonts w:eastAsia="Times New Roman" w:cstheme="minorHAnsi"/>
          <w:color w:val="000000"/>
          <w:sz w:val="20"/>
          <w:szCs w:val="20"/>
          <w:lang w:eastAsia="en-CA"/>
        </w:rPr>
        <w:t>all of</w:t>
      </w:r>
      <w:proofErr w:type="gramEnd"/>
      <w:r w:rsidRPr="00364F8E">
        <w:rPr>
          <w:rFonts w:eastAsia="Times New Roman" w:cstheme="minorHAnsi"/>
          <w:color w:val="000000"/>
          <w:sz w:val="20"/>
          <w:szCs w:val="20"/>
          <w:lang w:eastAsia="en-CA"/>
        </w:rPr>
        <w:t xml:space="preserve"> the following information: tax return information from parents, a list of other monetary awards the student has or will receive, a proposed budget which estimates the cost of the postsecondary program, and/or an essay outlining challenges the student/family may have dealt with. These challenges could </w:t>
      </w:r>
      <w:proofErr w:type="gramStart"/>
      <w:r w:rsidRPr="00364F8E">
        <w:rPr>
          <w:rFonts w:eastAsia="Times New Roman" w:cstheme="minorHAnsi"/>
          <w:color w:val="000000"/>
          <w:sz w:val="20"/>
          <w:szCs w:val="20"/>
          <w:lang w:eastAsia="en-CA"/>
        </w:rPr>
        <w:t>include:</w:t>
      </w:r>
      <w:proofErr w:type="gramEnd"/>
      <w:r w:rsidRPr="00364F8E">
        <w:rPr>
          <w:rFonts w:eastAsia="Times New Roman" w:cstheme="minorHAnsi"/>
          <w:color w:val="000000"/>
          <w:sz w:val="20"/>
          <w:szCs w:val="20"/>
          <w:lang w:eastAsia="en-CA"/>
        </w:rPr>
        <w:t xml:space="preserve"> being in the care of the Ministry of Children and Families, mental and/or physical health concerns (parent or child), being a refugee to Canada, loss of home/income, etc.</w:t>
      </w:r>
    </w:p>
    <w:p w14:paraId="34E41959" w14:textId="77777777" w:rsidR="001D4829" w:rsidRPr="00364F8E" w:rsidRDefault="001D4829" w:rsidP="001D4829">
      <w:pPr>
        <w:numPr>
          <w:ilvl w:val="0"/>
          <w:numId w:val="16"/>
        </w:numPr>
        <w:tabs>
          <w:tab w:val="clear" w:pos="720"/>
        </w:tabs>
        <w:spacing w:before="100" w:beforeAutospacing="1" w:after="100" w:afterAutospacing="1" w:line="240" w:lineRule="auto"/>
        <w:rPr>
          <w:rFonts w:eastAsia="Times New Roman" w:cstheme="minorHAnsi"/>
          <w:sz w:val="20"/>
          <w:szCs w:val="20"/>
          <w:lang w:eastAsia="en-CA"/>
        </w:rPr>
      </w:pPr>
      <w:r w:rsidRPr="00364F8E">
        <w:rPr>
          <w:rFonts w:eastAsia="Times New Roman" w:cstheme="minorHAnsi"/>
          <w:color w:val="000000"/>
          <w:sz w:val="20"/>
          <w:szCs w:val="20"/>
          <w:lang w:eastAsia="en-CA"/>
        </w:rPr>
        <w:t xml:space="preserve">The main criteria </w:t>
      </w:r>
      <w:proofErr w:type="gramStart"/>
      <w:r w:rsidRPr="00364F8E">
        <w:rPr>
          <w:rFonts w:eastAsia="Times New Roman" w:cstheme="minorHAnsi"/>
          <w:color w:val="000000"/>
          <w:sz w:val="20"/>
          <w:szCs w:val="20"/>
          <w:lang w:eastAsia="en-CA"/>
        </w:rPr>
        <w:t>is</w:t>
      </w:r>
      <w:proofErr w:type="gramEnd"/>
      <w:r w:rsidRPr="00364F8E">
        <w:rPr>
          <w:rFonts w:eastAsia="Times New Roman" w:cstheme="minorHAnsi"/>
          <w:color w:val="000000"/>
          <w:sz w:val="20"/>
          <w:szCs w:val="20"/>
          <w:lang w:eastAsia="en-CA"/>
        </w:rPr>
        <w:t xml:space="preserve"> always that the student could not afford post-secondary education without an investment from a source outside their family.</w:t>
      </w:r>
    </w:p>
    <w:p w14:paraId="2DAD4001" w14:textId="77777777" w:rsidR="001D4829" w:rsidRPr="00364F8E" w:rsidRDefault="001D4829" w:rsidP="001D4829">
      <w:pPr>
        <w:spacing w:before="100" w:beforeAutospacing="1" w:after="100" w:afterAutospacing="1" w:line="270" w:lineRule="atLeast"/>
        <w:rPr>
          <w:rFonts w:eastAsia="Times New Roman" w:cstheme="minorHAnsi"/>
          <w:color w:val="000000"/>
          <w:sz w:val="20"/>
          <w:szCs w:val="20"/>
          <w:lang w:eastAsia="en-CA"/>
        </w:rPr>
      </w:pPr>
      <w:r w:rsidRPr="00364F8E">
        <w:rPr>
          <w:rFonts w:eastAsia="Times New Roman" w:cstheme="minorHAnsi"/>
          <w:b/>
          <w:bCs/>
          <w:color w:val="000000"/>
          <w:sz w:val="20"/>
          <w:szCs w:val="20"/>
          <w:lang w:eastAsia="en-CA"/>
        </w:rPr>
        <w:t>Awards</w:t>
      </w:r>
    </w:p>
    <w:p w14:paraId="6A7D3A95" w14:textId="77777777" w:rsidR="001D4829" w:rsidRPr="00364F8E" w:rsidRDefault="001D4829" w:rsidP="001D4829">
      <w:pPr>
        <w:numPr>
          <w:ilvl w:val="0"/>
          <w:numId w:val="17"/>
        </w:numPr>
        <w:spacing w:before="100" w:beforeAutospacing="1" w:after="100" w:afterAutospacing="1" w:line="240" w:lineRule="auto"/>
        <w:rPr>
          <w:rFonts w:eastAsia="Times New Roman" w:cstheme="minorHAnsi"/>
          <w:sz w:val="20"/>
          <w:szCs w:val="20"/>
          <w:lang w:eastAsia="en-CA"/>
        </w:rPr>
      </w:pPr>
      <w:r w:rsidRPr="00364F8E">
        <w:rPr>
          <w:rFonts w:eastAsia="Times New Roman" w:cstheme="minorHAnsi"/>
          <w:color w:val="000000"/>
          <w:sz w:val="20"/>
          <w:szCs w:val="20"/>
          <w:lang w:eastAsia="en-CA"/>
        </w:rPr>
        <w:t>An award is recognition based on competition or other criteria established by an individual or institution providing the award.</w:t>
      </w:r>
    </w:p>
    <w:p w14:paraId="613D4643" w14:textId="77777777" w:rsidR="001D4829" w:rsidRPr="00364F8E" w:rsidRDefault="001D4829" w:rsidP="001D4829">
      <w:pPr>
        <w:numPr>
          <w:ilvl w:val="0"/>
          <w:numId w:val="18"/>
        </w:numPr>
        <w:spacing w:before="100" w:beforeAutospacing="1" w:after="100" w:afterAutospacing="1" w:line="240" w:lineRule="auto"/>
        <w:rPr>
          <w:rFonts w:eastAsia="Times New Roman" w:cstheme="minorHAnsi"/>
          <w:sz w:val="20"/>
          <w:szCs w:val="20"/>
          <w:lang w:eastAsia="en-CA"/>
        </w:rPr>
      </w:pPr>
      <w:r w:rsidRPr="00364F8E">
        <w:rPr>
          <w:rFonts w:eastAsia="Times New Roman" w:cstheme="minorHAnsi"/>
          <w:color w:val="000000"/>
          <w:sz w:val="20"/>
          <w:szCs w:val="20"/>
          <w:lang w:eastAsia="en-CA"/>
        </w:rPr>
        <w:t>There is usually financial recognition as well as a certificate.</w:t>
      </w:r>
    </w:p>
    <w:p w14:paraId="06BD53E8" w14:textId="77777777" w:rsidR="001D4829" w:rsidRPr="00364F8E" w:rsidRDefault="001D4829" w:rsidP="001D4829">
      <w:pPr>
        <w:spacing w:before="100" w:beforeAutospacing="1" w:after="100" w:afterAutospacing="1" w:line="270" w:lineRule="atLeast"/>
        <w:rPr>
          <w:rFonts w:eastAsia="Times New Roman" w:cstheme="minorHAnsi"/>
          <w:color w:val="000000"/>
          <w:sz w:val="20"/>
          <w:szCs w:val="20"/>
          <w:lang w:eastAsia="en-CA"/>
        </w:rPr>
      </w:pPr>
      <w:r w:rsidRPr="00364F8E">
        <w:rPr>
          <w:rFonts w:eastAsia="Times New Roman" w:cstheme="minorHAnsi"/>
          <w:b/>
          <w:bCs/>
          <w:color w:val="000000"/>
          <w:sz w:val="20"/>
          <w:szCs w:val="20"/>
          <w:lang w:eastAsia="en-CA"/>
        </w:rPr>
        <w:t>Student Loans</w:t>
      </w:r>
    </w:p>
    <w:p w14:paraId="28489D69" w14:textId="77777777" w:rsidR="001D4829" w:rsidRPr="00364F8E" w:rsidRDefault="001D4829" w:rsidP="001D4829">
      <w:pPr>
        <w:numPr>
          <w:ilvl w:val="0"/>
          <w:numId w:val="19"/>
        </w:numPr>
        <w:spacing w:before="100" w:beforeAutospacing="1" w:after="100" w:afterAutospacing="1" w:line="240" w:lineRule="auto"/>
        <w:rPr>
          <w:rFonts w:eastAsia="Times New Roman" w:cstheme="minorHAnsi"/>
          <w:sz w:val="20"/>
          <w:szCs w:val="20"/>
          <w:lang w:eastAsia="en-CA"/>
        </w:rPr>
      </w:pPr>
      <w:r w:rsidRPr="00364F8E">
        <w:rPr>
          <w:rFonts w:eastAsia="Times New Roman" w:cstheme="minorHAnsi"/>
          <w:color w:val="000000"/>
          <w:sz w:val="20"/>
          <w:szCs w:val="20"/>
          <w:lang w:eastAsia="en-CA"/>
        </w:rPr>
        <w:t>A loan is a government sponsored repayable monetary award based on financial need.</w:t>
      </w:r>
    </w:p>
    <w:p w14:paraId="04CB8C7B" w14:textId="77777777" w:rsidR="001D4829" w:rsidRDefault="001D4829" w:rsidP="001D4829">
      <w:pPr>
        <w:rPr>
          <w:rFonts w:asciiTheme="majorHAnsi" w:eastAsia="Times New Roman" w:hAnsiTheme="majorHAnsi" w:cstheme="majorBidi"/>
          <w:b/>
          <w:bCs/>
          <w:color w:val="2F5496" w:themeColor="accent1" w:themeShade="BF"/>
          <w:sz w:val="32"/>
          <w:szCs w:val="32"/>
          <w:u w:val="single"/>
          <w:lang w:eastAsia="en-CA"/>
        </w:rPr>
      </w:pPr>
      <w:r>
        <w:rPr>
          <w:rFonts w:eastAsia="Times New Roman"/>
          <w:b/>
          <w:bCs/>
          <w:u w:val="single"/>
          <w:lang w:eastAsia="en-CA"/>
        </w:rPr>
        <w:br w:type="page"/>
      </w:r>
    </w:p>
    <w:p w14:paraId="0FD8FB2A" w14:textId="77777777" w:rsidR="001D4829" w:rsidRPr="004A0415" w:rsidRDefault="001D4829" w:rsidP="001D4829">
      <w:pPr>
        <w:pStyle w:val="Heading1"/>
        <w:rPr>
          <w:rFonts w:eastAsia="Times New Roman"/>
          <w:b/>
          <w:bCs/>
          <w:u w:val="single"/>
          <w:lang w:eastAsia="en-CA"/>
        </w:rPr>
      </w:pPr>
      <w:bookmarkStart w:id="5" w:name="_Toc182826024"/>
      <w:r w:rsidRPr="004A0415">
        <w:rPr>
          <w:rFonts w:eastAsia="Times New Roman"/>
          <w:b/>
          <w:bCs/>
          <w:u w:val="single"/>
          <w:lang w:eastAsia="en-CA"/>
        </w:rPr>
        <w:lastRenderedPageBreak/>
        <w:t>Types of Scholarships</w:t>
      </w:r>
      <w:bookmarkEnd w:id="5"/>
    </w:p>
    <w:p w14:paraId="122841BE" w14:textId="77777777" w:rsidR="001D4829" w:rsidRPr="00364F8E" w:rsidRDefault="001D4829" w:rsidP="001D4829">
      <w:pPr>
        <w:spacing w:before="100" w:beforeAutospacing="1" w:after="100" w:afterAutospacing="1" w:line="270" w:lineRule="atLeast"/>
        <w:ind w:left="360"/>
        <w:rPr>
          <w:rFonts w:eastAsia="Times New Roman" w:cstheme="minorHAnsi"/>
          <w:color w:val="000000"/>
          <w:sz w:val="20"/>
          <w:szCs w:val="20"/>
          <w:lang w:eastAsia="en-CA"/>
        </w:rPr>
      </w:pPr>
      <w:r w:rsidRPr="00364F8E">
        <w:rPr>
          <w:rFonts w:eastAsia="Times New Roman" w:cstheme="minorHAnsi"/>
          <w:color w:val="000000"/>
          <w:sz w:val="20"/>
          <w:szCs w:val="20"/>
          <w:lang w:eastAsia="en-CA"/>
        </w:rPr>
        <w:t xml:space="preserve">There are </w:t>
      </w:r>
      <w:r w:rsidRPr="001A062C">
        <w:rPr>
          <w:rFonts w:eastAsia="Times New Roman" w:cstheme="minorHAnsi"/>
          <w:color w:val="000000"/>
          <w:sz w:val="20"/>
          <w:szCs w:val="20"/>
          <w:u w:val="single"/>
          <w:lang w:eastAsia="en-CA"/>
        </w:rPr>
        <w:t>FOUR</w:t>
      </w:r>
      <w:r w:rsidRPr="00364F8E">
        <w:rPr>
          <w:rFonts w:eastAsia="Times New Roman" w:cstheme="minorHAnsi"/>
          <w:color w:val="000000"/>
          <w:sz w:val="20"/>
          <w:szCs w:val="20"/>
          <w:lang w:eastAsia="en-CA"/>
        </w:rPr>
        <w:t xml:space="preserve"> basic types of scholarships and</w:t>
      </w:r>
      <w:r>
        <w:rPr>
          <w:rFonts w:eastAsia="Times New Roman" w:cstheme="minorHAnsi"/>
          <w:color w:val="000000"/>
          <w:sz w:val="20"/>
          <w:szCs w:val="20"/>
          <w:lang w:eastAsia="en-CA"/>
        </w:rPr>
        <w:t xml:space="preserve"> </w:t>
      </w:r>
      <w:r w:rsidRPr="00364F8E">
        <w:rPr>
          <w:rFonts w:eastAsia="Times New Roman" w:cstheme="minorHAnsi"/>
          <w:color w:val="000000"/>
          <w:sz w:val="20"/>
          <w:szCs w:val="20"/>
          <w:lang w:eastAsia="en-CA"/>
        </w:rPr>
        <w:t>bursaries available to high school students:</w:t>
      </w:r>
    </w:p>
    <w:p w14:paraId="2D6ED471" w14:textId="77777777" w:rsidR="001D4829" w:rsidRPr="00364F8E" w:rsidRDefault="001D4829" w:rsidP="001D4829">
      <w:pPr>
        <w:spacing w:before="100" w:beforeAutospacing="1" w:after="100" w:afterAutospacing="1" w:line="270" w:lineRule="atLeast"/>
        <w:ind w:left="360"/>
        <w:rPr>
          <w:rFonts w:eastAsia="Times New Roman" w:cstheme="minorHAnsi"/>
          <w:color w:val="000000"/>
          <w:sz w:val="20"/>
          <w:szCs w:val="20"/>
          <w:lang w:eastAsia="en-CA"/>
        </w:rPr>
      </w:pPr>
      <w:r w:rsidRPr="00364F8E">
        <w:rPr>
          <w:rFonts w:eastAsia="Times New Roman" w:cstheme="minorHAnsi"/>
          <w:color w:val="000000"/>
          <w:sz w:val="20"/>
          <w:szCs w:val="20"/>
          <w:lang w:eastAsia="en-CA"/>
        </w:rPr>
        <w:t xml:space="preserve">1. </w:t>
      </w:r>
      <w:r w:rsidRPr="00364F8E">
        <w:rPr>
          <w:rFonts w:eastAsia="Times New Roman" w:cstheme="minorHAnsi"/>
          <w:b/>
          <w:bCs/>
          <w:color w:val="000000"/>
          <w:sz w:val="20"/>
          <w:szCs w:val="20"/>
          <w:lang w:eastAsia="en-CA"/>
        </w:rPr>
        <w:t>Provincial Government Scholarships.</w:t>
      </w:r>
      <w:r w:rsidRPr="00364F8E">
        <w:rPr>
          <w:rFonts w:eastAsia="Times New Roman" w:cstheme="minorHAnsi"/>
          <w:color w:val="000000"/>
          <w:sz w:val="20"/>
          <w:szCs w:val="20"/>
          <w:lang w:eastAsia="en-CA"/>
        </w:rPr>
        <w:t xml:space="preserve"> The Provincial Scholarship Program is intended to recognize student achievement and encourage students to pursue post-secondary education. This year there are five scholarships available: the BC Excellence Scholarship, the BC Achievement Scholarship, District / Authority Scholarships and two specific vocational awards for students pursuing</w:t>
      </w:r>
      <w:r>
        <w:rPr>
          <w:rFonts w:eastAsia="Times New Roman" w:cstheme="minorHAnsi"/>
          <w:color w:val="000000"/>
          <w:sz w:val="20"/>
          <w:szCs w:val="20"/>
          <w:lang w:eastAsia="en-CA"/>
        </w:rPr>
        <w:t xml:space="preserve"> </w:t>
      </w:r>
      <w:r w:rsidRPr="00364F8E">
        <w:rPr>
          <w:rFonts w:eastAsia="Times New Roman" w:cstheme="minorHAnsi"/>
          <w:color w:val="000000"/>
          <w:sz w:val="20"/>
          <w:szCs w:val="20"/>
          <w:lang w:eastAsia="en-CA"/>
        </w:rPr>
        <w:t>either a B.Ed. degree in BC or continuing in the trades training they started in high school.</w:t>
      </w:r>
    </w:p>
    <w:p w14:paraId="0FD8B24B" w14:textId="77777777" w:rsidR="001D4829" w:rsidRPr="00364F8E" w:rsidRDefault="001D4829" w:rsidP="001D4829">
      <w:pPr>
        <w:spacing w:before="100" w:beforeAutospacing="1" w:after="100" w:afterAutospacing="1" w:line="270" w:lineRule="atLeast"/>
        <w:ind w:left="360"/>
        <w:rPr>
          <w:rFonts w:eastAsia="Times New Roman" w:cstheme="minorHAnsi"/>
          <w:color w:val="000000"/>
          <w:sz w:val="20"/>
          <w:szCs w:val="20"/>
          <w:lang w:eastAsia="en-CA"/>
        </w:rPr>
      </w:pPr>
      <w:r w:rsidRPr="00364F8E">
        <w:rPr>
          <w:rFonts w:eastAsia="Times New Roman" w:cstheme="minorHAnsi"/>
          <w:color w:val="000000"/>
          <w:sz w:val="20"/>
          <w:szCs w:val="20"/>
          <w:lang w:eastAsia="en-CA"/>
        </w:rPr>
        <w:t xml:space="preserve">2. </w:t>
      </w:r>
      <w:r w:rsidRPr="00364F8E">
        <w:rPr>
          <w:rFonts w:eastAsia="Times New Roman" w:cstheme="minorHAnsi"/>
          <w:b/>
          <w:bCs/>
          <w:color w:val="000000"/>
          <w:sz w:val="20"/>
          <w:szCs w:val="20"/>
          <w:lang w:eastAsia="en-CA"/>
        </w:rPr>
        <w:t xml:space="preserve">Local Scholarships. </w:t>
      </w:r>
      <w:r w:rsidRPr="00364F8E">
        <w:rPr>
          <w:rFonts w:eastAsia="Times New Roman" w:cstheme="minorHAnsi"/>
          <w:color w:val="000000"/>
          <w:sz w:val="20"/>
          <w:szCs w:val="20"/>
          <w:lang w:eastAsia="en-CA"/>
        </w:rPr>
        <w:t>Peter Skene Ogden oversees the</w:t>
      </w:r>
      <w:r>
        <w:rPr>
          <w:rFonts w:eastAsia="Times New Roman" w:cstheme="minorHAnsi"/>
          <w:color w:val="000000"/>
          <w:sz w:val="20"/>
          <w:szCs w:val="20"/>
          <w:lang w:eastAsia="en-CA"/>
        </w:rPr>
        <w:t xml:space="preserve"> local </w:t>
      </w:r>
      <w:r w:rsidRPr="00364F8E">
        <w:rPr>
          <w:rFonts w:eastAsia="Times New Roman" w:cstheme="minorHAnsi"/>
          <w:color w:val="000000"/>
          <w:sz w:val="20"/>
          <w:szCs w:val="20"/>
          <w:lang w:eastAsia="en-CA"/>
        </w:rPr>
        <w:t>scholarship</w:t>
      </w:r>
      <w:r>
        <w:rPr>
          <w:rFonts w:eastAsia="Times New Roman" w:cstheme="minorHAnsi"/>
          <w:color w:val="000000"/>
          <w:sz w:val="20"/>
          <w:szCs w:val="20"/>
          <w:lang w:eastAsia="en-CA"/>
        </w:rPr>
        <w:t>s and bursaries</w:t>
      </w:r>
      <w:r w:rsidRPr="00364F8E">
        <w:rPr>
          <w:rFonts w:eastAsia="Times New Roman" w:cstheme="minorHAnsi"/>
          <w:color w:val="000000"/>
          <w:sz w:val="20"/>
          <w:szCs w:val="20"/>
          <w:lang w:eastAsia="en-CA"/>
        </w:rPr>
        <w:t xml:space="preserve"> which </w:t>
      </w:r>
      <w:r>
        <w:rPr>
          <w:rFonts w:eastAsia="Times New Roman" w:cstheme="minorHAnsi"/>
          <w:color w:val="000000"/>
          <w:sz w:val="20"/>
          <w:szCs w:val="20"/>
          <w:lang w:eastAsia="en-CA"/>
        </w:rPr>
        <w:t>are</w:t>
      </w:r>
      <w:r w:rsidRPr="00364F8E">
        <w:rPr>
          <w:rFonts w:eastAsia="Times New Roman" w:cstheme="minorHAnsi"/>
          <w:color w:val="000000"/>
          <w:sz w:val="20"/>
          <w:szCs w:val="20"/>
          <w:lang w:eastAsia="en-CA"/>
        </w:rPr>
        <w:t xml:space="preserve"> available to Grade 12 students attending Peter Skene Ogden. We work with private donors, businesses, service clubs, PACs, and other organizations who generously contribute on an annual basis. Donors identify the specific criteria for their award, and </w:t>
      </w:r>
      <w:r>
        <w:rPr>
          <w:rFonts w:eastAsia="Times New Roman" w:cstheme="minorHAnsi"/>
          <w:color w:val="000000"/>
          <w:sz w:val="20"/>
          <w:szCs w:val="20"/>
          <w:lang w:eastAsia="en-CA"/>
        </w:rPr>
        <w:t>it is your job to find out what you need to do to apply</w:t>
      </w:r>
      <w:r w:rsidRPr="006A76CF">
        <w:rPr>
          <w:rFonts w:eastAsia="Times New Roman" w:cstheme="minorHAnsi"/>
          <w:color w:val="000000"/>
          <w:sz w:val="20"/>
          <w:szCs w:val="20"/>
          <w:lang w:eastAsia="en-CA"/>
        </w:rPr>
        <w:t xml:space="preserve">.  </w:t>
      </w:r>
      <w:r w:rsidRPr="006A76CF">
        <w:rPr>
          <w:rFonts w:eastAsia="Times New Roman" w:cstheme="minorHAnsi"/>
          <w:b/>
          <w:bCs/>
          <w:color w:val="000000"/>
          <w:sz w:val="20"/>
          <w:szCs w:val="20"/>
          <w:lang w:eastAsia="en-CA"/>
        </w:rPr>
        <w:t>*See Peter Skene Ogden Local Scholarships Quick Reference page 13.</w:t>
      </w:r>
    </w:p>
    <w:p w14:paraId="073CA66A" w14:textId="77777777" w:rsidR="001D4829" w:rsidRPr="00364F8E" w:rsidRDefault="001D4829" w:rsidP="001D4829">
      <w:pPr>
        <w:spacing w:before="100" w:beforeAutospacing="1" w:after="100" w:afterAutospacing="1" w:line="270" w:lineRule="atLeast"/>
        <w:ind w:left="360"/>
        <w:rPr>
          <w:rFonts w:eastAsia="Times New Roman" w:cstheme="minorHAnsi"/>
          <w:color w:val="000000"/>
          <w:sz w:val="20"/>
          <w:szCs w:val="20"/>
          <w:lang w:eastAsia="en-CA"/>
        </w:rPr>
      </w:pPr>
      <w:r w:rsidRPr="00364F8E">
        <w:rPr>
          <w:rFonts w:eastAsia="Times New Roman" w:cstheme="minorHAnsi"/>
          <w:color w:val="000000"/>
          <w:sz w:val="20"/>
          <w:szCs w:val="20"/>
          <w:lang w:eastAsia="en-CA"/>
        </w:rPr>
        <w:t xml:space="preserve">3. </w:t>
      </w:r>
      <w:r w:rsidRPr="00364F8E">
        <w:rPr>
          <w:rFonts w:eastAsia="Times New Roman" w:cstheme="minorHAnsi"/>
          <w:b/>
          <w:bCs/>
          <w:color w:val="000000"/>
          <w:sz w:val="20"/>
          <w:szCs w:val="20"/>
          <w:lang w:eastAsia="en-CA"/>
        </w:rPr>
        <w:t>Entrance Awards.</w:t>
      </w:r>
      <w:r w:rsidRPr="00364F8E">
        <w:rPr>
          <w:rFonts w:eastAsia="Times New Roman" w:cstheme="minorHAnsi"/>
          <w:color w:val="000000"/>
          <w:sz w:val="20"/>
          <w:szCs w:val="20"/>
          <w:lang w:eastAsia="en-CA"/>
        </w:rPr>
        <w:t xml:space="preserve"> Many post-secondary institutions</w:t>
      </w:r>
      <w:r>
        <w:rPr>
          <w:rFonts w:eastAsia="Times New Roman" w:cstheme="minorHAnsi"/>
          <w:color w:val="000000"/>
          <w:sz w:val="20"/>
          <w:szCs w:val="20"/>
          <w:lang w:eastAsia="en-CA"/>
        </w:rPr>
        <w:t xml:space="preserve"> </w:t>
      </w:r>
      <w:r w:rsidRPr="00364F8E">
        <w:rPr>
          <w:rFonts w:eastAsia="Times New Roman" w:cstheme="minorHAnsi"/>
          <w:color w:val="000000"/>
          <w:sz w:val="20"/>
          <w:szCs w:val="20"/>
          <w:lang w:eastAsia="en-CA"/>
        </w:rPr>
        <w:t>have scholarship, bursary, and award opportunities available to students who apply and are accepted to</w:t>
      </w:r>
      <w:r>
        <w:rPr>
          <w:rFonts w:eastAsia="Times New Roman" w:cstheme="minorHAnsi"/>
          <w:color w:val="000000"/>
          <w:sz w:val="20"/>
          <w:szCs w:val="20"/>
          <w:lang w:eastAsia="en-CA"/>
        </w:rPr>
        <w:t xml:space="preserve"> </w:t>
      </w:r>
      <w:r w:rsidRPr="00364F8E">
        <w:rPr>
          <w:rFonts w:eastAsia="Times New Roman" w:cstheme="minorHAnsi"/>
          <w:color w:val="000000"/>
          <w:sz w:val="20"/>
          <w:szCs w:val="20"/>
          <w:lang w:eastAsia="en-CA"/>
        </w:rPr>
        <w:t>their institution. Some scholarships are automatically</w:t>
      </w:r>
      <w:r>
        <w:rPr>
          <w:rFonts w:eastAsia="Times New Roman" w:cstheme="minorHAnsi"/>
          <w:color w:val="000000"/>
          <w:sz w:val="20"/>
          <w:szCs w:val="20"/>
          <w:lang w:eastAsia="en-CA"/>
        </w:rPr>
        <w:t xml:space="preserve"> </w:t>
      </w:r>
      <w:r w:rsidRPr="00364F8E">
        <w:rPr>
          <w:rFonts w:eastAsia="Times New Roman" w:cstheme="minorHAnsi"/>
          <w:color w:val="000000"/>
          <w:sz w:val="20"/>
          <w:szCs w:val="20"/>
          <w:lang w:eastAsia="en-CA"/>
        </w:rPr>
        <w:t>awarded based on academic entrance GPA while</w:t>
      </w:r>
      <w:r>
        <w:rPr>
          <w:rFonts w:eastAsia="Times New Roman" w:cstheme="minorHAnsi"/>
          <w:color w:val="000000"/>
          <w:sz w:val="20"/>
          <w:szCs w:val="20"/>
          <w:lang w:eastAsia="en-CA"/>
        </w:rPr>
        <w:t xml:space="preserve"> </w:t>
      </w:r>
      <w:r w:rsidRPr="00364F8E">
        <w:rPr>
          <w:rFonts w:eastAsia="Times New Roman" w:cstheme="minorHAnsi"/>
          <w:color w:val="000000"/>
          <w:sz w:val="20"/>
          <w:szCs w:val="20"/>
          <w:lang w:eastAsia="en-CA"/>
        </w:rPr>
        <w:t>others require the completion of a separate application form.</w:t>
      </w:r>
    </w:p>
    <w:p w14:paraId="3CC8E8B4" w14:textId="77777777" w:rsidR="001D4829" w:rsidRPr="00364F8E" w:rsidRDefault="001D4829" w:rsidP="001D4829">
      <w:pPr>
        <w:spacing w:before="100" w:beforeAutospacing="1" w:after="100" w:afterAutospacing="1" w:line="270" w:lineRule="atLeast"/>
        <w:ind w:left="360"/>
        <w:rPr>
          <w:rFonts w:eastAsia="Times New Roman" w:cstheme="minorHAnsi"/>
          <w:color w:val="000000"/>
          <w:sz w:val="20"/>
          <w:szCs w:val="20"/>
          <w:lang w:eastAsia="en-CA"/>
        </w:rPr>
      </w:pPr>
      <w:r w:rsidRPr="00364F8E">
        <w:rPr>
          <w:rFonts w:eastAsia="Times New Roman" w:cstheme="minorHAnsi"/>
          <w:color w:val="000000"/>
          <w:sz w:val="20"/>
          <w:szCs w:val="20"/>
          <w:lang w:eastAsia="en-CA"/>
        </w:rPr>
        <w:t xml:space="preserve">4. </w:t>
      </w:r>
      <w:r w:rsidRPr="00364F8E">
        <w:rPr>
          <w:rFonts w:eastAsia="Times New Roman" w:cstheme="minorHAnsi"/>
          <w:b/>
          <w:bCs/>
          <w:color w:val="000000"/>
          <w:sz w:val="20"/>
          <w:szCs w:val="20"/>
          <w:lang w:eastAsia="en-CA"/>
        </w:rPr>
        <w:t>Other Scholarship Sources.</w:t>
      </w:r>
      <w:r w:rsidRPr="00364F8E">
        <w:rPr>
          <w:rFonts w:eastAsia="Times New Roman" w:cstheme="minorHAnsi"/>
          <w:color w:val="000000"/>
          <w:sz w:val="20"/>
          <w:szCs w:val="20"/>
          <w:lang w:eastAsia="en-CA"/>
        </w:rPr>
        <w:t xml:space="preserve"> Students should check to see what scholarships may be available to them; for example: parent’s employer, parent’s affiliations, credit union membership, other affiliations such as clubs (e.g. Girl Guides) or specific criteria (e.g. Indigenous heritage), etc.</w:t>
      </w:r>
    </w:p>
    <w:p w14:paraId="02942413" w14:textId="77777777" w:rsidR="001D4829" w:rsidRDefault="001D4829" w:rsidP="001D4829">
      <w:pPr>
        <w:spacing w:before="100" w:beforeAutospacing="1" w:after="100" w:afterAutospacing="1" w:line="270" w:lineRule="atLeast"/>
        <w:ind w:left="360"/>
        <w:rPr>
          <w:rFonts w:eastAsia="Times New Roman" w:cstheme="minorHAnsi"/>
          <w:b/>
          <w:bCs/>
          <w:color w:val="000000"/>
          <w:sz w:val="20"/>
          <w:szCs w:val="20"/>
          <w:lang w:eastAsia="en-CA"/>
        </w:rPr>
      </w:pPr>
      <w:r w:rsidRPr="00364F8E">
        <w:rPr>
          <w:rFonts w:eastAsia="Times New Roman" w:cstheme="minorHAnsi"/>
          <w:b/>
          <w:bCs/>
          <w:color w:val="000000"/>
          <w:sz w:val="20"/>
          <w:szCs w:val="20"/>
          <w:lang w:eastAsia="en-CA"/>
        </w:rPr>
        <w:t xml:space="preserve">NOTE: </w:t>
      </w:r>
      <w:r w:rsidRPr="00364F8E">
        <w:rPr>
          <w:rFonts w:eastAsia="Times New Roman" w:cstheme="minorHAnsi"/>
          <w:color w:val="000000"/>
          <w:sz w:val="20"/>
          <w:szCs w:val="20"/>
          <w:lang w:eastAsia="en-CA"/>
        </w:rPr>
        <w:t xml:space="preserve">Our school website contains a database of numerous scholarship opportunities for students to review. </w:t>
      </w:r>
      <w:r>
        <w:rPr>
          <w:rFonts w:eastAsia="Times New Roman" w:cstheme="minorHAnsi"/>
          <w:color w:val="000000"/>
          <w:sz w:val="20"/>
          <w:szCs w:val="20"/>
          <w:lang w:eastAsia="en-CA"/>
        </w:rPr>
        <w:br/>
      </w:r>
      <w:r w:rsidRPr="00364F8E">
        <w:rPr>
          <w:rFonts w:eastAsia="Times New Roman" w:cstheme="minorHAnsi"/>
          <w:b/>
          <w:bCs/>
          <w:color w:val="000000"/>
          <w:sz w:val="20"/>
          <w:szCs w:val="20"/>
          <w:lang w:eastAsia="en-CA"/>
        </w:rPr>
        <w:t xml:space="preserve">Website: </w:t>
      </w:r>
      <w:hyperlink r:id="rId9" w:tgtFrame="_blank" w:history="1">
        <w:r w:rsidRPr="00364F8E">
          <w:rPr>
            <w:rFonts w:eastAsia="Times New Roman" w:cstheme="minorHAnsi"/>
            <w:b/>
            <w:bCs/>
            <w:color w:val="000000"/>
            <w:sz w:val="20"/>
            <w:szCs w:val="20"/>
            <w:u w:val="single"/>
            <w:lang w:eastAsia="en-CA"/>
          </w:rPr>
          <w:t>w</w:t>
        </w:r>
      </w:hyperlink>
      <w:r w:rsidRPr="00364F8E">
        <w:rPr>
          <w:rFonts w:eastAsia="Times New Roman" w:cstheme="minorHAnsi"/>
          <w:b/>
          <w:bCs/>
          <w:color w:val="000000"/>
          <w:sz w:val="20"/>
          <w:szCs w:val="20"/>
          <w:lang w:eastAsia="en-CA"/>
        </w:rPr>
        <w:t>ww.sd27.bc.ca/pso/page/791/scholarship-info</w:t>
      </w:r>
    </w:p>
    <w:p w14:paraId="0838A8D9" w14:textId="77777777" w:rsidR="001D4829" w:rsidRPr="004A0415" w:rsidRDefault="001D4829" w:rsidP="001D4829">
      <w:pPr>
        <w:pStyle w:val="Heading1"/>
        <w:rPr>
          <w:b/>
          <w:bCs/>
          <w:u w:val="single"/>
        </w:rPr>
      </w:pPr>
      <w:bookmarkStart w:id="6" w:name="_Toc182826025"/>
      <w:r w:rsidRPr="004A0415">
        <w:rPr>
          <w:rStyle w:val="wdyuqq"/>
          <w:b/>
          <w:bCs/>
          <w:u w:val="single"/>
        </w:rPr>
        <w:t>Provincial Government Scholarships</w:t>
      </w:r>
      <w:bookmarkEnd w:id="6"/>
    </w:p>
    <w:p w14:paraId="00B24C4E" w14:textId="77777777" w:rsidR="001D4829" w:rsidRPr="00364F8E"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364F8E">
        <w:rPr>
          <w:rFonts w:eastAsia="Times New Roman" w:cstheme="minorHAnsi"/>
          <w:color w:val="000000"/>
          <w:sz w:val="20"/>
          <w:szCs w:val="20"/>
          <w:lang w:eastAsia="en-CA"/>
        </w:rPr>
        <w:t>To be eligible for the Provincial Scholarships Program, students:</w:t>
      </w:r>
    </w:p>
    <w:p w14:paraId="5325EAAC" w14:textId="77777777" w:rsidR="001D4829" w:rsidRPr="00364F8E" w:rsidRDefault="001D4829" w:rsidP="001D4829">
      <w:pPr>
        <w:numPr>
          <w:ilvl w:val="0"/>
          <w:numId w:val="20"/>
        </w:numPr>
        <w:spacing w:before="100" w:beforeAutospacing="1" w:after="100" w:afterAutospacing="1" w:line="240" w:lineRule="auto"/>
        <w:rPr>
          <w:rFonts w:eastAsia="Times New Roman" w:cstheme="minorHAnsi"/>
          <w:sz w:val="20"/>
          <w:szCs w:val="20"/>
          <w:lang w:eastAsia="en-CA"/>
        </w:rPr>
      </w:pPr>
      <w:r w:rsidRPr="00364F8E">
        <w:rPr>
          <w:rFonts w:eastAsia="Times New Roman" w:cstheme="minorHAnsi"/>
          <w:color w:val="000000"/>
          <w:sz w:val="20"/>
          <w:szCs w:val="20"/>
          <w:lang w:eastAsia="en-CA"/>
        </w:rPr>
        <w:t>Must be a Canadian citizen or permanent resident (landed immigrant) the first day of the Grade 12 school year.</w:t>
      </w:r>
    </w:p>
    <w:p w14:paraId="70A8A8B8" w14:textId="77777777" w:rsidR="001D4829" w:rsidRPr="00364F8E" w:rsidRDefault="001D4829" w:rsidP="001D4829">
      <w:pPr>
        <w:numPr>
          <w:ilvl w:val="0"/>
          <w:numId w:val="20"/>
        </w:numPr>
        <w:spacing w:before="100" w:beforeAutospacing="1" w:after="100" w:afterAutospacing="1" w:line="240" w:lineRule="auto"/>
        <w:rPr>
          <w:rFonts w:eastAsia="Times New Roman" w:cstheme="minorHAnsi"/>
          <w:sz w:val="20"/>
          <w:szCs w:val="20"/>
          <w:lang w:eastAsia="en-CA"/>
        </w:rPr>
      </w:pPr>
      <w:r w:rsidRPr="00364F8E">
        <w:rPr>
          <w:rFonts w:eastAsia="Times New Roman" w:cstheme="minorHAnsi"/>
          <w:color w:val="000000"/>
          <w:sz w:val="20"/>
          <w:szCs w:val="20"/>
          <w:lang w:eastAsia="en-CA"/>
        </w:rPr>
        <w:t>Must be a BC resident.</w:t>
      </w:r>
    </w:p>
    <w:p w14:paraId="115D9042" w14:textId="77777777" w:rsidR="001D4829" w:rsidRPr="00364F8E" w:rsidRDefault="001D4829" w:rsidP="001D4829">
      <w:pPr>
        <w:numPr>
          <w:ilvl w:val="0"/>
          <w:numId w:val="20"/>
        </w:numPr>
        <w:spacing w:before="100" w:beforeAutospacing="1" w:after="100" w:afterAutospacing="1" w:line="240" w:lineRule="auto"/>
        <w:rPr>
          <w:rFonts w:eastAsia="Times New Roman" w:cstheme="minorHAnsi"/>
          <w:sz w:val="20"/>
          <w:szCs w:val="20"/>
          <w:lang w:eastAsia="en-CA"/>
        </w:rPr>
      </w:pPr>
      <w:r w:rsidRPr="00364F8E">
        <w:rPr>
          <w:rFonts w:eastAsia="Times New Roman" w:cstheme="minorHAnsi"/>
          <w:color w:val="000000"/>
          <w:sz w:val="20"/>
          <w:szCs w:val="20"/>
          <w:lang w:eastAsia="en-CA"/>
        </w:rPr>
        <w:t>Must be or have been enrolled in a BC public school.</w:t>
      </w:r>
    </w:p>
    <w:p w14:paraId="4D73FFBB" w14:textId="77777777" w:rsidR="001D4829" w:rsidRPr="00364F8E"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364F8E">
        <w:rPr>
          <w:rFonts w:eastAsia="Times New Roman" w:cstheme="minorHAnsi"/>
          <w:b/>
          <w:bCs/>
          <w:color w:val="000000"/>
          <w:sz w:val="20"/>
          <w:szCs w:val="20"/>
          <w:lang w:eastAsia="en-CA"/>
        </w:rPr>
        <w:t>A. BC Excellence Scholarship</w:t>
      </w:r>
      <w:r w:rsidRPr="00954CC8">
        <w:rPr>
          <w:rFonts w:eastAsia="Times New Roman" w:cstheme="minorHAnsi"/>
          <w:b/>
          <w:bCs/>
          <w:color w:val="000000"/>
          <w:sz w:val="20"/>
          <w:szCs w:val="20"/>
          <w:lang w:eastAsia="en-CA"/>
        </w:rPr>
        <w:br/>
      </w:r>
      <w:r w:rsidRPr="00364F8E">
        <w:rPr>
          <w:rFonts w:eastAsia="Times New Roman" w:cstheme="minorHAnsi"/>
          <w:color w:val="000000"/>
          <w:sz w:val="20"/>
          <w:szCs w:val="20"/>
          <w:lang w:eastAsia="en-CA"/>
        </w:rPr>
        <w:t>The BC Excellence Scholarship is a $5,000 award which is awarded to 55 students who were nominated by their school (one nomination per high school)</w:t>
      </w:r>
      <w:r>
        <w:rPr>
          <w:rFonts w:eastAsia="Times New Roman" w:cstheme="minorHAnsi"/>
          <w:color w:val="000000"/>
          <w:sz w:val="20"/>
          <w:szCs w:val="20"/>
          <w:lang w:eastAsia="en-CA"/>
        </w:rPr>
        <w:t xml:space="preserve">.  Online application is open in late </w:t>
      </w:r>
      <w:r w:rsidRPr="00B32070">
        <w:rPr>
          <w:rFonts w:eastAsia="Times New Roman" w:cstheme="minorHAnsi"/>
          <w:b/>
          <w:bCs/>
          <w:color w:val="000000"/>
          <w:sz w:val="20"/>
          <w:szCs w:val="20"/>
          <w:lang w:eastAsia="en-CA"/>
        </w:rPr>
        <w:t>Fall 202</w:t>
      </w:r>
      <w:r>
        <w:rPr>
          <w:rFonts w:eastAsia="Times New Roman" w:cstheme="minorHAnsi"/>
          <w:b/>
          <w:bCs/>
          <w:color w:val="000000"/>
          <w:sz w:val="20"/>
          <w:szCs w:val="20"/>
          <w:lang w:eastAsia="en-CA"/>
        </w:rPr>
        <w:t>4 and due February 2025.</w:t>
      </w:r>
      <w:r w:rsidRPr="00364F8E">
        <w:rPr>
          <w:rFonts w:eastAsia="Times New Roman" w:cstheme="minorHAnsi"/>
          <w:color w:val="000000"/>
          <w:sz w:val="20"/>
          <w:szCs w:val="20"/>
          <w:lang w:eastAsia="en-CA"/>
        </w:rPr>
        <w:t xml:space="preserve"> The Ministry of Education looks for demonstrated service and leadership both in school and in the community, and aptitude and commitment to a chosen career path. Additional criteria </w:t>
      </w:r>
      <w:proofErr w:type="gramStart"/>
      <w:r w:rsidRPr="00364F8E">
        <w:rPr>
          <w:rFonts w:eastAsia="Times New Roman" w:cstheme="minorHAnsi"/>
          <w:color w:val="000000"/>
          <w:sz w:val="20"/>
          <w:szCs w:val="20"/>
          <w:lang w:eastAsia="en-CA"/>
        </w:rPr>
        <w:t>includes</w:t>
      </w:r>
      <w:proofErr w:type="gramEnd"/>
      <w:r w:rsidRPr="00364F8E">
        <w:rPr>
          <w:rFonts w:eastAsia="Times New Roman" w:cstheme="minorHAnsi"/>
          <w:color w:val="000000"/>
          <w:sz w:val="20"/>
          <w:szCs w:val="20"/>
          <w:lang w:eastAsia="en-CA"/>
        </w:rPr>
        <w:t>:</w:t>
      </w:r>
    </w:p>
    <w:p w14:paraId="762674E8" w14:textId="77777777" w:rsidR="001D4829" w:rsidRPr="00364F8E" w:rsidRDefault="001D4829" w:rsidP="001D4829">
      <w:pPr>
        <w:numPr>
          <w:ilvl w:val="0"/>
          <w:numId w:val="21"/>
        </w:numPr>
        <w:spacing w:before="100" w:beforeAutospacing="1" w:after="100" w:afterAutospacing="1" w:line="240" w:lineRule="auto"/>
        <w:rPr>
          <w:rFonts w:eastAsia="Times New Roman" w:cstheme="minorHAnsi"/>
          <w:sz w:val="20"/>
          <w:szCs w:val="20"/>
          <w:lang w:eastAsia="en-CA"/>
        </w:rPr>
      </w:pPr>
      <w:r w:rsidRPr="00364F8E">
        <w:rPr>
          <w:rFonts w:eastAsia="Times New Roman" w:cstheme="minorHAnsi"/>
          <w:color w:val="000000"/>
          <w:sz w:val="20"/>
          <w:szCs w:val="20"/>
          <w:lang w:eastAsia="en-CA"/>
        </w:rPr>
        <w:t xml:space="preserve">Being </w:t>
      </w:r>
      <w:r w:rsidRPr="00954CC8">
        <w:rPr>
          <w:rFonts w:eastAsia="Times New Roman" w:cstheme="minorHAnsi"/>
          <w:color w:val="000000"/>
          <w:sz w:val="20"/>
          <w:szCs w:val="20"/>
          <w:lang w:eastAsia="en-CA"/>
        </w:rPr>
        <w:t>able</w:t>
      </w:r>
      <w:r w:rsidRPr="00364F8E">
        <w:rPr>
          <w:rFonts w:eastAsia="Times New Roman" w:cstheme="minorHAnsi"/>
          <w:color w:val="000000"/>
          <w:sz w:val="20"/>
          <w:szCs w:val="20"/>
          <w:lang w:eastAsia="en-CA"/>
        </w:rPr>
        <w:t xml:space="preserve"> </w:t>
      </w:r>
      <w:r>
        <w:rPr>
          <w:rFonts w:eastAsia="Times New Roman" w:cstheme="minorHAnsi"/>
          <w:color w:val="000000"/>
          <w:sz w:val="20"/>
          <w:szCs w:val="20"/>
          <w:lang w:eastAsia="en-CA"/>
        </w:rPr>
        <w:t>for a Dogwood Diploma</w:t>
      </w:r>
    </w:p>
    <w:p w14:paraId="3C5FEF87" w14:textId="77777777" w:rsidR="001D4829" w:rsidRPr="00905CE1" w:rsidRDefault="001D4829" w:rsidP="001D4829">
      <w:pPr>
        <w:numPr>
          <w:ilvl w:val="0"/>
          <w:numId w:val="21"/>
        </w:numPr>
        <w:spacing w:before="100" w:beforeAutospacing="1" w:after="120" w:line="240" w:lineRule="auto"/>
        <w:rPr>
          <w:rFonts w:ascii="Calibri" w:eastAsia="Times New Roman" w:hAnsi="Calibri" w:cs="Calibri"/>
          <w:color w:val="292929"/>
          <w:sz w:val="20"/>
          <w:szCs w:val="20"/>
          <w:lang w:eastAsia="en-CA"/>
        </w:rPr>
      </w:pPr>
      <w:r w:rsidRPr="00905CE1">
        <w:rPr>
          <w:rFonts w:ascii="Calibri" w:eastAsia="Times New Roman" w:hAnsi="Calibri" w:cs="Calibri"/>
          <w:color w:val="292929"/>
          <w:sz w:val="20"/>
          <w:szCs w:val="20"/>
          <w:lang w:eastAsia="en-CA"/>
        </w:rPr>
        <w:t xml:space="preserve">Minimum “B” average in grades 11 and 12 courses required for </w:t>
      </w:r>
      <w:proofErr w:type="gramStart"/>
      <w:r w:rsidRPr="00905CE1">
        <w:rPr>
          <w:rFonts w:ascii="Calibri" w:eastAsia="Times New Roman" w:hAnsi="Calibri" w:cs="Calibri"/>
          <w:color w:val="292929"/>
          <w:sz w:val="20"/>
          <w:szCs w:val="20"/>
          <w:lang w:eastAsia="en-CA"/>
        </w:rPr>
        <w:t>graduation</w:t>
      </w:r>
      <w:proofErr w:type="gramEnd"/>
    </w:p>
    <w:p w14:paraId="4774E2A3" w14:textId="77777777" w:rsidR="001D4829" w:rsidRPr="00905CE1" w:rsidRDefault="001D4829" w:rsidP="001D4829">
      <w:pPr>
        <w:numPr>
          <w:ilvl w:val="0"/>
          <w:numId w:val="21"/>
        </w:numPr>
        <w:spacing w:before="100" w:beforeAutospacing="1" w:after="120" w:line="240" w:lineRule="auto"/>
        <w:rPr>
          <w:rFonts w:ascii="Calibri" w:eastAsia="Times New Roman" w:hAnsi="Calibri" w:cs="Calibri"/>
          <w:color w:val="292929"/>
          <w:sz w:val="20"/>
          <w:szCs w:val="20"/>
          <w:lang w:eastAsia="en-CA"/>
        </w:rPr>
      </w:pPr>
      <w:r w:rsidRPr="00905CE1">
        <w:rPr>
          <w:rFonts w:ascii="Calibri" w:eastAsia="Times New Roman" w:hAnsi="Calibri" w:cs="Calibri"/>
          <w:color w:val="292929"/>
          <w:sz w:val="20"/>
          <w:szCs w:val="20"/>
          <w:lang w:eastAsia="en-CA"/>
        </w:rPr>
        <w:t>Minimum "B" (73% or above) in Language Arts 12</w:t>
      </w:r>
    </w:p>
    <w:p w14:paraId="6A2763D3" w14:textId="77777777" w:rsidR="001D4829" w:rsidRPr="00905CE1" w:rsidRDefault="001D4829" w:rsidP="001D4829">
      <w:pPr>
        <w:numPr>
          <w:ilvl w:val="0"/>
          <w:numId w:val="21"/>
        </w:numPr>
        <w:spacing w:before="100" w:beforeAutospacing="1" w:after="120" w:line="240" w:lineRule="auto"/>
        <w:rPr>
          <w:rFonts w:ascii="Calibri" w:eastAsia="Times New Roman" w:hAnsi="Calibri" w:cs="Calibri"/>
          <w:color w:val="292929"/>
          <w:sz w:val="20"/>
          <w:szCs w:val="20"/>
          <w:lang w:eastAsia="en-CA"/>
        </w:rPr>
      </w:pPr>
      <w:r w:rsidRPr="00905CE1">
        <w:rPr>
          <w:rFonts w:ascii="Calibri" w:eastAsia="Times New Roman" w:hAnsi="Calibri" w:cs="Calibri"/>
          <w:color w:val="292929"/>
          <w:sz w:val="20"/>
          <w:szCs w:val="20"/>
          <w:lang w:eastAsia="en-CA"/>
        </w:rPr>
        <w:t xml:space="preserve">Minimum “B” average, no more than one "C+" (67% or above), and no marks lower than “C+” in courses that fulfill graduation requirements for </w:t>
      </w:r>
      <w:proofErr w:type="gramStart"/>
      <w:r w:rsidRPr="00905CE1">
        <w:rPr>
          <w:rFonts w:ascii="Calibri" w:eastAsia="Times New Roman" w:hAnsi="Calibri" w:cs="Calibri"/>
          <w:color w:val="292929"/>
          <w:sz w:val="20"/>
          <w:szCs w:val="20"/>
          <w:lang w:eastAsia="en-CA"/>
        </w:rPr>
        <w:t>Science</w:t>
      </w:r>
      <w:proofErr w:type="gramEnd"/>
      <w:r w:rsidRPr="00905CE1">
        <w:rPr>
          <w:rFonts w:ascii="Calibri" w:eastAsia="Times New Roman" w:hAnsi="Calibri" w:cs="Calibri"/>
          <w:color w:val="292929"/>
          <w:sz w:val="20"/>
          <w:szCs w:val="20"/>
          <w:lang w:eastAsia="en-CA"/>
        </w:rPr>
        <w:t> 11 or 12, Math 11, and Social Studies 11 or 12</w:t>
      </w:r>
    </w:p>
    <w:p w14:paraId="042D82FA" w14:textId="77777777" w:rsidR="001D4829" w:rsidRDefault="001D4829" w:rsidP="001D4829">
      <w:pPr>
        <w:spacing w:before="100" w:beforeAutospacing="1" w:after="100" w:afterAutospacing="1" w:line="240" w:lineRule="atLeast"/>
        <w:rPr>
          <w:rFonts w:eastAsia="Times New Roman" w:cstheme="minorHAnsi"/>
          <w:color w:val="000000"/>
          <w:sz w:val="20"/>
          <w:szCs w:val="20"/>
          <w:lang w:eastAsia="en-CA"/>
        </w:rPr>
      </w:pPr>
    </w:p>
    <w:p w14:paraId="610664D2" w14:textId="77777777" w:rsidR="001D4829" w:rsidRPr="00364F8E"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364F8E">
        <w:rPr>
          <w:rFonts w:eastAsia="Times New Roman" w:cstheme="minorHAnsi"/>
          <w:color w:val="000000"/>
          <w:sz w:val="20"/>
          <w:szCs w:val="20"/>
          <w:lang w:eastAsia="en-CA"/>
        </w:rPr>
        <w:t xml:space="preserve">Students who wish to be considered for nomination must submit the following items to their high school’s scholarship committee by </w:t>
      </w:r>
      <w:r w:rsidRPr="002F4CBC">
        <w:rPr>
          <w:rFonts w:eastAsia="Times New Roman" w:cstheme="minorHAnsi"/>
          <w:b/>
          <w:bCs/>
          <w:sz w:val="20"/>
          <w:szCs w:val="20"/>
          <w:lang w:eastAsia="en-CA"/>
        </w:rPr>
        <w:t>January 25</w:t>
      </w:r>
      <w:r w:rsidRPr="00364F8E">
        <w:rPr>
          <w:rFonts w:eastAsia="Times New Roman" w:cstheme="minorHAnsi"/>
          <w:color w:val="000000"/>
          <w:sz w:val="20"/>
          <w:szCs w:val="20"/>
          <w:lang w:eastAsia="en-CA"/>
        </w:rPr>
        <w:t>:</w:t>
      </w:r>
    </w:p>
    <w:p w14:paraId="4D56A860" w14:textId="77777777" w:rsidR="001D4829" w:rsidRPr="00364F8E" w:rsidRDefault="001D4829" w:rsidP="001D4829">
      <w:pPr>
        <w:numPr>
          <w:ilvl w:val="0"/>
          <w:numId w:val="22"/>
        </w:numPr>
        <w:spacing w:before="100" w:beforeAutospacing="1" w:after="100" w:afterAutospacing="1" w:line="240" w:lineRule="auto"/>
        <w:rPr>
          <w:rFonts w:eastAsia="Times New Roman" w:cstheme="minorHAnsi"/>
          <w:sz w:val="20"/>
          <w:szCs w:val="20"/>
          <w:lang w:eastAsia="en-CA"/>
        </w:rPr>
      </w:pPr>
      <w:r w:rsidRPr="00364F8E">
        <w:rPr>
          <w:rFonts w:eastAsia="Times New Roman" w:cstheme="minorHAnsi"/>
          <w:color w:val="000000"/>
          <w:sz w:val="20"/>
          <w:szCs w:val="20"/>
          <w:lang w:eastAsia="en-CA"/>
        </w:rPr>
        <w:lastRenderedPageBreak/>
        <w:t>Resume in the mandatory format.</w:t>
      </w:r>
    </w:p>
    <w:p w14:paraId="10864DC9" w14:textId="77777777" w:rsidR="001D4829" w:rsidRPr="00364F8E" w:rsidRDefault="001D4829" w:rsidP="001D4829">
      <w:pPr>
        <w:numPr>
          <w:ilvl w:val="0"/>
          <w:numId w:val="22"/>
        </w:numPr>
        <w:spacing w:before="100" w:beforeAutospacing="1" w:after="100" w:afterAutospacing="1" w:line="240" w:lineRule="auto"/>
        <w:rPr>
          <w:rFonts w:eastAsia="Times New Roman" w:cstheme="minorHAnsi"/>
          <w:sz w:val="20"/>
          <w:szCs w:val="20"/>
          <w:lang w:eastAsia="en-CA"/>
        </w:rPr>
      </w:pPr>
      <w:r w:rsidRPr="00364F8E">
        <w:rPr>
          <w:rFonts w:eastAsia="Times New Roman" w:cstheme="minorHAnsi"/>
          <w:color w:val="000000"/>
          <w:sz w:val="20"/>
          <w:szCs w:val="20"/>
          <w:lang w:eastAsia="en-CA"/>
        </w:rPr>
        <w:t>2 Letters of Reference – one from the community and one from your high school</w:t>
      </w:r>
    </w:p>
    <w:p w14:paraId="0B62C282" w14:textId="77777777" w:rsidR="001D4829" w:rsidRPr="00D74914" w:rsidRDefault="001D4829" w:rsidP="001D4829">
      <w:pPr>
        <w:numPr>
          <w:ilvl w:val="0"/>
          <w:numId w:val="22"/>
        </w:numPr>
        <w:spacing w:before="100" w:beforeAutospacing="1" w:after="100" w:afterAutospacing="1" w:line="240" w:lineRule="atLeast"/>
        <w:rPr>
          <w:rFonts w:eastAsia="Times New Roman" w:cstheme="minorHAnsi"/>
          <w:color w:val="000000"/>
          <w:sz w:val="20"/>
          <w:szCs w:val="20"/>
          <w:lang w:eastAsia="en-CA"/>
        </w:rPr>
      </w:pPr>
      <w:r w:rsidRPr="00D74914">
        <w:rPr>
          <w:rFonts w:eastAsia="Times New Roman" w:cstheme="minorHAnsi"/>
          <w:color w:val="000000"/>
          <w:sz w:val="20"/>
          <w:szCs w:val="20"/>
          <w:lang w:eastAsia="en-CA"/>
        </w:rPr>
        <w:t xml:space="preserve">Essay: </w:t>
      </w:r>
      <w:r w:rsidRPr="00D74914">
        <w:rPr>
          <w:rFonts w:ascii="Calibri" w:hAnsi="Calibri" w:cs="Calibri"/>
          <w:color w:val="292929"/>
          <w:sz w:val="20"/>
          <w:szCs w:val="20"/>
          <w:shd w:val="clear" w:color="auto" w:fill="FAF9F8"/>
        </w:rPr>
        <w:t>written statement prompt invites applicants to reflect deeply on one reason they are pursuing their post-secondary or career pathway</w:t>
      </w:r>
      <w:r>
        <w:rPr>
          <w:rFonts w:ascii="Calibri" w:hAnsi="Calibri" w:cs="Calibri"/>
          <w:color w:val="292929"/>
          <w:shd w:val="clear" w:color="auto" w:fill="FAF9F8"/>
        </w:rPr>
        <w:t xml:space="preserve">. </w:t>
      </w:r>
      <w:r>
        <w:rPr>
          <w:rFonts w:ascii="Calibri" w:hAnsi="Calibri" w:cs="Calibri"/>
          <w:color w:val="292929"/>
          <w:shd w:val="clear" w:color="auto" w:fill="FAF9F8"/>
        </w:rPr>
        <w:br/>
      </w:r>
      <w:r>
        <w:rPr>
          <w:rFonts w:ascii="Calibri" w:hAnsi="Calibri" w:cs="Calibri"/>
          <w:color w:val="292929"/>
          <w:shd w:val="clear" w:color="auto" w:fill="FAF9F8"/>
        </w:rPr>
        <w:br/>
      </w:r>
      <w:r w:rsidRPr="00D74914">
        <w:rPr>
          <w:rFonts w:eastAsia="Times New Roman" w:cstheme="minorHAnsi"/>
          <w:color w:val="000000"/>
          <w:sz w:val="20"/>
          <w:szCs w:val="20"/>
          <w:lang w:eastAsia="en-CA"/>
        </w:rPr>
        <w:t xml:space="preserve">Once chosen, the nominee will have until </w:t>
      </w:r>
      <w:r w:rsidRPr="00D74914">
        <w:rPr>
          <w:rFonts w:eastAsia="Times New Roman" w:cstheme="minorHAnsi"/>
          <w:b/>
          <w:bCs/>
          <w:sz w:val="20"/>
          <w:szCs w:val="20"/>
          <w:lang w:eastAsia="en-CA"/>
        </w:rPr>
        <w:t>January 25</w:t>
      </w:r>
      <w:r w:rsidRPr="00D74914">
        <w:rPr>
          <w:rFonts w:eastAsia="Times New Roman" w:cstheme="minorHAnsi"/>
          <w:sz w:val="20"/>
          <w:szCs w:val="20"/>
          <w:lang w:eastAsia="en-CA"/>
        </w:rPr>
        <w:t xml:space="preserve"> </w:t>
      </w:r>
      <w:r w:rsidRPr="00D74914">
        <w:rPr>
          <w:rFonts w:eastAsia="Times New Roman" w:cstheme="minorHAnsi"/>
          <w:color w:val="000000"/>
          <w:sz w:val="20"/>
          <w:szCs w:val="20"/>
          <w:lang w:eastAsia="en-CA"/>
        </w:rPr>
        <w:t xml:space="preserve">to have the application completed for submission to the school scholarship committee to review; it will be signed by the school principal and returned to the student for mailing as the application must be received by the Ministry of Education by </w:t>
      </w:r>
      <w:r w:rsidRPr="00D74914">
        <w:rPr>
          <w:rFonts w:eastAsia="Times New Roman" w:cstheme="minorHAnsi"/>
          <w:b/>
          <w:bCs/>
          <w:color w:val="000000"/>
          <w:sz w:val="20"/>
          <w:szCs w:val="20"/>
          <w:lang w:eastAsia="en-CA"/>
        </w:rPr>
        <w:t>February 2025</w:t>
      </w:r>
      <w:r w:rsidRPr="00D74914">
        <w:rPr>
          <w:rFonts w:eastAsia="Times New Roman" w:cstheme="minorHAnsi"/>
          <w:color w:val="000000"/>
          <w:sz w:val="20"/>
          <w:szCs w:val="20"/>
          <w:lang w:eastAsia="en-CA"/>
        </w:rPr>
        <w:t>. More information about this award is available on the Ministry site:</w:t>
      </w:r>
    </w:p>
    <w:p w14:paraId="66CCA853" w14:textId="77777777" w:rsidR="001D4829" w:rsidRPr="00364F8E" w:rsidRDefault="001D4829" w:rsidP="001D4829">
      <w:pPr>
        <w:numPr>
          <w:ilvl w:val="0"/>
          <w:numId w:val="23"/>
        </w:numPr>
        <w:spacing w:before="100" w:beforeAutospacing="1" w:after="100" w:afterAutospacing="1" w:line="240" w:lineRule="auto"/>
        <w:rPr>
          <w:rFonts w:eastAsia="Times New Roman" w:cstheme="minorHAnsi"/>
          <w:sz w:val="20"/>
          <w:szCs w:val="20"/>
          <w:lang w:eastAsia="en-CA"/>
        </w:rPr>
      </w:pPr>
      <w:r w:rsidRPr="00364F8E">
        <w:rPr>
          <w:rFonts w:eastAsia="Times New Roman" w:cstheme="minorHAnsi"/>
          <w:color w:val="000000"/>
          <w:sz w:val="20"/>
          <w:szCs w:val="20"/>
          <w:lang w:eastAsia="en-CA"/>
        </w:rPr>
        <w:t>https://www2.gov.bc.ca/gov/content/education-training/k-12/support/scholarships/provincial-scholarships</w:t>
      </w:r>
    </w:p>
    <w:p w14:paraId="546273B5" w14:textId="77777777" w:rsidR="001D4829" w:rsidRPr="00364F8E" w:rsidRDefault="001D4829" w:rsidP="001D4829">
      <w:pPr>
        <w:numPr>
          <w:ilvl w:val="0"/>
          <w:numId w:val="23"/>
        </w:numPr>
        <w:spacing w:before="100" w:beforeAutospacing="1" w:after="100" w:afterAutospacing="1" w:line="240" w:lineRule="auto"/>
        <w:rPr>
          <w:rFonts w:eastAsia="Times New Roman" w:cstheme="minorHAnsi"/>
          <w:sz w:val="20"/>
          <w:szCs w:val="20"/>
          <w:lang w:eastAsia="en-CA"/>
        </w:rPr>
      </w:pPr>
      <w:r w:rsidRPr="00364F8E">
        <w:rPr>
          <w:rFonts w:eastAsia="Times New Roman" w:cstheme="minorHAnsi"/>
          <w:color w:val="000000"/>
          <w:sz w:val="20"/>
          <w:szCs w:val="20"/>
          <w:lang w:eastAsia="en-CA"/>
        </w:rPr>
        <w:t>Voucher must be redeemed within 5 years from September 30th of the student’s graduation year.</w:t>
      </w:r>
    </w:p>
    <w:p w14:paraId="5FFDD4BF" w14:textId="77777777" w:rsidR="001D4829" w:rsidRPr="00364F8E" w:rsidRDefault="001D4829" w:rsidP="001D4829">
      <w:pPr>
        <w:spacing w:before="100" w:beforeAutospacing="1" w:after="100" w:afterAutospacing="1" w:line="240" w:lineRule="atLeast"/>
        <w:ind w:left="360"/>
        <w:rPr>
          <w:rFonts w:eastAsia="Times New Roman" w:cstheme="minorHAnsi"/>
          <w:color w:val="000000"/>
          <w:sz w:val="20"/>
          <w:szCs w:val="20"/>
          <w:lang w:eastAsia="en-CA"/>
        </w:rPr>
      </w:pPr>
      <w:r w:rsidRPr="00364F8E">
        <w:rPr>
          <w:rFonts w:eastAsia="Times New Roman" w:cstheme="minorHAnsi"/>
          <w:b/>
          <w:bCs/>
          <w:color w:val="000000"/>
          <w:sz w:val="20"/>
          <w:szCs w:val="20"/>
          <w:u w:val="single"/>
          <w:lang w:eastAsia="en-CA"/>
        </w:rPr>
        <w:t>Pathways to Teacher Education Scholarship</w:t>
      </w:r>
      <w:r>
        <w:rPr>
          <w:rFonts w:eastAsia="Times New Roman" w:cstheme="minorHAnsi"/>
          <w:b/>
          <w:bCs/>
          <w:color w:val="000000"/>
          <w:sz w:val="20"/>
          <w:szCs w:val="20"/>
          <w:u w:val="single"/>
          <w:lang w:eastAsia="en-CA"/>
        </w:rPr>
        <w:br/>
      </w:r>
      <w:r w:rsidRPr="00364F8E">
        <w:rPr>
          <w:rFonts w:eastAsia="Times New Roman" w:cstheme="minorHAnsi"/>
          <w:color w:val="000000"/>
          <w:sz w:val="20"/>
          <w:szCs w:val="20"/>
          <w:lang w:eastAsia="en-CA"/>
        </w:rPr>
        <w:t>This BC Ministry of Education scholarship recognizes 20 outstanding Grade 12 students planning to enter the field of teaching with a $5000 tuition voucher to redeem upon entrance to one of BC’s Faculty of Education programs.</w:t>
      </w:r>
      <w:r>
        <w:rPr>
          <w:rFonts w:eastAsia="Times New Roman" w:cstheme="minorHAnsi"/>
          <w:color w:val="000000"/>
          <w:sz w:val="20"/>
          <w:szCs w:val="20"/>
          <w:lang w:eastAsia="en-CA"/>
        </w:rPr>
        <w:t xml:space="preserve">  Online application is open in late </w:t>
      </w:r>
      <w:r w:rsidRPr="00B32070">
        <w:rPr>
          <w:rFonts w:eastAsia="Times New Roman" w:cstheme="minorHAnsi"/>
          <w:b/>
          <w:bCs/>
          <w:color w:val="000000"/>
          <w:sz w:val="20"/>
          <w:szCs w:val="20"/>
          <w:lang w:eastAsia="en-CA"/>
        </w:rPr>
        <w:t>Fall 202</w:t>
      </w:r>
      <w:r>
        <w:rPr>
          <w:rFonts w:eastAsia="Times New Roman" w:cstheme="minorHAnsi"/>
          <w:b/>
          <w:bCs/>
          <w:color w:val="000000"/>
          <w:sz w:val="20"/>
          <w:szCs w:val="20"/>
          <w:lang w:eastAsia="en-CA"/>
        </w:rPr>
        <w:t>4.</w:t>
      </w:r>
    </w:p>
    <w:p w14:paraId="27D7961B" w14:textId="77777777" w:rsidR="001D4829" w:rsidRDefault="001D4829" w:rsidP="001D4829">
      <w:pPr>
        <w:pStyle w:val="ListParagraph"/>
        <w:numPr>
          <w:ilvl w:val="0"/>
          <w:numId w:val="1"/>
        </w:numPr>
        <w:spacing w:before="100" w:beforeAutospacing="1" w:after="100" w:afterAutospacing="1" w:line="240" w:lineRule="atLeast"/>
        <w:rPr>
          <w:rFonts w:eastAsia="Times New Roman" w:cstheme="minorHAnsi"/>
          <w:color w:val="000000"/>
          <w:sz w:val="20"/>
          <w:szCs w:val="20"/>
          <w:lang w:eastAsia="en-CA"/>
        </w:rPr>
      </w:pPr>
      <w:r w:rsidRPr="00951DC2">
        <w:rPr>
          <w:rFonts w:eastAsia="Times New Roman" w:cstheme="minorHAnsi"/>
          <w:color w:val="000000"/>
          <w:sz w:val="20"/>
          <w:szCs w:val="20"/>
          <w:lang w:eastAsia="en-CA"/>
        </w:rPr>
        <w:t>Applicants must be BC Residents and Canadian citizens or permanent residents.</w:t>
      </w:r>
    </w:p>
    <w:p w14:paraId="14A640CF" w14:textId="77777777" w:rsidR="001D4829" w:rsidRDefault="001D4829" w:rsidP="001D4829">
      <w:pPr>
        <w:pStyle w:val="ListParagraph"/>
        <w:numPr>
          <w:ilvl w:val="0"/>
          <w:numId w:val="1"/>
        </w:numPr>
        <w:spacing w:before="100" w:beforeAutospacing="1" w:after="100" w:afterAutospacing="1" w:line="240" w:lineRule="atLeast"/>
        <w:rPr>
          <w:rFonts w:eastAsia="Times New Roman" w:cstheme="minorHAnsi"/>
          <w:color w:val="000000"/>
          <w:sz w:val="20"/>
          <w:szCs w:val="20"/>
          <w:lang w:eastAsia="en-CA"/>
        </w:rPr>
      </w:pPr>
      <w:r>
        <w:rPr>
          <w:rFonts w:eastAsia="Times New Roman" w:cstheme="minorHAnsi"/>
          <w:color w:val="000000"/>
          <w:sz w:val="20"/>
          <w:szCs w:val="20"/>
          <w:lang w:eastAsia="en-CA"/>
        </w:rPr>
        <w:t>Be eligible for a Dogwood Diploma</w:t>
      </w:r>
    </w:p>
    <w:p w14:paraId="4911051D" w14:textId="77777777" w:rsidR="001D4829" w:rsidRDefault="001D4829" w:rsidP="001D4829">
      <w:pPr>
        <w:pStyle w:val="ListParagraph"/>
        <w:numPr>
          <w:ilvl w:val="0"/>
          <w:numId w:val="1"/>
        </w:numPr>
        <w:spacing w:before="100" w:beforeAutospacing="1" w:after="100" w:afterAutospacing="1" w:line="240" w:lineRule="atLeast"/>
        <w:rPr>
          <w:rFonts w:eastAsia="Times New Roman" w:cstheme="minorHAnsi"/>
          <w:color w:val="000000"/>
          <w:sz w:val="20"/>
          <w:szCs w:val="20"/>
          <w:lang w:eastAsia="en-CA"/>
        </w:rPr>
      </w:pPr>
      <w:r>
        <w:rPr>
          <w:rFonts w:eastAsia="Times New Roman" w:cstheme="minorHAnsi"/>
          <w:color w:val="000000"/>
          <w:sz w:val="20"/>
          <w:szCs w:val="20"/>
          <w:lang w:eastAsia="en-CA"/>
        </w:rPr>
        <w:t>Have the following marks:</w:t>
      </w:r>
    </w:p>
    <w:p w14:paraId="2CFE010E" w14:textId="77777777" w:rsidR="001D4829" w:rsidRDefault="001D4829" w:rsidP="001D4829">
      <w:pPr>
        <w:pStyle w:val="ListParagraph"/>
        <w:numPr>
          <w:ilvl w:val="1"/>
          <w:numId w:val="1"/>
        </w:numPr>
        <w:spacing w:before="100" w:beforeAutospacing="1" w:after="100" w:afterAutospacing="1" w:line="240" w:lineRule="atLeast"/>
        <w:rPr>
          <w:rFonts w:eastAsia="Times New Roman" w:cstheme="minorHAnsi"/>
          <w:color w:val="000000"/>
          <w:sz w:val="20"/>
          <w:szCs w:val="20"/>
          <w:lang w:eastAsia="en-CA"/>
        </w:rPr>
      </w:pPr>
      <w:r>
        <w:rPr>
          <w:rFonts w:eastAsia="Times New Roman" w:cstheme="minorHAnsi"/>
          <w:color w:val="000000"/>
          <w:sz w:val="20"/>
          <w:szCs w:val="20"/>
          <w:lang w:eastAsia="en-CA"/>
        </w:rPr>
        <w:t>Minimum “B” average in grades 11 and 12 courses required for graduation.</w:t>
      </w:r>
    </w:p>
    <w:p w14:paraId="277B2F8F" w14:textId="77777777" w:rsidR="001D4829" w:rsidRDefault="001D4829" w:rsidP="001D4829">
      <w:pPr>
        <w:pStyle w:val="ListParagraph"/>
        <w:numPr>
          <w:ilvl w:val="1"/>
          <w:numId w:val="1"/>
        </w:numPr>
        <w:spacing w:before="100" w:beforeAutospacing="1" w:after="100" w:afterAutospacing="1" w:line="240" w:lineRule="atLeast"/>
        <w:rPr>
          <w:rFonts w:eastAsia="Times New Roman" w:cstheme="minorHAnsi"/>
          <w:color w:val="000000"/>
          <w:sz w:val="20"/>
          <w:szCs w:val="20"/>
          <w:lang w:eastAsia="en-CA"/>
        </w:rPr>
      </w:pPr>
      <w:r>
        <w:rPr>
          <w:rFonts w:eastAsia="Times New Roman" w:cstheme="minorHAnsi"/>
          <w:color w:val="000000"/>
          <w:sz w:val="20"/>
          <w:szCs w:val="20"/>
          <w:lang w:eastAsia="en-CA"/>
        </w:rPr>
        <w:t>Minimum “B” (73% or above) in Language Arts 12</w:t>
      </w:r>
    </w:p>
    <w:p w14:paraId="3BDC40A4" w14:textId="77777777" w:rsidR="001D4829" w:rsidRPr="00FD7BB1" w:rsidRDefault="001D4829" w:rsidP="001D4829">
      <w:pPr>
        <w:pStyle w:val="ListParagraph"/>
        <w:numPr>
          <w:ilvl w:val="1"/>
          <w:numId w:val="1"/>
        </w:numPr>
        <w:spacing w:before="100" w:beforeAutospacing="1" w:after="100" w:afterAutospacing="1" w:line="240" w:lineRule="atLeast"/>
        <w:rPr>
          <w:rFonts w:eastAsia="Times New Roman" w:cstheme="minorHAnsi"/>
          <w:color w:val="000000"/>
          <w:sz w:val="20"/>
          <w:szCs w:val="20"/>
          <w:lang w:eastAsia="en-CA"/>
        </w:rPr>
      </w:pPr>
      <w:r>
        <w:rPr>
          <w:rFonts w:eastAsia="Times New Roman" w:cstheme="minorHAnsi"/>
          <w:color w:val="000000"/>
          <w:sz w:val="20"/>
          <w:szCs w:val="20"/>
          <w:lang w:eastAsia="en-CA"/>
        </w:rPr>
        <w:t xml:space="preserve">Minimum “B” average, no more that one “C+” (67% or above), and no marks lower than “C+” in courses that fulfill graduation requirements for </w:t>
      </w:r>
      <w:proofErr w:type="gramStart"/>
      <w:r>
        <w:rPr>
          <w:rFonts w:eastAsia="Times New Roman" w:cstheme="minorHAnsi"/>
          <w:color w:val="000000"/>
          <w:sz w:val="20"/>
          <w:szCs w:val="20"/>
          <w:lang w:eastAsia="en-CA"/>
        </w:rPr>
        <w:t>Science</w:t>
      </w:r>
      <w:proofErr w:type="gramEnd"/>
      <w:r>
        <w:rPr>
          <w:rFonts w:eastAsia="Times New Roman" w:cstheme="minorHAnsi"/>
          <w:color w:val="000000"/>
          <w:sz w:val="20"/>
          <w:szCs w:val="20"/>
          <w:lang w:eastAsia="en-CA"/>
        </w:rPr>
        <w:t xml:space="preserve"> 11 or 12, Math 11 and Social Studies 11 or 12.</w:t>
      </w:r>
    </w:p>
    <w:p w14:paraId="0BA89631" w14:textId="77777777" w:rsidR="001D4829" w:rsidRPr="00364F8E" w:rsidRDefault="001D4829" w:rsidP="001D4829">
      <w:pPr>
        <w:spacing w:before="100" w:beforeAutospacing="1" w:after="100" w:afterAutospacing="1" w:line="240" w:lineRule="atLeast"/>
        <w:ind w:left="360"/>
        <w:rPr>
          <w:rFonts w:eastAsia="Times New Roman" w:cstheme="minorHAnsi"/>
          <w:color w:val="000000"/>
          <w:sz w:val="20"/>
          <w:szCs w:val="20"/>
          <w:lang w:eastAsia="en-CA"/>
        </w:rPr>
      </w:pPr>
      <w:r w:rsidRPr="00364F8E">
        <w:rPr>
          <w:rFonts w:eastAsia="Times New Roman" w:cstheme="minorHAnsi"/>
          <w:color w:val="000000"/>
          <w:sz w:val="20"/>
          <w:szCs w:val="20"/>
          <w:lang w:eastAsia="en-CA"/>
        </w:rPr>
        <w:t xml:space="preserve">Students must submit their application directly to the Ministry of Education by the </w:t>
      </w:r>
      <w:r w:rsidRPr="00632D28">
        <w:rPr>
          <w:rFonts w:eastAsia="Times New Roman" w:cstheme="minorHAnsi"/>
          <w:b/>
          <w:bCs/>
          <w:sz w:val="20"/>
          <w:szCs w:val="20"/>
          <w:lang w:eastAsia="en-CA"/>
        </w:rPr>
        <w:t>February 202</w:t>
      </w:r>
      <w:r>
        <w:rPr>
          <w:rFonts w:eastAsia="Times New Roman" w:cstheme="minorHAnsi"/>
          <w:b/>
          <w:bCs/>
          <w:sz w:val="20"/>
          <w:szCs w:val="20"/>
          <w:lang w:eastAsia="en-CA"/>
        </w:rPr>
        <w:t>5</w:t>
      </w:r>
      <w:r w:rsidRPr="00632D28">
        <w:rPr>
          <w:rFonts w:eastAsia="Times New Roman" w:cstheme="minorHAnsi"/>
          <w:sz w:val="20"/>
          <w:szCs w:val="20"/>
          <w:lang w:eastAsia="en-CA"/>
        </w:rPr>
        <w:t xml:space="preserve"> </w:t>
      </w:r>
      <w:r w:rsidRPr="00364F8E">
        <w:rPr>
          <w:rFonts w:eastAsia="Times New Roman" w:cstheme="minorHAnsi"/>
          <w:color w:val="000000"/>
          <w:sz w:val="20"/>
          <w:szCs w:val="20"/>
          <w:lang w:eastAsia="en-CA"/>
        </w:rPr>
        <w:t>deadline.</w:t>
      </w:r>
    </w:p>
    <w:p w14:paraId="5D969BA2" w14:textId="77777777" w:rsidR="001D4829" w:rsidRPr="00364F8E" w:rsidRDefault="001D4829" w:rsidP="001D4829">
      <w:pPr>
        <w:spacing w:before="100" w:beforeAutospacing="1" w:after="100" w:afterAutospacing="1" w:line="240" w:lineRule="atLeast"/>
        <w:ind w:left="360"/>
        <w:rPr>
          <w:rFonts w:eastAsia="Times New Roman" w:cstheme="minorHAnsi"/>
          <w:color w:val="000000"/>
          <w:sz w:val="20"/>
          <w:szCs w:val="20"/>
          <w:lang w:eastAsia="en-CA"/>
        </w:rPr>
      </w:pPr>
      <w:r w:rsidRPr="00364F8E">
        <w:rPr>
          <w:rFonts w:eastAsia="Times New Roman" w:cstheme="minorHAnsi"/>
          <w:color w:val="000000"/>
          <w:sz w:val="20"/>
          <w:szCs w:val="20"/>
          <w:lang w:eastAsia="en-CA"/>
        </w:rPr>
        <w:t>Voucher must be redeemed within 7 years from September 30th of student’s graduation year.</w:t>
      </w:r>
    </w:p>
    <w:p w14:paraId="75DD7AC7" w14:textId="77777777" w:rsidR="001D4829" w:rsidRPr="00801D30" w:rsidRDefault="00287F3F" w:rsidP="001D4829">
      <w:pPr>
        <w:numPr>
          <w:ilvl w:val="0"/>
          <w:numId w:val="24"/>
        </w:numPr>
        <w:spacing w:before="100" w:beforeAutospacing="1" w:after="100" w:afterAutospacing="1" w:line="240" w:lineRule="auto"/>
        <w:rPr>
          <w:rFonts w:eastAsia="Times New Roman" w:cstheme="minorHAnsi"/>
          <w:sz w:val="20"/>
          <w:szCs w:val="20"/>
          <w:lang w:eastAsia="en-CA"/>
        </w:rPr>
      </w:pPr>
      <w:hyperlink r:id="rId10" w:history="1">
        <w:r w:rsidR="001D4829" w:rsidRPr="00610BCD">
          <w:rPr>
            <w:rStyle w:val="Hyperlink"/>
            <w:rFonts w:eastAsia="Times New Roman" w:cstheme="minorHAnsi"/>
            <w:sz w:val="20"/>
            <w:szCs w:val="20"/>
            <w:lang w:eastAsia="en-CA"/>
          </w:rPr>
          <w:t>https://www2.gov.bc.ca/gov/content/education-training/k-12/support/scholarships/provincial-scholarships/pathway-to-teacher-education-scholarship</w:t>
        </w:r>
      </w:hyperlink>
    </w:p>
    <w:p w14:paraId="4CBC17D5" w14:textId="77777777" w:rsidR="001D4829" w:rsidRPr="00364F8E" w:rsidRDefault="001D4829" w:rsidP="001D4829">
      <w:pPr>
        <w:spacing w:before="100" w:beforeAutospacing="1" w:after="100" w:afterAutospacing="1" w:line="240" w:lineRule="auto"/>
        <w:ind w:left="360"/>
        <w:rPr>
          <w:rFonts w:eastAsia="Times New Roman" w:cstheme="minorHAnsi"/>
          <w:sz w:val="20"/>
          <w:szCs w:val="20"/>
          <w:lang w:eastAsia="en-CA"/>
        </w:rPr>
      </w:pPr>
      <w:r>
        <w:rPr>
          <w:rFonts w:eastAsia="Times New Roman" w:cstheme="minorHAnsi"/>
          <w:color w:val="000000"/>
          <w:sz w:val="20"/>
          <w:szCs w:val="20"/>
          <w:lang w:eastAsia="en-CA"/>
        </w:rPr>
        <w:t>NOTE: Students MAY apply for both the Pathway to Teacher Education scholarship and the BC excellence scholarship but can be awarded only one.</w:t>
      </w:r>
    </w:p>
    <w:p w14:paraId="66EB23D0" w14:textId="77777777" w:rsidR="001D4829" w:rsidRPr="00A810A0" w:rsidRDefault="001D4829" w:rsidP="001D4829">
      <w:pPr>
        <w:spacing w:before="100" w:beforeAutospacing="1" w:after="100" w:afterAutospacing="1" w:line="240" w:lineRule="atLeast"/>
        <w:ind w:left="360"/>
        <w:rPr>
          <w:rFonts w:eastAsia="Times New Roman" w:cstheme="minorHAnsi"/>
          <w:b/>
          <w:bCs/>
          <w:color w:val="000000"/>
          <w:sz w:val="20"/>
          <w:szCs w:val="20"/>
          <w:u w:val="single"/>
          <w:lang w:eastAsia="en-CA"/>
        </w:rPr>
      </w:pPr>
      <w:r w:rsidRPr="00954CC8">
        <w:rPr>
          <w:rFonts w:eastAsia="Times New Roman" w:cstheme="minorHAnsi"/>
          <w:b/>
          <w:bCs/>
          <w:color w:val="000000"/>
          <w:sz w:val="20"/>
          <w:szCs w:val="20"/>
          <w:u w:val="single"/>
          <w:lang w:eastAsia="en-CA"/>
        </w:rPr>
        <w:t>District / Authority Scholarship Award</w:t>
      </w:r>
      <w:r>
        <w:rPr>
          <w:rFonts w:eastAsia="Times New Roman" w:cstheme="minorHAnsi"/>
          <w:b/>
          <w:bCs/>
          <w:color w:val="000000"/>
          <w:sz w:val="20"/>
          <w:szCs w:val="20"/>
          <w:u w:val="single"/>
          <w:lang w:eastAsia="en-CA"/>
        </w:rPr>
        <w:br/>
      </w:r>
      <w:r>
        <w:rPr>
          <w:rFonts w:eastAsia="Times New Roman" w:cstheme="minorHAnsi"/>
          <w:b/>
          <w:bCs/>
          <w:color w:val="000000"/>
          <w:sz w:val="20"/>
          <w:szCs w:val="20"/>
          <w:lang w:eastAsia="en-CA"/>
        </w:rPr>
        <w:br/>
      </w:r>
      <w:r w:rsidRPr="00954CC8">
        <w:rPr>
          <w:rFonts w:eastAsia="Times New Roman" w:cstheme="minorHAnsi"/>
          <w:color w:val="000000"/>
          <w:sz w:val="20"/>
          <w:szCs w:val="20"/>
          <w:lang w:eastAsia="en-CA"/>
        </w:rPr>
        <w:t>The District / Authority Scholarship Award is a $1250 tuition scholarship voucher. Applicants must fulfill the BC Graduation requirements for either the Dogwood Diploma or the Adult Graduation Diploma. Unfortunately, students on School Completion (“Evergreen”) Certificate are not eligible for this award.</w:t>
      </w:r>
      <w:r>
        <w:rPr>
          <w:rFonts w:eastAsia="Times New Roman" w:cstheme="minorHAnsi"/>
          <w:color w:val="000000"/>
          <w:sz w:val="20"/>
          <w:szCs w:val="20"/>
          <w:lang w:eastAsia="en-CA"/>
        </w:rPr>
        <w:t xml:space="preserve">  </w:t>
      </w:r>
      <w:r w:rsidRPr="00B86F8F">
        <w:rPr>
          <w:rFonts w:eastAsia="Times New Roman" w:cstheme="minorHAnsi"/>
          <w:color w:val="000000"/>
          <w:sz w:val="20"/>
          <w:szCs w:val="20"/>
          <w:u w:val="single"/>
          <w:lang w:eastAsia="en-CA"/>
        </w:rPr>
        <w:t>You can apply for this scholarship through PSO</w:t>
      </w:r>
      <w:r>
        <w:rPr>
          <w:rFonts w:eastAsia="Times New Roman" w:cstheme="minorHAnsi"/>
          <w:color w:val="000000"/>
          <w:sz w:val="20"/>
          <w:szCs w:val="20"/>
          <w:lang w:eastAsia="en-CA"/>
        </w:rPr>
        <w:t>.</w:t>
      </w:r>
    </w:p>
    <w:p w14:paraId="65C9CFCE" w14:textId="77777777" w:rsidR="001D4829" w:rsidRPr="00954CC8" w:rsidRDefault="001D4829" w:rsidP="001D4829">
      <w:pPr>
        <w:spacing w:before="100" w:beforeAutospacing="1" w:after="100" w:afterAutospacing="1" w:line="240" w:lineRule="atLeast"/>
        <w:ind w:left="360"/>
        <w:rPr>
          <w:rFonts w:eastAsia="Times New Roman" w:cstheme="minorHAnsi"/>
          <w:color w:val="000000"/>
          <w:sz w:val="20"/>
          <w:szCs w:val="20"/>
          <w:lang w:eastAsia="en-CA"/>
        </w:rPr>
      </w:pPr>
      <w:r w:rsidRPr="00954CC8">
        <w:rPr>
          <w:rFonts w:eastAsia="Times New Roman" w:cstheme="minorHAnsi"/>
          <w:color w:val="000000"/>
          <w:sz w:val="20"/>
          <w:szCs w:val="20"/>
          <w:lang w:eastAsia="en-CA"/>
        </w:rPr>
        <w:t xml:space="preserve">Students </w:t>
      </w:r>
      <w:proofErr w:type="gramStart"/>
      <w:r w:rsidRPr="00954CC8">
        <w:rPr>
          <w:rFonts w:eastAsia="Times New Roman" w:cstheme="minorHAnsi"/>
          <w:color w:val="000000"/>
          <w:sz w:val="20"/>
          <w:szCs w:val="20"/>
          <w:lang w:eastAsia="en-CA"/>
        </w:rPr>
        <w:t>have the opportunity to</w:t>
      </w:r>
      <w:proofErr w:type="gramEnd"/>
      <w:r w:rsidRPr="00954CC8">
        <w:rPr>
          <w:rFonts w:eastAsia="Times New Roman" w:cstheme="minorHAnsi"/>
          <w:color w:val="000000"/>
          <w:sz w:val="20"/>
          <w:szCs w:val="20"/>
          <w:lang w:eastAsia="en-CA"/>
        </w:rPr>
        <w:t xml:space="preserve"> apply for the District / Authority Scholarship by demonstrating excellence in one of the following seven categories:</w:t>
      </w:r>
    </w:p>
    <w:p w14:paraId="0A360B99" w14:textId="77777777" w:rsidR="001D4829" w:rsidRPr="00954CC8" w:rsidRDefault="001D4829" w:rsidP="001D4829">
      <w:pPr>
        <w:numPr>
          <w:ilvl w:val="0"/>
          <w:numId w:val="25"/>
        </w:numPr>
        <w:spacing w:before="100" w:beforeAutospacing="1" w:after="100" w:afterAutospacing="1" w:line="240" w:lineRule="auto"/>
        <w:rPr>
          <w:rFonts w:eastAsia="Times New Roman" w:cstheme="minorHAnsi"/>
          <w:sz w:val="20"/>
          <w:szCs w:val="20"/>
          <w:lang w:eastAsia="en-CA"/>
        </w:rPr>
      </w:pPr>
      <w:r w:rsidRPr="00954CC8">
        <w:rPr>
          <w:rFonts w:eastAsia="Times New Roman" w:cstheme="minorHAnsi"/>
          <w:b/>
          <w:bCs/>
          <w:color w:val="000000"/>
          <w:sz w:val="20"/>
          <w:szCs w:val="20"/>
          <w:lang w:eastAsia="en-CA"/>
        </w:rPr>
        <w:t>Indigenous Languages and Culture</w:t>
      </w:r>
      <w:r w:rsidRPr="00954CC8">
        <w:rPr>
          <w:rFonts w:eastAsia="Times New Roman" w:cstheme="minorHAnsi"/>
          <w:color w:val="000000"/>
          <w:sz w:val="20"/>
          <w:szCs w:val="20"/>
          <w:lang w:eastAsia="en-CA"/>
        </w:rPr>
        <w:t xml:space="preserve"> (leadership at school or in the community with First Nations)</w:t>
      </w:r>
    </w:p>
    <w:p w14:paraId="5667A66D" w14:textId="77777777" w:rsidR="001D4829" w:rsidRPr="00954CC8" w:rsidRDefault="001D4829" w:rsidP="001D4829">
      <w:pPr>
        <w:numPr>
          <w:ilvl w:val="0"/>
          <w:numId w:val="25"/>
        </w:numPr>
        <w:spacing w:before="100" w:beforeAutospacing="1" w:after="100" w:afterAutospacing="1" w:line="240" w:lineRule="auto"/>
        <w:rPr>
          <w:rFonts w:eastAsia="Times New Roman" w:cstheme="minorHAnsi"/>
          <w:sz w:val="20"/>
          <w:szCs w:val="20"/>
          <w:lang w:eastAsia="en-CA"/>
        </w:rPr>
      </w:pPr>
      <w:r w:rsidRPr="00954CC8">
        <w:rPr>
          <w:rFonts w:eastAsia="Times New Roman" w:cstheme="minorHAnsi"/>
          <w:b/>
          <w:bCs/>
          <w:color w:val="000000"/>
          <w:sz w:val="20"/>
          <w:szCs w:val="20"/>
          <w:lang w:eastAsia="en-CA"/>
        </w:rPr>
        <w:t>Fine Arts</w:t>
      </w:r>
      <w:r w:rsidRPr="00954CC8">
        <w:rPr>
          <w:rFonts w:eastAsia="Times New Roman" w:cstheme="minorHAnsi"/>
          <w:color w:val="000000"/>
          <w:sz w:val="20"/>
          <w:szCs w:val="20"/>
          <w:lang w:eastAsia="en-CA"/>
        </w:rPr>
        <w:t xml:space="preserve"> (Visual Arts, Dance, Drama, Music, Photography, Creative Writing or Film)</w:t>
      </w:r>
    </w:p>
    <w:p w14:paraId="61688620" w14:textId="77777777" w:rsidR="001D4829" w:rsidRPr="00954CC8" w:rsidRDefault="001D4829" w:rsidP="001D4829">
      <w:pPr>
        <w:numPr>
          <w:ilvl w:val="0"/>
          <w:numId w:val="25"/>
        </w:numPr>
        <w:spacing w:before="100" w:beforeAutospacing="1" w:after="100" w:afterAutospacing="1" w:line="240" w:lineRule="auto"/>
        <w:rPr>
          <w:rFonts w:eastAsia="Times New Roman" w:cstheme="minorHAnsi"/>
          <w:sz w:val="20"/>
          <w:szCs w:val="20"/>
          <w:lang w:eastAsia="en-CA"/>
        </w:rPr>
      </w:pPr>
      <w:r w:rsidRPr="00954CC8">
        <w:rPr>
          <w:rFonts w:eastAsia="Times New Roman" w:cstheme="minorHAnsi"/>
          <w:b/>
          <w:bCs/>
          <w:color w:val="000000"/>
          <w:sz w:val="20"/>
          <w:szCs w:val="20"/>
          <w:lang w:eastAsia="en-CA"/>
        </w:rPr>
        <w:t xml:space="preserve">Applied Design, </w:t>
      </w:r>
      <w:proofErr w:type="gramStart"/>
      <w:r w:rsidRPr="00954CC8">
        <w:rPr>
          <w:rFonts w:eastAsia="Times New Roman" w:cstheme="minorHAnsi"/>
          <w:b/>
          <w:bCs/>
          <w:color w:val="000000"/>
          <w:sz w:val="20"/>
          <w:szCs w:val="20"/>
          <w:lang w:eastAsia="en-CA"/>
        </w:rPr>
        <w:t>Skills</w:t>
      </w:r>
      <w:proofErr w:type="gramEnd"/>
      <w:r w:rsidRPr="00954CC8">
        <w:rPr>
          <w:rFonts w:eastAsia="Times New Roman" w:cstheme="minorHAnsi"/>
          <w:b/>
          <w:bCs/>
          <w:color w:val="000000"/>
          <w:sz w:val="20"/>
          <w:szCs w:val="20"/>
          <w:lang w:eastAsia="en-CA"/>
        </w:rPr>
        <w:t xml:space="preserve"> and Technologies</w:t>
      </w:r>
      <w:r w:rsidRPr="00954CC8">
        <w:rPr>
          <w:rFonts w:eastAsia="Times New Roman" w:cstheme="minorHAnsi"/>
          <w:color w:val="000000"/>
          <w:sz w:val="20"/>
          <w:szCs w:val="20"/>
          <w:lang w:eastAsia="en-CA"/>
        </w:rPr>
        <w:t xml:space="preserve"> (Business Ed, Technology, Media Arts, Home Ec., Tech Ed.)</w:t>
      </w:r>
    </w:p>
    <w:p w14:paraId="01EE745D" w14:textId="77777777" w:rsidR="001D4829" w:rsidRPr="00954CC8" w:rsidRDefault="001D4829" w:rsidP="001D4829">
      <w:pPr>
        <w:numPr>
          <w:ilvl w:val="0"/>
          <w:numId w:val="25"/>
        </w:numPr>
        <w:spacing w:before="100" w:beforeAutospacing="1" w:after="100" w:afterAutospacing="1" w:line="240" w:lineRule="auto"/>
        <w:rPr>
          <w:rFonts w:eastAsia="Times New Roman" w:cstheme="minorHAnsi"/>
          <w:sz w:val="20"/>
          <w:szCs w:val="20"/>
          <w:lang w:eastAsia="en-CA"/>
        </w:rPr>
      </w:pPr>
      <w:r w:rsidRPr="00954CC8">
        <w:rPr>
          <w:rFonts w:eastAsia="Times New Roman" w:cstheme="minorHAnsi"/>
          <w:b/>
          <w:bCs/>
          <w:color w:val="000000"/>
          <w:sz w:val="20"/>
          <w:szCs w:val="20"/>
          <w:lang w:eastAsia="en-CA"/>
        </w:rPr>
        <w:t xml:space="preserve">Technical and Trades Training </w:t>
      </w:r>
      <w:r w:rsidRPr="00954CC8">
        <w:rPr>
          <w:rFonts w:eastAsia="Times New Roman" w:cstheme="minorHAnsi"/>
          <w:color w:val="000000"/>
          <w:sz w:val="20"/>
          <w:szCs w:val="20"/>
          <w:lang w:eastAsia="en-CA"/>
        </w:rPr>
        <w:t>(Carpentry, Automotive, Electrical, Hairdressing, Electrical, Culinary Arts – not Work-in-Trades programs)</w:t>
      </w:r>
    </w:p>
    <w:p w14:paraId="33F2B521" w14:textId="77777777" w:rsidR="001D4829" w:rsidRPr="00954CC8" w:rsidRDefault="001D4829" w:rsidP="001D4829">
      <w:pPr>
        <w:numPr>
          <w:ilvl w:val="0"/>
          <w:numId w:val="25"/>
        </w:numPr>
        <w:spacing w:before="100" w:beforeAutospacing="1" w:after="100" w:afterAutospacing="1" w:line="240" w:lineRule="auto"/>
        <w:rPr>
          <w:rFonts w:eastAsia="Times New Roman" w:cstheme="minorHAnsi"/>
          <w:sz w:val="20"/>
          <w:szCs w:val="20"/>
          <w:lang w:eastAsia="en-CA"/>
        </w:rPr>
      </w:pPr>
      <w:r w:rsidRPr="00954CC8">
        <w:rPr>
          <w:rFonts w:eastAsia="Times New Roman" w:cstheme="minorHAnsi"/>
          <w:b/>
          <w:bCs/>
          <w:color w:val="000000"/>
          <w:sz w:val="20"/>
          <w:szCs w:val="20"/>
          <w:lang w:eastAsia="en-CA"/>
        </w:rPr>
        <w:t>Physical Activity</w:t>
      </w:r>
      <w:r w:rsidRPr="00954CC8">
        <w:rPr>
          <w:rFonts w:eastAsia="Times New Roman" w:cstheme="minorHAnsi"/>
          <w:color w:val="000000"/>
          <w:sz w:val="20"/>
          <w:szCs w:val="20"/>
          <w:lang w:eastAsia="en-CA"/>
        </w:rPr>
        <w:t xml:space="preserve"> (National/ Provincial Athlete, PE 11/12, Dance, Gymnastics)</w:t>
      </w:r>
    </w:p>
    <w:p w14:paraId="011B8651" w14:textId="77777777" w:rsidR="001D4829" w:rsidRPr="00954CC8" w:rsidRDefault="001D4829" w:rsidP="001D4829">
      <w:pPr>
        <w:numPr>
          <w:ilvl w:val="0"/>
          <w:numId w:val="25"/>
        </w:numPr>
        <w:spacing w:before="100" w:beforeAutospacing="1" w:after="100" w:afterAutospacing="1" w:line="240" w:lineRule="auto"/>
        <w:rPr>
          <w:rFonts w:eastAsia="Times New Roman" w:cstheme="minorHAnsi"/>
          <w:sz w:val="20"/>
          <w:szCs w:val="20"/>
          <w:lang w:eastAsia="en-CA"/>
        </w:rPr>
      </w:pPr>
      <w:r w:rsidRPr="00954CC8">
        <w:rPr>
          <w:rFonts w:eastAsia="Times New Roman" w:cstheme="minorHAnsi"/>
          <w:b/>
          <w:bCs/>
          <w:color w:val="000000"/>
          <w:sz w:val="20"/>
          <w:szCs w:val="20"/>
          <w:lang w:eastAsia="en-CA"/>
        </w:rPr>
        <w:t>International Language</w:t>
      </w:r>
      <w:r w:rsidRPr="00954CC8">
        <w:rPr>
          <w:rFonts w:eastAsia="Times New Roman" w:cstheme="minorHAnsi"/>
          <w:color w:val="000000"/>
          <w:sz w:val="20"/>
          <w:szCs w:val="20"/>
          <w:lang w:eastAsia="en-CA"/>
        </w:rPr>
        <w:t>s (international languages besides English through course work or external assessments, including AP and IB)</w:t>
      </w:r>
    </w:p>
    <w:p w14:paraId="17FC74F2" w14:textId="77777777" w:rsidR="001D4829" w:rsidRPr="00954CC8" w:rsidRDefault="001D4829" w:rsidP="001D4829">
      <w:pPr>
        <w:numPr>
          <w:ilvl w:val="0"/>
          <w:numId w:val="25"/>
        </w:numPr>
        <w:spacing w:before="100" w:beforeAutospacing="1" w:after="100" w:afterAutospacing="1" w:line="240" w:lineRule="auto"/>
        <w:rPr>
          <w:rFonts w:eastAsia="Times New Roman" w:cstheme="minorHAnsi"/>
          <w:sz w:val="20"/>
          <w:szCs w:val="20"/>
          <w:lang w:eastAsia="en-CA"/>
        </w:rPr>
      </w:pPr>
      <w:r w:rsidRPr="00954CC8">
        <w:rPr>
          <w:rFonts w:eastAsia="Times New Roman" w:cstheme="minorHAnsi"/>
          <w:b/>
          <w:bCs/>
          <w:color w:val="000000"/>
          <w:sz w:val="20"/>
          <w:szCs w:val="20"/>
          <w:lang w:eastAsia="en-CA"/>
        </w:rPr>
        <w:lastRenderedPageBreak/>
        <w:t>Community Services</w:t>
      </w:r>
      <w:r w:rsidRPr="00954CC8">
        <w:rPr>
          <w:rFonts w:eastAsia="Times New Roman" w:cstheme="minorHAnsi"/>
          <w:color w:val="000000"/>
          <w:sz w:val="20"/>
          <w:szCs w:val="20"/>
          <w:lang w:eastAsia="en-CA"/>
        </w:rPr>
        <w:t xml:space="preserve"> (Volunteer Activity – not related to course work, including demonstration of local and global issues and cultural awareness)</w:t>
      </w:r>
    </w:p>
    <w:p w14:paraId="4B1F1F23" w14:textId="77777777" w:rsidR="001D4829" w:rsidRPr="00954CC8" w:rsidRDefault="001D4829" w:rsidP="001D4829">
      <w:pPr>
        <w:spacing w:before="100" w:beforeAutospacing="1" w:after="100" w:afterAutospacing="1" w:line="240" w:lineRule="atLeast"/>
        <w:ind w:left="360"/>
        <w:rPr>
          <w:rFonts w:eastAsia="Times New Roman" w:cstheme="minorHAnsi"/>
          <w:color w:val="000000"/>
          <w:sz w:val="20"/>
          <w:szCs w:val="20"/>
          <w:lang w:eastAsia="en-CA"/>
        </w:rPr>
      </w:pPr>
      <w:r w:rsidRPr="00954CC8">
        <w:rPr>
          <w:rFonts w:eastAsia="Times New Roman" w:cstheme="minorHAnsi"/>
          <w:color w:val="000000"/>
          <w:sz w:val="20"/>
          <w:szCs w:val="20"/>
          <w:lang w:eastAsia="en-CA"/>
        </w:rPr>
        <w:t>Voucher must be redeemed within 5 years from September 30th of student’s graduation year.</w:t>
      </w:r>
      <w:r>
        <w:rPr>
          <w:rFonts w:eastAsia="Times New Roman" w:cstheme="minorHAnsi"/>
          <w:color w:val="000000"/>
          <w:sz w:val="20"/>
          <w:szCs w:val="20"/>
          <w:lang w:eastAsia="en-CA"/>
        </w:rPr>
        <w:br/>
      </w:r>
    </w:p>
    <w:p w14:paraId="03FA620A" w14:textId="77777777" w:rsidR="001D4829" w:rsidRPr="00954CC8"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954CC8">
        <w:rPr>
          <w:rFonts w:eastAsia="Times New Roman" w:cstheme="minorHAnsi"/>
          <w:color w:val="000000"/>
          <w:sz w:val="20"/>
          <w:szCs w:val="20"/>
          <w:lang w:eastAsia="en-CA"/>
        </w:rPr>
        <w:t xml:space="preserve">For the winning candidates, your District Scholarship award will come directly from the Ministry usually in the late fall (November) of the project exhibition year. Peter Skene Ogden </w:t>
      </w:r>
      <w:r w:rsidRPr="00954CC8">
        <w:rPr>
          <w:rFonts w:eastAsia="Times New Roman" w:cstheme="minorHAnsi"/>
          <w:b/>
          <w:bCs/>
          <w:color w:val="000000"/>
          <w:sz w:val="20"/>
          <w:szCs w:val="20"/>
          <w:u w:val="single"/>
          <w:lang w:eastAsia="en-CA"/>
        </w:rPr>
        <w:t>does not</w:t>
      </w:r>
      <w:r w:rsidRPr="00954CC8">
        <w:rPr>
          <w:rFonts w:eastAsia="Times New Roman" w:cstheme="minorHAnsi"/>
          <w:color w:val="000000"/>
          <w:sz w:val="20"/>
          <w:szCs w:val="20"/>
          <w:lang w:eastAsia="en-CA"/>
        </w:rPr>
        <w:t xml:space="preserve"> issue the scholarship monies.</w:t>
      </w:r>
    </w:p>
    <w:p w14:paraId="378FCD09" w14:textId="77777777" w:rsidR="001D4829" w:rsidRPr="00954CC8"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954CC8">
        <w:rPr>
          <w:rFonts w:eastAsia="Times New Roman" w:cstheme="minorHAnsi"/>
          <w:color w:val="000000"/>
          <w:sz w:val="20"/>
          <w:szCs w:val="20"/>
          <w:lang w:eastAsia="en-CA"/>
        </w:rPr>
        <w:t>You will receive a voucher in the mail from the ministry that you will be able to redeem at your chosen post-secondary institute.</w:t>
      </w:r>
    </w:p>
    <w:p w14:paraId="22B99CFA" w14:textId="77777777" w:rsidR="001D4829" w:rsidRPr="00954CC8"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954CC8">
        <w:rPr>
          <w:rFonts w:eastAsia="Times New Roman" w:cstheme="minorHAnsi"/>
          <w:color w:val="000000"/>
          <w:sz w:val="20"/>
          <w:szCs w:val="20"/>
          <w:lang w:eastAsia="en-CA"/>
        </w:rPr>
        <w:t>Per ministry guidelines the following is provided:</w:t>
      </w:r>
    </w:p>
    <w:p w14:paraId="45C7D9F8" w14:textId="77777777" w:rsidR="001D4829" w:rsidRPr="00954CC8" w:rsidRDefault="001D4829" w:rsidP="001D4829">
      <w:pPr>
        <w:numPr>
          <w:ilvl w:val="0"/>
          <w:numId w:val="26"/>
        </w:numPr>
        <w:spacing w:before="100" w:beforeAutospacing="1" w:after="100" w:afterAutospacing="1" w:line="240" w:lineRule="auto"/>
        <w:rPr>
          <w:rFonts w:eastAsia="Times New Roman" w:cstheme="minorHAnsi"/>
          <w:sz w:val="20"/>
          <w:szCs w:val="20"/>
          <w:lang w:eastAsia="en-CA"/>
        </w:rPr>
      </w:pPr>
      <w:r w:rsidRPr="00954CC8">
        <w:rPr>
          <w:rFonts w:eastAsia="Times New Roman" w:cstheme="minorHAnsi"/>
          <w:color w:val="000000"/>
          <w:sz w:val="20"/>
          <w:szCs w:val="20"/>
          <w:lang w:eastAsia="en-CA"/>
        </w:rPr>
        <w:t xml:space="preserve">“Winners are not confirmed until the Ministry establishes that eligibility requirements have been met after </w:t>
      </w:r>
      <w:r w:rsidRPr="00954CC8">
        <w:rPr>
          <w:rFonts w:eastAsia="Times New Roman" w:cstheme="minorHAnsi"/>
          <w:b/>
          <w:bCs/>
          <w:color w:val="000000"/>
          <w:sz w:val="20"/>
          <w:szCs w:val="20"/>
          <w:lang w:eastAsia="en-CA"/>
        </w:rPr>
        <w:t>August 31, 202</w:t>
      </w:r>
      <w:r>
        <w:rPr>
          <w:rFonts w:eastAsia="Times New Roman" w:cstheme="minorHAnsi"/>
          <w:b/>
          <w:bCs/>
          <w:color w:val="000000"/>
          <w:sz w:val="20"/>
          <w:szCs w:val="20"/>
          <w:lang w:eastAsia="en-CA"/>
        </w:rPr>
        <w:t>5</w:t>
      </w:r>
    </w:p>
    <w:p w14:paraId="1F01CCF2" w14:textId="77777777" w:rsidR="001D4829" w:rsidRPr="00954CC8" w:rsidRDefault="001D4829" w:rsidP="001D4829">
      <w:pPr>
        <w:numPr>
          <w:ilvl w:val="0"/>
          <w:numId w:val="26"/>
        </w:numPr>
        <w:spacing w:before="100" w:beforeAutospacing="1" w:after="100" w:afterAutospacing="1" w:line="240" w:lineRule="auto"/>
        <w:rPr>
          <w:rFonts w:eastAsia="Times New Roman" w:cstheme="minorHAnsi"/>
          <w:sz w:val="20"/>
          <w:szCs w:val="20"/>
          <w:lang w:eastAsia="en-CA"/>
        </w:rPr>
      </w:pPr>
      <w:r w:rsidRPr="00954CC8">
        <w:rPr>
          <w:rFonts w:eastAsia="Times New Roman" w:cstheme="minorHAnsi"/>
          <w:color w:val="000000"/>
          <w:sz w:val="20"/>
          <w:szCs w:val="20"/>
          <w:lang w:eastAsia="en-CA"/>
        </w:rPr>
        <w:t xml:space="preserve">Winners will be notified, and vouchers will be issued by the Ministry in </w:t>
      </w:r>
      <w:r>
        <w:rPr>
          <w:rFonts w:eastAsia="Times New Roman" w:cstheme="minorHAnsi"/>
          <w:b/>
          <w:bCs/>
          <w:color w:val="000000"/>
          <w:sz w:val="20"/>
          <w:szCs w:val="20"/>
          <w:lang w:eastAsia="en-CA"/>
        </w:rPr>
        <w:t>November 2025</w:t>
      </w:r>
    </w:p>
    <w:p w14:paraId="23202F31" w14:textId="77777777" w:rsidR="001D4829" w:rsidRPr="00954CC8" w:rsidRDefault="001D4829" w:rsidP="001D4829">
      <w:pPr>
        <w:numPr>
          <w:ilvl w:val="0"/>
          <w:numId w:val="26"/>
        </w:numPr>
        <w:spacing w:before="100" w:beforeAutospacing="1" w:after="100" w:afterAutospacing="1" w:line="240" w:lineRule="auto"/>
        <w:rPr>
          <w:rFonts w:eastAsia="Times New Roman" w:cstheme="minorHAnsi"/>
          <w:sz w:val="20"/>
          <w:szCs w:val="20"/>
          <w:lang w:eastAsia="en-CA"/>
        </w:rPr>
      </w:pPr>
      <w:r w:rsidRPr="00954CC8">
        <w:rPr>
          <w:rFonts w:eastAsia="Times New Roman" w:cstheme="minorHAnsi"/>
          <w:color w:val="000000"/>
          <w:sz w:val="20"/>
          <w:szCs w:val="20"/>
          <w:lang w:eastAsia="en-CA"/>
        </w:rPr>
        <w:t xml:space="preserve">Winners can also view whether a voucher has been issued by logging into </w:t>
      </w:r>
      <w:proofErr w:type="gramStart"/>
      <w:r w:rsidRPr="00954CC8">
        <w:rPr>
          <w:rFonts w:eastAsia="Times New Roman" w:cstheme="minorHAnsi"/>
          <w:color w:val="000000"/>
          <w:sz w:val="20"/>
          <w:szCs w:val="20"/>
          <w:lang w:eastAsia="en-CA"/>
        </w:rPr>
        <w:t>https://www2.gov.bc.ca/gov/content/education-training/k-12/support/transcripts-and-certificates</w:t>
      </w:r>
      <w:proofErr w:type="gramEnd"/>
    </w:p>
    <w:p w14:paraId="24BF2506" w14:textId="77777777" w:rsidR="001D4829" w:rsidRPr="009B5BE8" w:rsidRDefault="001D4829" w:rsidP="001D4829">
      <w:pPr>
        <w:numPr>
          <w:ilvl w:val="0"/>
          <w:numId w:val="26"/>
        </w:numPr>
        <w:spacing w:before="100" w:beforeAutospacing="1" w:after="100" w:afterAutospacing="1" w:line="240" w:lineRule="auto"/>
        <w:rPr>
          <w:rFonts w:eastAsia="Times New Roman" w:cstheme="minorHAnsi"/>
          <w:sz w:val="20"/>
          <w:szCs w:val="20"/>
          <w:lang w:eastAsia="en-CA"/>
        </w:rPr>
      </w:pPr>
      <w:r w:rsidRPr="00954CC8">
        <w:rPr>
          <w:rFonts w:eastAsia="Times New Roman" w:cstheme="minorHAnsi"/>
          <w:color w:val="000000"/>
          <w:sz w:val="20"/>
          <w:szCs w:val="20"/>
          <w:lang w:eastAsia="en-CA"/>
        </w:rPr>
        <w:t>Winners will receive their cheques after they have returned their verified voucher or supporting documents to the Ministry for redemption.</w:t>
      </w:r>
    </w:p>
    <w:p w14:paraId="53FC0FD3" w14:textId="77777777" w:rsidR="001D4829" w:rsidRDefault="001D4829" w:rsidP="001D4829">
      <w:pPr>
        <w:spacing w:before="100" w:beforeAutospacing="1" w:after="100" w:afterAutospacing="1" w:line="240" w:lineRule="atLeast"/>
        <w:rPr>
          <w:rFonts w:eastAsia="Times New Roman" w:cstheme="minorHAnsi"/>
          <w:b/>
          <w:bCs/>
          <w:color w:val="000000"/>
          <w:sz w:val="20"/>
          <w:szCs w:val="20"/>
          <w:lang w:eastAsia="en-CA"/>
        </w:rPr>
      </w:pPr>
      <w:r w:rsidRPr="00954CC8">
        <w:rPr>
          <w:rFonts w:eastAsia="Times New Roman" w:cstheme="minorHAnsi"/>
          <w:color w:val="000000"/>
          <w:sz w:val="20"/>
          <w:szCs w:val="20"/>
          <w:lang w:eastAsia="en-CA"/>
        </w:rPr>
        <w:t xml:space="preserve">If you have any additional questions or concerns regarding how winning scholarships are received, please contact </w:t>
      </w:r>
      <w:r w:rsidRPr="00954CC8">
        <w:rPr>
          <w:rFonts w:eastAsia="Times New Roman" w:cstheme="minorHAnsi"/>
          <w:b/>
          <w:bCs/>
          <w:color w:val="000000"/>
          <w:sz w:val="20"/>
          <w:szCs w:val="20"/>
          <w:lang w:eastAsia="en-CA"/>
        </w:rPr>
        <w:t>Scholarships@gov.bc.ca</w:t>
      </w:r>
    </w:p>
    <w:p w14:paraId="07F7F7C9" w14:textId="77777777" w:rsidR="001D4829" w:rsidRPr="00A810A0" w:rsidRDefault="001D4829" w:rsidP="001D4829">
      <w:pPr>
        <w:spacing w:before="100" w:beforeAutospacing="1" w:after="100" w:afterAutospacing="1" w:line="240" w:lineRule="atLeast"/>
        <w:rPr>
          <w:rFonts w:eastAsia="Times New Roman" w:cstheme="minorHAnsi"/>
          <w:color w:val="000000"/>
          <w:sz w:val="20"/>
          <w:szCs w:val="20"/>
          <w:u w:val="single"/>
          <w:lang w:eastAsia="en-CA"/>
        </w:rPr>
      </w:pPr>
      <w:r w:rsidRPr="00A810A0">
        <w:rPr>
          <w:rFonts w:eastAsia="Times New Roman" w:cstheme="minorHAnsi"/>
          <w:b/>
          <w:bCs/>
          <w:color w:val="000000"/>
          <w:sz w:val="20"/>
          <w:szCs w:val="20"/>
          <w:u w:val="single"/>
          <w:lang w:eastAsia="en-CA"/>
        </w:rPr>
        <w:t>Youth Work in Trades Award</w:t>
      </w:r>
    </w:p>
    <w:p w14:paraId="4EE97D3C" w14:textId="77777777" w:rsidR="001D4829" w:rsidRPr="009B5BE8"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9B5BE8">
        <w:rPr>
          <w:rFonts w:eastAsia="Times New Roman" w:cstheme="minorHAnsi"/>
          <w:color w:val="000000"/>
          <w:sz w:val="20"/>
          <w:szCs w:val="20"/>
          <w:lang w:eastAsia="en-CA"/>
        </w:rPr>
        <w:t>Students who are eligible for the Youth Work in Trades Award will automatically be considered</w:t>
      </w:r>
      <w:r>
        <w:rPr>
          <w:rFonts w:eastAsia="Times New Roman" w:cstheme="minorHAnsi"/>
          <w:color w:val="000000"/>
          <w:sz w:val="20"/>
          <w:szCs w:val="20"/>
          <w:lang w:eastAsia="en-CA"/>
        </w:rPr>
        <w:t xml:space="preserve"> if they are enrolled in the program</w:t>
      </w:r>
      <w:r w:rsidRPr="009B5BE8">
        <w:rPr>
          <w:rFonts w:eastAsia="Times New Roman" w:cstheme="minorHAnsi"/>
          <w:color w:val="000000"/>
          <w:sz w:val="20"/>
          <w:szCs w:val="20"/>
          <w:lang w:eastAsia="en-CA"/>
        </w:rPr>
        <w:t xml:space="preserve">. </w:t>
      </w:r>
      <w:r w:rsidRPr="0086314E">
        <w:rPr>
          <w:rFonts w:eastAsia="Times New Roman" w:cstheme="minorHAnsi"/>
          <w:b/>
          <w:bCs/>
          <w:color w:val="000000"/>
          <w:sz w:val="20"/>
          <w:szCs w:val="20"/>
          <w:u w:val="single"/>
          <w:lang w:eastAsia="en-CA"/>
        </w:rPr>
        <w:t>There is no need to fill out an application</w:t>
      </w:r>
      <w:r w:rsidRPr="009B5BE8">
        <w:rPr>
          <w:rFonts w:eastAsia="Times New Roman" w:cstheme="minorHAnsi"/>
          <w:color w:val="000000"/>
          <w:sz w:val="20"/>
          <w:szCs w:val="20"/>
          <w:lang w:eastAsia="en-CA"/>
        </w:rPr>
        <w:t>. To be eligible, students must:</w:t>
      </w:r>
    </w:p>
    <w:p w14:paraId="6E764EDF" w14:textId="77777777" w:rsidR="001D4829" w:rsidRPr="009B5BE8" w:rsidRDefault="001D4829" w:rsidP="001D4829">
      <w:pPr>
        <w:numPr>
          <w:ilvl w:val="0"/>
          <w:numId w:val="30"/>
        </w:numPr>
        <w:spacing w:before="100" w:beforeAutospacing="1" w:after="100" w:afterAutospacing="1" w:line="240" w:lineRule="auto"/>
        <w:rPr>
          <w:rFonts w:eastAsia="Times New Roman" w:cstheme="minorHAnsi"/>
          <w:sz w:val="20"/>
          <w:szCs w:val="20"/>
          <w:lang w:eastAsia="en-CA"/>
        </w:rPr>
      </w:pPr>
      <w:r w:rsidRPr="009B5BE8">
        <w:rPr>
          <w:rFonts w:eastAsia="Times New Roman" w:cstheme="minorHAnsi"/>
          <w:color w:val="000000"/>
          <w:sz w:val="20"/>
          <w:szCs w:val="20"/>
          <w:lang w:eastAsia="en-CA"/>
        </w:rPr>
        <w:t>Be registered with the Industry Training Authority as a youth apprentice.</w:t>
      </w:r>
    </w:p>
    <w:p w14:paraId="4BBCA650" w14:textId="77777777" w:rsidR="001D4829" w:rsidRPr="009B5BE8" w:rsidRDefault="001D4829" w:rsidP="001D4829">
      <w:pPr>
        <w:numPr>
          <w:ilvl w:val="0"/>
          <w:numId w:val="30"/>
        </w:numPr>
        <w:spacing w:before="100" w:beforeAutospacing="1" w:after="100" w:afterAutospacing="1" w:line="240" w:lineRule="auto"/>
        <w:rPr>
          <w:rFonts w:eastAsia="Times New Roman" w:cstheme="minorHAnsi"/>
          <w:sz w:val="20"/>
          <w:szCs w:val="20"/>
          <w:lang w:eastAsia="en-CA"/>
        </w:rPr>
      </w:pPr>
      <w:r w:rsidRPr="009B5BE8">
        <w:rPr>
          <w:rFonts w:eastAsia="Times New Roman" w:cstheme="minorHAnsi"/>
          <w:color w:val="000000"/>
          <w:sz w:val="20"/>
          <w:szCs w:val="20"/>
          <w:lang w:eastAsia="en-CA"/>
        </w:rPr>
        <w:t>Graduate with a Grade 12 Dogwood Diploma or Adult Dogwood</w:t>
      </w:r>
    </w:p>
    <w:p w14:paraId="1F453B15" w14:textId="77777777" w:rsidR="001D4829" w:rsidRPr="009B5BE8" w:rsidRDefault="001D4829" w:rsidP="001D4829">
      <w:pPr>
        <w:numPr>
          <w:ilvl w:val="0"/>
          <w:numId w:val="30"/>
        </w:numPr>
        <w:spacing w:before="100" w:beforeAutospacing="1" w:after="100" w:afterAutospacing="1" w:line="240" w:lineRule="auto"/>
        <w:rPr>
          <w:rFonts w:eastAsia="Times New Roman" w:cstheme="minorHAnsi"/>
          <w:sz w:val="20"/>
          <w:szCs w:val="20"/>
          <w:lang w:eastAsia="en-CA"/>
        </w:rPr>
      </w:pPr>
      <w:r w:rsidRPr="009B5BE8">
        <w:rPr>
          <w:rFonts w:eastAsia="Times New Roman" w:cstheme="minorHAnsi"/>
          <w:color w:val="000000"/>
          <w:sz w:val="20"/>
          <w:szCs w:val="20"/>
          <w:lang w:eastAsia="en-CA"/>
        </w:rPr>
        <w:t>Successfully completed WRK 11A, WRK 11B, WRK 12A, and WRK 12B</w:t>
      </w:r>
    </w:p>
    <w:p w14:paraId="3DF85D4F" w14:textId="77777777" w:rsidR="001D4829" w:rsidRPr="009B5BE8" w:rsidRDefault="001D4829" w:rsidP="001D4829">
      <w:pPr>
        <w:numPr>
          <w:ilvl w:val="0"/>
          <w:numId w:val="30"/>
        </w:numPr>
        <w:spacing w:before="100" w:beforeAutospacing="1" w:after="100" w:afterAutospacing="1" w:line="240" w:lineRule="auto"/>
        <w:rPr>
          <w:rFonts w:eastAsia="Times New Roman" w:cstheme="minorHAnsi"/>
          <w:sz w:val="20"/>
          <w:szCs w:val="20"/>
          <w:lang w:eastAsia="en-CA"/>
        </w:rPr>
      </w:pPr>
      <w:r w:rsidRPr="009B5BE8">
        <w:rPr>
          <w:rFonts w:eastAsia="Times New Roman" w:cstheme="minorHAnsi"/>
          <w:color w:val="000000"/>
          <w:sz w:val="20"/>
          <w:szCs w:val="20"/>
          <w:lang w:eastAsia="en-CA"/>
        </w:rPr>
        <w:t>Maintain a C+ average or better on Grade 12 numbered courses*</w:t>
      </w:r>
    </w:p>
    <w:p w14:paraId="7C2080E1" w14:textId="77777777" w:rsidR="001D4829" w:rsidRPr="009B5BE8" w:rsidRDefault="001D4829" w:rsidP="001D4829">
      <w:pPr>
        <w:numPr>
          <w:ilvl w:val="0"/>
          <w:numId w:val="30"/>
        </w:numPr>
        <w:spacing w:before="100" w:beforeAutospacing="1" w:after="100" w:afterAutospacing="1" w:line="240" w:lineRule="auto"/>
        <w:rPr>
          <w:rFonts w:eastAsia="Times New Roman" w:cstheme="minorHAnsi"/>
          <w:sz w:val="20"/>
          <w:szCs w:val="20"/>
          <w:lang w:eastAsia="en-CA"/>
        </w:rPr>
      </w:pPr>
      <w:r w:rsidRPr="009B5BE8">
        <w:rPr>
          <w:rFonts w:eastAsia="Times New Roman" w:cstheme="minorHAnsi"/>
          <w:color w:val="000000"/>
          <w:sz w:val="20"/>
          <w:szCs w:val="20"/>
          <w:lang w:eastAsia="en-CA"/>
        </w:rPr>
        <w:t>Must report a total of at least 900 hours to the ITA by Dec. 31 of the school year the student turns 19.</w:t>
      </w:r>
    </w:p>
    <w:p w14:paraId="05FD2822" w14:textId="77777777" w:rsidR="001D4829" w:rsidRPr="009B5BE8" w:rsidRDefault="001D4829" w:rsidP="001D4829">
      <w:pPr>
        <w:numPr>
          <w:ilvl w:val="0"/>
          <w:numId w:val="30"/>
        </w:numPr>
        <w:spacing w:before="100" w:beforeAutospacing="1" w:after="100" w:afterAutospacing="1" w:line="240" w:lineRule="auto"/>
        <w:rPr>
          <w:rFonts w:eastAsia="Times New Roman" w:cstheme="minorHAnsi"/>
          <w:sz w:val="20"/>
          <w:szCs w:val="20"/>
          <w:lang w:eastAsia="en-CA"/>
        </w:rPr>
      </w:pPr>
      <w:r w:rsidRPr="009B5BE8">
        <w:rPr>
          <w:rFonts w:eastAsia="Times New Roman" w:cstheme="minorHAnsi"/>
          <w:color w:val="000000"/>
          <w:sz w:val="20"/>
          <w:szCs w:val="20"/>
          <w:lang w:eastAsia="en-CA"/>
        </w:rPr>
        <w:t>*Note: A student’s graduation transcript includes the courses the student has passed. The WRK Award uses all courses numbered 12 in the calculation of the grade point average.</w:t>
      </w:r>
    </w:p>
    <w:p w14:paraId="5BF96582" w14:textId="77777777" w:rsidR="001D4829" w:rsidRPr="009B5BE8" w:rsidRDefault="001D4829" w:rsidP="001D4829">
      <w:pPr>
        <w:numPr>
          <w:ilvl w:val="0"/>
          <w:numId w:val="30"/>
        </w:numPr>
        <w:spacing w:before="100" w:beforeAutospacing="1" w:after="100" w:afterAutospacing="1" w:line="240" w:lineRule="auto"/>
        <w:rPr>
          <w:rFonts w:eastAsia="Times New Roman" w:cstheme="minorHAnsi"/>
          <w:sz w:val="20"/>
          <w:szCs w:val="20"/>
          <w:lang w:eastAsia="en-CA"/>
        </w:rPr>
      </w:pPr>
      <w:r w:rsidRPr="009B5BE8">
        <w:rPr>
          <w:rFonts w:eastAsia="Times New Roman" w:cstheme="minorHAnsi"/>
          <w:color w:val="000000"/>
          <w:sz w:val="20"/>
          <w:szCs w:val="20"/>
          <w:lang w:eastAsia="en-CA"/>
        </w:rPr>
        <w:t>https://youth.itabc.ca/educators/awards/</w:t>
      </w:r>
    </w:p>
    <w:p w14:paraId="09B81F2C" w14:textId="77777777" w:rsidR="001D4829" w:rsidRDefault="001D4829" w:rsidP="001D4829">
      <w:pPr>
        <w:rPr>
          <w:rFonts w:cstheme="minorHAnsi"/>
          <w:sz w:val="18"/>
          <w:szCs w:val="18"/>
        </w:rPr>
      </w:pPr>
      <w:r>
        <w:rPr>
          <w:rFonts w:cstheme="minorHAnsi"/>
          <w:sz w:val="18"/>
          <w:szCs w:val="18"/>
        </w:rPr>
        <w:br w:type="page"/>
      </w:r>
    </w:p>
    <w:p w14:paraId="77908085" w14:textId="77777777" w:rsidR="001D4829" w:rsidRPr="00954CC8" w:rsidRDefault="001D4829" w:rsidP="001D4829">
      <w:pPr>
        <w:spacing w:before="100" w:beforeAutospacing="1" w:after="100" w:afterAutospacing="1" w:line="270" w:lineRule="atLeast"/>
        <w:rPr>
          <w:rFonts w:eastAsia="Times New Roman" w:cstheme="minorHAnsi"/>
          <w:color w:val="000000"/>
          <w:sz w:val="20"/>
          <w:szCs w:val="20"/>
          <w:lang w:eastAsia="en-CA"/>
        </w:rPr>
      </w:pPr>
      <w:bookmarkStart w:id="7" w:name="_Toc182826026"/>
      <w:r w:rsidRPr="00F86BEF">
        <w:rPr>
          <w:rStyle w:val="Heading1Char"/>
          <w:b/>
          <w:bCs/>
          <w:u w:val="single"/>
        </w:rPr>
        <w:lastRenderedPageBreak/>
        <w:t>University/College Entrance Scholarships</w:t>
      </w:r>
      <w:bookmarkEnd w:id="7"/>
      <w:r>
        <w:rPr>
          <w:rFonts w:eastAsia="Times New Roman" w:cstheme="minorHAnsi"/>
          <w:b/>
          <w:bCs/>
          <w:color w:val="000000"/>
          <w:sz w:val="20"/>
          <w:szCs w:val="20"/>
          <w:lang w:eastAsia="en-CA"/>
        </w:rPr>
        <w:br/>
      </w:r>
      <w:r w:rsidRPr="00954CC8">
        <w:rPr>
          <w:rFonts w:eastAsia="Times New Roman" w:cstheme="minorHAnsi"/>
          <w:color w:val="000000"/>
          <w:sz w:val="20"/>
          <w:szCs w:val="20"/>
          <w:lang w:eastAsia="en-CA"/>
        </w:rPr>
        <w:t>All post-secondary institutions administer entrance scholarships for Grade 12 students proceeding directly to studies after high school. Students should check the “Financial Aid” section on each institution’s website for more information.</w:t>
      </w:r>
    </w:p>
    <w:p w14:paraId="7D9F6E97" w14:textId="77777777" w:rsidR="001D4829" w:rsidRPr="00954CC8"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954CC8">
        <w:rPr>
          <w:rFonts w:eastAsia="Times New Roman" w:cstheme="minorHAnsi"/>
          <w:color w:val="000000"/>
          <w:sz w:val="20"/>
          <w:szCs w:val="20"/>
          <w:lang w:eastAsia="en-CA"/>
        </w:rPr>
        <w:t>Eligibility is often based on Grade 11 marks when Grade 12 marks are not available. Many institutions ask Grade 12 students to self-report their first and second term marks. Students must FIRST apply for admissions before they can be considered for any scholarships at an institution.</w:t>
      </w:r>
    </w:p>
    <w:p w14:paraId="686295DB" w14:textId="77777777" w:rsidR="001D4829" w:rsidRPr="00954CC8"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954CC8">
        <w:rPr>
          <w:rFonts w:eastAsia="Times New Roman" w:cstheme="minorHAnsi"/>
          <w:color w:val="000000"/>
          <w:sz w:val="20"/>
          <w:szCs w:val="20"/>
          <w:lang w:eastAsia="en-CA"/>
        </w:rPr>
        <w:t xml:space="preserve">Many BC post-secondary institutions require applications to be submitted by the beginning of </w:t>
      </w:r>
      <w:r w:rsidRPr="00243B3D">
        <w:rPr>
          <w:rFonts w:eastAsia="Times New Roman" w:cstheme="minorHAnsi"/>
          <w:b/>
          <w:bCs/>
          <w:color w:val="000000"/>
          <w:sz w:val="20"/>
          <w:szCs w:val="20"/>
          <w:lang w:eastAsia="en-CA"/>
        </w:rPr>
        <w:t>February</w:t>
      </w:r>
      <w:r w:rsidRPr="00954CC8">
        <w:rPr>
          <w:rFonts w:eastAsia="Times New Roman" w:cstheme="minorHAnsi"/>
          <w:color w:val="000000"/>
          <w:sz w:val="20"/>
          <w:szCs w:val="20"/>
          <w:lang w:eastAsia="en-CA"/>
        </w:rPr>
        <w:t xml:space="preserve">. (NOTE: UBC requires students to have completed their online application </w:t>
      </w:r>
      <w:r w:rsidRPr="00933D73">
        <w:rPr>
          <w:rFonts w:eastAsia="Times New Roman" w:cstheme="minorHAnsi"/>
          <w:color w:val="000000"/>
          <w:sz w:val="20"/>
          <w:szCs w:val="20"/>
          <w:lang w:eastAsia="en-CA"/>
        </w:rPr>
        <w:t>by December 1st.)</w:t>
      </w:r>
    </w:p>
    <w:p w14:paraId="291BEE44" w14:textId="77777777" w:rsidR="001D4829" w:rsidRPr="008838FC" w:rsidRDefault="001D4829" w:rsidP="008838FC">
      <w:pPr>
        <w:spacing w:before="100" w:beforeAutospacing="1" w:after="100" w:afterAutospacing="1" w:line="240" w:lineRule="atLeast"/>
        <w:jc w:val="center"/>
        <w:rPr>
          <w:rFonts w:eastAsia="Times New Roman" w:cstheme="minorHAnsi"/>
          <w:color w:val="000000"/>
          <w:sz w:val="24"/>
          <w:szCs w:val="24"/>
          <w:u w:val="single"/>
          <w:lang w:eastAsia="en-CA"/>
        </w:rPr>
      </w:pPr>
      <w:r w:rsidRPr="008838FC">
        <w:rPr>
          <w:rFonts w:eastAsia="Times New Roman" w:cstheme="minorHAnsi"/>
          <w:b/>
          <w:bCs/>
          <w:color w:val="000000"/>
          <w:sz w:val="24"/>
          <w:szCs w:val="24"/>
          <w:highlight w:val="yellow"/>
          <w:u w:val="single"/>
          <w:lang w:eastAsia="en-CA"/>
        </w:rPr>
        <w:t>Entrance scholarship information in this handbook is up to date at time of publishing. Please confirm dates, criteria, and amounts on post-secondary websites.</w:t>
      </w:r>
    </w:p>
    <w:p w14:paraId="2F907C46" w14:textId="77777777" w:rsidR="001D4829" w:rsidRPr="00954CC8"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9A00E6">
        <w:rPr>
          <w:rFonts w:eastAsia="Times New Roman" w:cstheme="minorHAnsi"/>
          <w:b/>
          <w:bCs/>
          <w:color w:val="000000"/>
          <w:sz w:val="20"/>
          <w:szCs w:val="20"/>
          <w:u w:val="single"/>
          <w:lang w:eastAsia="en-CA"/>
        </w:rPr>
        <w:t>BCIT (BC Institute of Technology)</w:t>
      </w:r>
      <w:r>
        <w:rPr>
          <w:rFonts w:eastAsia="Times New Roman" w:cstheme="minorHAnsi"/>
          <w:b/>
          <w:bCs/>
          <w:color w:val="000000"/>
          <w:sz w:val="20"/>
          <w:szCs w:val="20"/>
          <w:lang w:eastAsia="en-CA"/>
        </w:rPr>
        <w:br/>
      </w:r>
      <w:r w:rsidRPr="00954CC8">
        <w:rPr>
          <w:rFonts w:eastAsia="Times New Roman" w:cstheme="minorHAnsi"/>
          <w:color w:val="000000"/>
          <w:sz w:val="20"/>
          <w:szCs w:val="20"/>
          <w:lang w:eastAsia="en-CA"/>
        </w:rPr>
        <w:t>A President’s Entrance scholarship is available to students who are planning to take any program at BCIT - career, technical or trades.</w:t>
      </w:r>
    </w:p>
    <w:p w14:paraId="54FC4D8A" w14:textId="77777777" w:rsidR="001D4829"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954CC8">
        <w:rPr>
          <w:rFonts w:eastAsia="Times New Roman" w:cstheme="minorHAnsi"/>
          <w:color w:val="000000"/>
          <w:sz w:val="20"/>
          <w:szCs w:val="20"/>
          <w:lang w:eastAsia="en-CA"/>
        </w:rPr>
        <w:t xml:space="preserve">Applications are available online. The award is based on academics plus leadership and school involvement. The deadline is </w:t>
      </w:r>
      <w:r w:rsidRPr="00954CC8">
        <w:rPr>
          <w:rFonts w:eastAsia="Times New Roman" w:cstheme="minorHAnsi"/>
          <w:b/>
          <w:bCs/>
          <w:color w:val="000000"/>
          <w:sz w:val="20"/>
          <w:szCs w:val="20"/>
          <w:lang w:eastAsia="en-CA"/>
        </w:rPr>
        <w:t xml:space="preserve">April </w:t>
      </w:r>
      <w:r>
        <w:rPr>
          <w:rFonts w:eastAsia="Times New Roman" w:cstheme="minorHAnsi"/>
          <w:b/>
          <w:bCs/>
          <w:color w:val="000000"/>
          <w:sz w:val="20"/>
          <w:szCs w:val="20"/>
          <w:lang w:eastAsia="en-CA"/>
        </w:rPr>
        <w:t>15, 2025</w:t>
      </w:r>
      <w:r w:rsidRPr="00954CC8">
        <w:rPr>
          <w:rFonts w:eastAsia="Times New Roman" w:cstheme="minorHAnsi"/>
          <w:color w:val="000000"/>
          <w:sz w:val="20"/>
          <w:szCs w:val="20"/>
          <w:lang w:eastAsia="en-CA"/>
        </w:rPr>
        <w:t>.</w:t>
      </w:r>
    </w:p>
    <w:p w14:paraId="6E37853E" w14:textId="77777777" w:rsidR="001D4829" w:rsidRDefault="001D4829" w:rsidP="001D4829">
      <w:pPr>
        <w:spacing w:before="100" w:beforeAutospacing="1" w:after="100" w:afterAutospacing="1" w:line="240" w:lineRule="atLeast"/>
        <w:rPr>
          <w:rFonts w:eastAsia="Times New Roman" w:cstheme="minorHAnsi"/>
          <w:color w:val="000000"/>
          <w:sz w:val="20"/>
          <w:szCs w:val="20"/>
          <w:lang w:eastAsia="en-CA"/>
        </w:rPr>
      </w:pPr>
      <w:r>
        <w:rPr>
          <w:rFonts w:eastAsia="Times New Roman" w:cstheme="minorHAnsi"/>
          <w:color w:val="000000"/>
          <w:sz w:val="20"/>
          <w:szCs w:val="20"/>
          <w:lang w:eastAsia="en-CA"/>
        </w:rPr>
        <w:t>Please see Entrance Awards for BCIT at www.bcit.ca/financial-aid/awards-scholarships-bursaries/entrance-awards/</w:t>
      </w:r>
    </w:p>
    <w:p w14:paraId="62FF7AC1" w14:textId="77777777" w:rsidR="001D4829"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444202">
        <w:rPr>
          <w:rFonts w:eastAsia="Times New Roman" w:cstheme="minorHAnsi"/>
          <w:b/>
          <w:bCs/>
          <w:color w:val="000000"/>
          <w:sz w:val="20"/>
          <w:szCs w:val="20"/>
          <w:lang w:eastAsia="en-CA"/>
        </w:rPr>
        <w:t>Indigenous Student Specific entrance awards</w:t>
      </w:r>
      <w:r>
        <w:rPr>
          <w:rFonts w:eastAsia="Times New Roman" w:cstheme="minorHAnsi"/>
          <w:color w:val="000000"/>
          <w:sz w:val="20"/>
          <w:szCs w:val="20"/>
          <w:lang w:eastAsia="en-CA"/>
        </w:rPr>
        <w:t>:</w:t>
      </w:r>
      <w:r>
        <w:rPr>
          <w:rFonts w:eastAsia="Times New Roman" w:cstheme="minorHAnsi"/>
          <w:color w:val="000000"/>
          <w:sz w:val="20"/>
          <w:szCs w:val="20"/>
          <w:lang w:eastAsia="en-CA"/>
        </w:rPr>
        <w:br/>
        <w:t>Up to $20,000 per year is available for Indigenous students in multiple computing programs:</w:t>
      </w:r>
    </w:p>
    <w:p w14:paraId="7E153938" w14:textId="77777777" w:rsidR="001D4829" w:rsidRDefault="001D4829" w:rsidP="001D4829">
      <w:pPr>
        <w:pStyle w:val="ListParagraph"/>
        <w:numPr>
          <w:ilvl w:val="0"/>
          <w:numId w:val="45"/>
        </w:numPr>
        <w:spacing w:before="100" w:beforeAutospacing="1" w:after="100" w:afterAutospacing="1" w:line="240" w:lineRule="atLeast"/>
        <w:rPr>
          <w:rFonts w:eastAsia="Times New Roman" w:cstheme="minorHAnsi"/>
          <w:color w:val="000000"/>
          <w:sz w:val="20"/>
          <w:szCs w:val="20"/>
          <w:lang w:eastAsia="en-CA"/>
        </w:rPr>
      </w:pPr>
      <w:r w:rsidRPr="007C348D">
        <w:rPr>
          <w:rFonts w:eastAsia="Times New Roman" w:cstheme="minorHAnsi"/>
          <w:color w:val="000000"/>
          <w:sz w:val="20"/>
          <w:szCs w:val="20"/>
          <w:lang w:eastAsia="en-CA"/>
        </w:rPr>
        <w:t>Computer Information Technology (diploma)</w:t>
      </w:r>
    </w:p>
    <w:p w14:paraId="0F4103E5" w14:textId="77777777" w:rsidR="001D4829" w:rsidRDefault="001D4829" w:rsidP="001D4829">
      <w:pPr>
        <w:pStyle w:val="ListParagraph"/>
        <w:numPr>
          <w:ilvl w:val="0"/>
          <w:numId w:val="45"/>
        </w:numPr>
        <w:spacing w:before="100" w:beforeAutospacing="1" w:after="100" w:afterAutospacing="1" w:line="240" w:lineRule="atLeast"/>
        <w:rPr>
          <w:rFonts w:eastAsia="Times New Roman" w:cstheme="minorHAnsi"/>
          <w:color w:val="000000"/>
          <w:sz w:val="20"/>
          <w:szCs w:val="20"/>
          <w:lang w:eastAsia="en-CA"/>
        </w:rPr>
      </w:pPr>
      <w:r>
        <w:rPr>
          <w:rFonts w:eastAsia="Times New Roman" w:cstheme="minorHAnsi"/>
          <w:color w:val="000000"/>
          <w:sz w:val="20"/>
          <w:szCs w:val="20"/>
          <w:lang w:eastAsia="en-CA"/>
        </w:rPr>
        <w:t>Computer Systems Technology (diploma)</w:t>
      </w:r>
    </w:p>
    <w:p w14:paraId="4C3F270E" w14:textId="77777777" w:rsidR="001D4829" w:rsidRDefault="001D4829" w:rsidP="001D4829">
      <w:pPr>
        <w:pStyle w:val="ListParagraph"/>
        <w:numPr>
          <w:ilvl w:val="0"/>
          <w:numId w:val="45"/>
        </w:numPr>
        <w:spacing w:before="100" w:beforeAutospacing="1" w:after="100" w:afterAutospacing="1" w:line="240" w:lineRule="atLeast"/>
        <w:rPr>
          <w:rFonts w:eastAsia="Times New Roman" w:cstheme="minorHAnsi"/>
          <w:color w:val="000000"/>
          <w:sz w:val="20"/>
          <w:szCs w:val="20"/>
          <w:lang w:eastAsia="en-CA"/>
        </w:rPr>
      </w:pPr>
      <w:r>
        <w:rPr>
          <w:rFonts w:eastAsia="Times New Roman" w:cstheme="minorHAnsi"/>
          <w:color w:val="000000"/>
          <w:sz w:val="20"/>
          <w:szCs w:val="20"/>
          <w:lang w:eastAsia="en-CA"/>
        </w:rPr>
        <w:t>Full-Stack Web Development (diploma)</w:t>
      </w:r>
    </w:p>
    <w:p w14:paraId="2DCA2D23" w14:textId="77777777" w:rsidR="001D4829" w:rsidRDefault="001D4829" w:rsidP="001D4829">
      <w:pPr>
        <w:pStyle w:val="ListParagraph"/>
        <w:numPr>
          <w:ilvl w:val="0"/>
          <w:numId w:val="45"/>
        </w:numPr>
        <w:spacing w:before="100" w:beforeAutospacing="1" w:after="100" w:afterAutospacing="1" w:line="240" w:lineRule="atLeast"/>
        <w:rPr>
          <w:rFonts w:eastAsia="Times New Roman" w:cstheme="minorHAnsi"/>
          <w:color w:val="000000"/>
          <w:sz w:val="20"/>
          <w:szCs w:val="20"/>
          <w:lang w:eastAsia="en-CA"/>
        </w:rPr>
      </w:pPr>
      <w:r>
        <w:rPr>
          <w:rFonts w:eastAsia="Times New Roman" w:cstheme="minorHAnsi"/>
          <w:color w:val="000000"/>
          <w:sz w:val="20"/>
          <w:szCs w:val="20"/>
          <w:lang w:eastAsia="en-CA"/>
        </w:rPr>
        <w:t>Computer Systems (BTech)</w:t>
      </w:r>
    </w:p>
    <w:p w14:paraId="40326484" w14:textId="77777777" w:rsidR="001D4829" w:rsidRDefault="001D4829" w:rsidP="001D4829">
      <w:pPr>
        <w:pStyle w:val="ListParagraph"/>
        <w:numPr>
          <w:ilvl w:val="0"/>
          <w:numId w:val="45"/>
        </w:numPr>
        <w:spacing w:before="100" w:beforeAutospacing="1" w:after="100" w:afterAutospacing="1" w:line="240" w:lineRule="atLeast"/>
        <w:rPr>
          <w:rFonts w:eastAsia="Times New Roman" w:cstheme="minorHAnsi"/>
          <w:color w:val="000000"/>
          <w:sz w:val="20"/>
          <w:szCs w:val="20"/>
          <w:lang w:eastAsia="en-CA"/>
        </w:rPr>
      </w:pPr>
      <w:r>
        <w:rPr>
          <w:rFonts w:eastAsia="Times New Roman" w:cstheme="minorHAnsi"/>
          <w:color w:val="000000"/>
          <w:sz w:val="20"/>
          <w:szCs w:val="20"/>
          <w:lang w:eastAsia="en-CA"/>
        </w:rPr>
        <w:t>Digital Forensics and Cybersecurity (BTech)</w:t>
      </w:r>
    </w:p>
    <w:p w14:paraId="6846FCC2" w14:textId="77777777" w:rsidR="001D4829" w:rsidRDefault="001D4829" w:rsidP="001D4829">
      <w:pPr>
        <w:spacing w:before="100" w:beforeAutospacing="1" w:after="100" w:afterAutospacing="1" w:line="240" w:lineRule="atLeast"/>
        <w:rPr>
          <w:rFonts w:eastAsia="Times New Roman" w:cstheme="minorHAnsi"/>
          <w:color w:val="000000"/>
          <w:sz w:val="20"/>
          <w:szCs w:val="20"/>
          <w:lang w:eastAsia="en-CA"/>
        </w:rPr>
      </w:pPr>
      <w:r>
        <w:rPr>
          <w:rFonts w:eastAsia="Times New Roman" w:cstheme="minorHAnsi"/>
          <w:color w:val="000000"/>
          <w:sz w:val="20"/>
          <w:szCs w:val="20"/>
          <w:lang w:eastAsia="en-CA"/>
        </w:rPr>
        <w:t>Please see BCIT website for further information.</w:t>
      </w:r>
    </w:p>
    <w:p w14:paraId="065B9265" w14:textId="77777777" w:rsidR="001D4829" w:rsidRPr="00490F6C" w:rsidRDefault="001D4829" w:rsidP="001D4829">
      <w:pPr>
        <w:spacing w:before="100" w:beforeAutospacing="1" w:after="100" w:afterAutospacing="1" w:line="240" w:lineRule="atLeast"/>
        <w:rPr>
          <w:rFonts w:eastAsia="Times New Roman" w:cstheme="minorHAnsi"/>
          <w:color w:val="000000"/>
          <w:sz w:val="20"/>
          <w:szCs w:val="20"/>
          <w:lang w:eastAsia="en-CA"/>
        </w:rPr>
      </w:pPr>
      <w:r>
        <w:rPr>
          <w:rFonts w:eastAsia="Times New Roman" w:cstheme="minorHAnsi"/>
          <w:color w:val="000000"/>
          <w:sz w:val="20"/>
          <w:szCs w:val="20"/>
          <w:lang w:eastAsia="en-CA"/>
        </w:rPr>
        <w:t xml:space="preserve">Also, there is the </w:t>
      </w:r>
      <w:proofErr w:type="spellStart"/>
      <w:r>
        <w:rPr>
          <w:rFonts w:eastAsia="Times New Roman" w:cstheme="minorHAnsi"/>
          <w:color w:val="000000"/>
          <w:sz w:val="20"/>
          <w:szCs w:val="20"/>
          <w:lang w:eastAsia="en-CA"/>
        </w:rPr>
        <w:t>Animikii</w:t>
      </w:r>
      <w:proofErr w:type="spellEnd"/>
      <w:r>
        <w:rPr>
          <w:rFonts w:eastAsia="Times New Roman" w:cstheme="minorHAnsi"/>
          <w:color w:val="000000"/>
          <w:sz w:val="20"/>
          <w:szCs w:val="20"/>
          <w:lang w:eastAsia="en-CA"/>
        </w:rPr>
        <w:t xml:space="preserve"> Scholarship.  Please see the following website for more information.  www.animikii.com/impack/scholarship</w:t>
      </w:r>
    </w:p>
    <w:p w14:paraId="020BE019" w14:textId="77777777" w:rsidR="001D4829" w:rsidRPr="007D7234" w:rsidRDefault="001D4829" w:rsidP="001D4829">
      <w:pPr>
        <w:spacing w:before="100" w:beforeAutospacing="1" w:after="100" w:afterAutospacing="1" w:line="240" w:lineRule="atLeast"/>
        <w:rPr>
          <w:rFonts w:eastAsia="Times New Roman" w:cstheme="minorHAnsi"/>
          <w:color w:val="000000"/>
          <w:sz w:val="20"/>
          <w:szCs w:val="20"/>
          <w:lang w:eastAsia="en-CA"/>
        </w:rPr>
      </w:pPr>
      <w:r>
        <w:rPr>
          <w:rFonts w:eastAsia="Times New Roman" w:cstheme="minorHAnsi"/>
          <w:b/>
          <w:bCs/>
          <w:color w:val="000000"/>
          <w:sz w:val="20"/>
          <w:szCs w:val="20"/>
          <w:u w:val="single"/>
          <w:lang w:eastAsia="en-CA"/>
        </w:rPr>
        <w:t>College of New Caledonia</w:t>
      </w:r>
      <w:r>
        <w:rPr>
          <w:rFonts w:eastAsia="Times New Roman" w:cstheme="minorHAnsi"/>
          <w:b/>
          <w:bCs/>
          <w:color w:val="000000"/>
          <w:sz w:val="20"/>
          <w:szCs w:val="20"/>
          <w:u w:val="single"/>
          <w:lang w:eastAsia="en-CA"/>
        </w:rPr>
        <w:br/>
      </w:r>
      <w:hyperlink r:id="rId11" w:history="1">
        <w:r w:rsidRPr="00E371AE">
          <w:rPr>
            <w:rStyle w:val="Hyperlink"/>
            <w:sz w:val="20"/>
            <w:szCs w:val="20"/>
          </w:rPr>
          <w:t>https://tools.cnc.bc.ca</w:t>
        </w:r>
      </w:hyperlink>
      <w:r>
        <w:rPr>
          <w:sz w:val="20"/>
          <w:szCs w:val="20"/>
        </w:rPr>
        <w:br/>
        <w:t xml:space="preserve">Deadline for the entrance scholarship/bursaries is </w:t>
      </w:r>
      <w:r w:rsidRPr="003C3600">
        <w:rPr>
          <w:b/>
          <w:bCs/>
          <w:sz w:val="20"/>
          <w:szCs w:val="20"/>
        </w:rPr>
        <w:t>October 4th</w:t>
      </w:r>
      <w:r w:rsidRPr="00775868">
        <w:rPr>
          <w:b/>
          <w:bCs/>
          <w:sz w:val="20"/>
          <w:szCs w:val="20"/>
        </w:rPr>
        <w:t xml:space="preserve">, </w:t>
      </w:r>
      <w:proofErr w:type="gramStart"/>
      <w:r w:rsidRPr="00775868">
        <w:rPr>
          <w:b/>
          <w:bCs/>
          <w:sz w:val="20"/>
          <w:szCs w:val="20"/>
        </w:rPr>
        <w:t>202</w:t>
      </w:r>
      <w:r>
        <w:rPr>
          <w:b/>
          <w:bCs/>
          <w:sz w:val="20"/>
          <w:szCs w:val="20"/>
        </w:rPr>
        <w:t>4</w:t>
      </w:r>
      <w:proofErr w:type="gramEnd"/>
    </w:p>
    <w:p w14:paraId="1CA0C36D" w14:textId="77777777" w:rsidR="001D4829" w:rsidRPr="00954CC8"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9A00E6">
        <w:rPr>
          <w:rFonts w:eastAsia="Times New Roman" w:cstheme="minorHAnsi"/>
          <w:b/>
          <w:bCs/>
          <w:color w:val="000000"/>
          <w:sz w:val="20"/>
          <w:szCs w:val="20"/>
          <w:u w:val="single"/>
          <w:lang w:eastAsia="en-CA"/>
        </w:rPr>
        <w:t>Capilano University</w:t>
      </w:r>
      <w:r>
        <w:rPr>
          <w:rFonts w:eastAsia="Times New Roman" w:cstheme="minorHAnsi"/>
          <w:b/>
          <w:bCs/>
          <w:color w:val="000000"/>
          <w:sz w:val="20"/>
          <w:szCs w:val="20"/>
          <w:lang w:eastAsia="en-CA"/>
        </w:rPr>
        <w:br/>
      </w:r>
      <w:r>
        <w:rPr>
          <w:rFonts w:eastAsia="Times New Roman" w:cstheme="minorHAnsi"/>
          <w:color w:val="000000"/>
          <w:sz w:val="20"/>
          <w:szCs w:val="20"/>
          <w:lang w:eastAsia="en-CA"/>
        </w:rPr>
        <w:t xml:space="preserve">Online application opens on </w:t>
      </w:r>
      <w:r w:rsidRPr="00F40FF9">
        <w:rPr>
          <w:rFonts w:eastAsia="Times New Roman" w:cstheme="minorHAnsi"/>
          <w:b/>
          <w:bCs/>
          <w:color w:val="000000"/>
          <w:sz w:val="20"/>
          <w:szCs w:val="20"/>
          <w:lang w:eastAsia="en-CA"/>
        </w:rPr>
        <w:t>October 15</w:t>
      </w:r>
      <w:r w:rsidRPr="00F40FF9">
        <w:rPr>
          <w:rFonts w:eastAsia="Times New Roman" w:cstheme="minorHAnsi"/>
          <w:b/>
          <w:bCs/>
          <w:color w:val="000000"/>
          <w:sz w:val="20"/>
          <w:szCs w:val="20"/>
          <w:vertAlign w:val="superscript"/>
          <w:lang w:eastAsia="en-CA"/>
        </w:rPr>
        <w:t>th</w:t>
      </w:r>
      <w:r w:rsidRPr="00F40FF9">
        <w:rPr>
          <w:rFonts w:eastAsia="Times New Roman" w:cstheme="minorHAnsi"/>
          <w:b/>
          <w:bCs/>
          <w:color w:val="000000"/>
          <w:sz w:val="20"/>
          <w:szCs w:val="20"/>
          <w:lang w:eastAsia="en-CA"/>
        </w:rPr>
        <w:t>, 202</w:t>
      </w:r>
      <w:r>
        <w:rPr>
          <w:rFonts w:eastAsia="Times New Roman" w:cstheme="minorHAnsi"/>
          <w:b/>
          <w:bCs/>
          <w:color w:val="000000"/>
          <w:sz w:val="20"/>
          <w:szCs w:val="20"/>
          <w:lang w:eastAsia="en-CA"/>
        </w:rPr>
        <w:t>4</w:t>
      </w:r>
      <w:r>
        <w:rPr>
          <w:rFonts w:eastAsia="Times New Roman" w:cstheme="minorHAnsi"/>
          <w:color w:val="000000"/>
          <w:sz w:val="20"/>
          <w:szCs w:val="20"/>
          <w:lang w:eastAsia="en-CA"/>
        </w:rPr>
        <w:t xml:space="preserve">.  </w:t>
      </w:r>
      <w:r>
        <w:rPr>
          <w:rFonts w:eastAsia="Times New Roman" w:cstheme="minorHAnsi"/>
          <w:color w:val="000000"/>
          <w:sz w:val="20"/>
          <w:szCs w:val="20"/>
          <w:lang w:eastAsia="en-CA"/>
        </w:rPr>
        <w:br/>
      </w:r>
      <w:r w:rsidRPr="00954CC8">
        <w:rPr>
          <w:rFonts w:eastAsia="Times New Roman" w:cstheme="minorHAnsi"/>
          <w:color w:val="000000"/>
          <w:sz w:val="20"/>
          <w:szCs w:val="20"/>
          <w:lang w:eastAsia="en-CA"/>
        </w:rPr>
        <w:t>Entrance awards are given to new students to recognize and support achievement in academics, sports, and the arts.</w:t>
      </w:r>
    </w:p>
    <w:p w14:paraId="5E75E3BF" w14:textId="77777777" w:rsidR="001D4829" w:rsidRPr="00954CC8"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954CC8">
        <w:rPr>
          <w:rFonts w:eastAsia="Times New Roman" w:cstheme="minorHAnsi"/>
          <w:color w:val="000000"/>
          <w:sz w:val="20"/>
          <w:szCs w:val="20"/>
          <w:lang w:eastAsia="en-CA"/>
        </w:rPr>
        <w:t xml:space="preserve">Application deadline: </w:t>
      </w:r>
      <w:r w:rsidRPr="00954CC8">
        <w:rPr>
          <w:rFonts w:eastAsia="Times New Roman" w:cstheme="minorHAnsi"/>
          <w:b/>
          <w:bCs/>
          <w:color w:val="000000"/>
          <w:sz w:val="20"/>
          <w:szCs w:val="20"/>
          <w:lang w:eastAsia="en-CA"/>
        </w:rPr>
        <w:t>March 1</w:t>
      </w:r>
      <w:r>
        <w:rPr>
          <w:rFonts w:eastAsia="Times New Roman" w:cstheme="minorHAnsi"/>
          <w:color w:val="000000"/>
          <w:sz w:val="20"/>
          <w:szCs w:val="20"/>
          <w:lang w:eastAsia="en-CA"/>
        </w:rPr>
        <w:t xml:space="preserve">, </w:t>
      </w:r>
      <w:r w:rsidRPr="00E42BF2">
        <w:rPr>
          <w:rFonts w:eastAsia="Times New Roman" w:cstheme="minorHAnsi"/>
          <w:b/>
          <w:bCs/>
          <w:color w:val="000000"/>
          <w:sz w:val="20"/>
          <w:szCs w:val="20"/>
          <w:lang w:eastAsia="en-CA"/>
        </w:rPr>
        <w:t>202</w:t>
      </w:r>
      <w:r>
        <w:rPr>
          <w:rFonts w:eastAsia="Times New Roman" w:cstheme="minorHAnsi"/>
          <w:b/>
          <w:bCs/>
          <w:color w:val="000000"/>
          <w:sz w:val="20"/>
          <w:szCs w:val="20"/>
          <w:lang w:eastAsia="en-CA"/>
        </w:rPr>
        <w:t>5</w:t>
      </w:r>
      <w:r>
        <w:rPr>
          <w:rFonts w:eastAsia="Times New Roman" w:cstheme="minorHAnsi"/>
          <w:color w:val="000000"/>
          <w:sz w:val="20"/>
          <w:szCs w:val="20"/>
          <w:lang w:eastAsia="en-CA"/>
        </w:rPr>
        <w:tab/>
      </w:r>
    </w:p>
    <w:p w14:paraId="6BAEFB3D" w14:textId="77777777" w:rsidR="001D4829" w:rsidRPr="00954CC8"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9A00E6">
        <w:rPr>
          <w:rFonts w:eastAsia="Times New Roman" w:cstheme="minorHAnsi"/>
          <w:b/>
          <w:bCs/>
          <w:color w:val="000000"/>
          <w:sz w:val="20"/>
          <w:szCs w:val="20"/>
          <w:u w:val="single"/>
          <w:lang w:eastAsia="en-CA"/>
        </w:rPr>
        <w:t>Douglas College</w:t>
      </w:r>
      <w:r>
        <w:rPr>
          <w:rFonts w:eastAsia="Times New Roman" w:cstheme="minorHAnsi"/>
          <w:b/>
          <w:bCs/>
          <w:color w:val="000000"/>
          <w:sz w:val="20"/>
          <w:szCs w:val="20"/>
          <w:lang w:eastAsia="en-CA"/>
        </w:rPr>
        <w:br/>
      </w:r>
      <w:r w:rsidRPr="00D023E1">
        <w:rPr>
          <w:rFonts w:cstheme="minorHAnsi"/>
          <w:color w:val="000000"/>
          <w:sz w:val="20"/>
          <w:szCs w:val="20"/>
        </w:rPr>
        <w:t>There are a variety of one-time scholarships or awards of up to $3,500 and renewable scholarships or awards of up to $20,000, payable over four years</w:t>
      </w:r>
      <w:r>
        <w:rPr>
          <w:rFonts w:ascii="Montserrat" w:hAnsi="Montserrat"/>
          <w:color w:val="000000"/>
        </w:rPr>
        <w:t xml:space="preserve">.  </w:t>
      </w:r>
      <w:r w:rsidRPr="00954CC8">
        <w:rPr>
          <w:rFonts w:eastAsia="Times New Roman" w:cstheme="minorHAnsi"/>
          <w:color w:val="000000"/>
          <w:sz w:val="20"/>
          <w:szCs w:val="20"/>
          <w:lang w:eastAsia="en-CA"/>
        </w:rPr>
        <w:t>To be eligible, applicants must be conditionally accepted to Douglas, have a minimum 3.5 GPA, and provide evidence of significant contributions to school and/or community.</w:t>
      </w:r>
    </w:p>
    <w:p w14:paraId="32E93FBB" w14:textId="77777777" w:rsidR="001D4829" w:rsidRPr="00954CC8"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954CC8">
        <w:rPr>
          <w:rFonts w:eastAsia="Times New Roman" w:cstheme="minorHAnsi"/>
          <w:color w:val="000000"/>
          <w:sz w:val="20"/>
          <w:szCs w:val="20"/>
          <w:lang w:eastAsia="en-CA"/>
        </w:rPr>
        <w:t xml:space="preserve">Application deadline: </w:t>
      </w:r>
      <w:r w:rsidRPr="00954CC8">
        <w:rPr>
          <w:rFonts w:eastAsia="Times New Roman" w:cstheme="minorHAnsi"/>
          <w:b/>
          <w:bCs/>
          <w:color w:val="000000"/>
          <w:sz w:val="20"/>
          <w:szCs w:val="20"/>
          <w:lang w:eastAsia="en-CA"/>
        </w:rPr>
        <w:t xml:space="preserve">March </w:t>
      </w:r>
      <w:r>
        <w:rPr>
          <w:rFonts w:eastAsia="Times New Roman" w:cstheme="minorHAnsi"/>
          <w:b/>
          <w:bCs/>
          <w:color w:val="000000"/>
          <w:sz w:val="20"/>
          <w:szCs w:val="20"/>
          <w:lang w:eastAsia="en-CA"/>
        </w:rPr>
        <w:t>3</w:t>
      </w:r>
      <w:r w:rsidRPr="00954CC8">
        <w:rPr>
          <w:rFonts w:eastAsia="Times New Roman" w:cstheme="minorHAnsi"/>
          <w:b/>
          <w:bCs/>
          <w:color w:val="000000"/>
          <w:sz w:val="20"/>
          <w:szCs w:val="20"/>
          <w:lang w:eastAsia="en-CA"/>
        </w:rPr>
        <w:t>1</w:t>
      </w:r>
      <w:r>
        <w:rPr>
          <w:rFonts w:eastAsia="Times New Roman" w:cstheme="minorHAnsi"/>
          <w:b/>
          <w:bCs/>
          <w:color w:val="000000"/>
          <w:sz w:val="20"/>
          <w:szCs w:val="20"/>
          <w:lang w:eastAsia="en-CA"/>
        </w:rPr>
        <w:t>, 2025</w:t>
      </w:r>
      <w:r w:rsidRPr="00954CC8">
        <w:rPr>
          <w:rFonts w:eastAsia="Times New Roman" w:cstheme="minorHAnsi"/>
          <w:b/>
          <w:bCs/>
          <w:color w:val="000000"/>
          <w:sz w:val="20"/>
          <w:szCs w:val="20"/>
          <w:lang w:eastAsia="en-CA"/>
        </w:rPr>
        <w:t>.</w:t>
      </w:r>
    </w:p>
    <w:p w14:paraId="393ECA6B" w14:textId="77777777" w:rsidR="001D4829" w:rsidRDefault="001D4829" w:rsidP="001D4829">
      <w:pPr>
        <w:pStyle w:val="NormalWeb"/>
        <w:shd w:val="clear" w:color="auto" w:fill="FFFFFF"/>
        <w:spacing w:before="0" w:beforeAutospacing="0" w:after="240" w:afterAutospacing="0"/>
        <w:rPr>
          <w:rFonts w:asciiTheme="minorHAnsi" w:hAnsiTheme="minorHAnsi" w:cstheme="minorHAnsi"/>
          <w:b/>
          <w:bCs/>
          <w:color w:val="383937"/>
          <w:sz w:val="20"/>
          <w:szCs w:val="20"/>
        </w:rPr>
      </w:pPr>
      <w:r w:rsidRPr="00BC0808">
        <w:rPr>
          <w:rFonts w:asciiTheme="minorHAnsi" w:hAnsiTheme="minorHAnsi" w:cstheme="minorHAnsi"/>
          <w:b/>
          <w:bCs/>
          <w:color w:val="000000"/>
          <w:sz w:val="20"/>
          <w:szCs w:val="20"/>
          <w:u w:val="single"/>
        </w:rPr>
        <w:lastRenderedPageBreak/>
        <w:t>Okanagan College</w:t>
      </w:r>
      <w:r>
        <w:rPr>
          <w:rFonts w:cstheme="minorHAnsi"/>
          <w:b/>
          <w:bCs/>
          <w:color w:val="000000"/>
          <w:sz w:val="20"/>
          <w:szCs w:val="20"/>
          <w:u w:val="single"/>
        </w:rPr>
        <w:br/>
      </w:r>
      <w:r w:rsidRPr="00A03246">
        <w:rPr>
          <w:rStyle w:val="Strong"/>
          <w:rFonts w:asciiTheme="minorHAnsi" w:hAnsiTheme="minorHAnsi" w:cstheme="minorHAnsi"/>
          <w:color w:val="383937"/>
          <w:sz w:val="20"/>
          <w:szCs w:val="20"/>
        </w:rPr>
        <w:t>For Students Entering their First Semester of Post-secondary Study at</w:t>
      </w:r>
      <w:r>
        <w:rPr>
          <w:rStyle w:val="Strong"/>
          <w:rFonts w:asciiTheme="minorHAnsi" w:hAnsiTheme="minorHAnsi" w:cstheme="minorHAnsi"/>
          <w:color w:val="383937"/>
          <w:sz w:val="20"/>
          <w:szCs w:val="20"/>
        </w:rPr>
        <w:t xml:space="preserve"> </w:t>
      </w:r>
      <w:r w:rsidRPr="00A03246">
        <w:rPr>
          <w:rStyle w:val="Strong"/>
          <w:rFonts w:asciiTheme="minorHAnsi" w:hAnsiTheme="minorHAnsi" w:cstheme="minorHAnsi"/>
          <w:color w:val="383937"/>
          <w:sz w:val="20"/>
          <w:szCs w:val="20"/>
        </w:rPr>
        <w:t>Okanagan College</w:t>
      </w:r>
      <w:r>
        <w:rPr>
          <w:rStyle w:val="Strong"/>
          <w:rFonts w:asciiTheme="minorHAnsi" w:hAnsiTheme="minorHAnsi" w:cstheme="minorHAnsi"/>
          <w:color w:val="383937"/>
          <w:sz w:val="20"/>
          <w:szCs w:val="20"/>
        </w:rPr>
        <w:t>.</w:t>
      </w:r>
      <w:r>
        <w:rPr>
          <w:rStyle w:val="Strong"/>
          <w:rFonts w:asciiTheme="minorHAnsi" w:hAnsiTheme="minorHAnsi" w:cstheme="minorHAnsi"/>
          <w:color w:val="383937"/>
          <w:sz w:val="20"/>
          <w:szCs w:val="20"/>
        </w:rPr>
        <w:br/>
      </w:r>
      <w:r w:rsidRPr="00A03246">
        <w:rPr>
          <w:rStyle w:val="Strong"/>
          <w:rFonts w:asciiTheme="minorHAnsi" w:hAnsiTheme="minorHAnsi" w:cstheme="minorHAnsi"/>
          <w:color w:val="383937"/>
          <w:sz w:val="20"/>
          <w:szCs w:val="20"/>
        </w:rPr>
        <w:t>High School entrance awards</w:t>
      </w:r>
      <w:r w:rsidRPr="00BC0808">
        <w:rPr>
          <w:rFonts w:asciiTheme="minorHAnsi" w:hAnsiTheme="minorHAnsi" w:cstheme="minorHAnsi"/>
          <w:color w:val="383937"/>
          <w:sz w:val="20"/>
          <w:szCs w:val="20"/>
        </w:rPr>
        <w:br/>
      </w:r>
      <w:r w:rsidRPr="00A03246">
        <w:rPr>
          <w:rFonts w:asciiTheme="minorHAnsi" w:hAnsiTheme="minorHAnsi" w:cstheme="minorHAnsi"/>
          <w:b/>
          <w:bCs/>
          <w:color w:val="383937"/>
          <w:sz w:val="20"/>
          <w:szCs w:val="20"/>
        </w:rPr>
        <w:t>December 1 - March 8</w:t>
      </w:r>
      <w:r>
        <w:rPr>
          <w:rFonts w:asciiTheme="minorHAnsi" w:hAnsiTheme="minorHAnsi" w:cstheme="minorHAnsi"/>
          <w:b/>
          <w:bCs/>
          <w:color w:val="383937"/>
          <w:sz w:val="20"/>
          <w:szCs w:val="20"/>
        </w:rPr>
        <w:t>, 2025</w:t>
      </w:r>
    </w:p>
    <w:p w14:paraId="38E82A69" w14:textId="77777777" w:rsidR="001D4829" w:rsidRPr="00BC0808" w:rsidRDefault="001D4829" w:rsidP="001D4829">
      <w:pPr>
        <w:pStyle w:val="NormalWeb"/>
        <w:shd w:val="clear" w:color="auto" w:fill="FFFFFF"/>
        <w:spacing w:before="0" w:beforeAutospacing="0" w:after="240" w:afterAutospacing="0"/>
        <w:rPr>
          <w:rFonts w:asciiTheme="minorHAnsi" w:hAnsiTheme="minorHAnsi" w:cstheme="minorHAnsi"/>
          <w:color w:val="383937"/>
          <w:sz w:val="20"/>
          <w:szCs w:val="20"/>
        </w:rPr>
      </w:pPr>
      <w:r w:rsidRPr="00D43D7B">
        <w:rPr>
          <w:rFonts w:asciiTheme="minorHAnsi" w:hAnsiTheme="minorHAnsi" w:cstheme="minorHAnsi"/>
          <w:b/>
          <w:bCs/>
          <w:color w:val="383937"/>
          <w:sz w:val="20"/>
          <w:szCs w:val="20"/>
        </w:rPr>
        <w:t>Award requirements:</w:t>
      </w:r>
      <w:r w:rsidRPr="00D43D7B">
        <w:rPr>
          <w:rFonts w:asciiTheme="minorHAnsi" w:hAnsiTheme="minorHAnsi" w:cstheme="minorHAnsi"/>
          <w:b/>
          <w:bCs/>
          <w:color w:val="383937"/>
          <w:sz w:val="20"/>
          <w:szCs w:val="20"/>
        </w:rPr>
        <w:br/>
      </w:r>
      <w:r>
        <w:rPr>
          <w:rFonts w:asciiTheme="minorHAnsi" w:hAnsiTheme="minorHAnsi" w:cstheme="minorHAnsi"/>
          <w:color w:val="383937"/>
          <w:sz w:val="20"/>
          <w:szCs w:val="20"/>
        </w:rPr>
        <w:t>- an interim transcript to be sent dir3ectly to the Financial Aid &amp; Awards department</w:t>
      </w:r>
      <w:r>
        <w:rPr>
          <w:rFonts w:asciiTheme="minorHAnsi" w:hAnsiTheme="minorHAnsi" w:cstheme="minorHAnsi"/>
          <w:color w:val="383937"/>
          <w:sz w:val="20"/>
          <w:szCs w:val="20"/>
        </w:rPr>
        <w:br/>
        <w:t>- at least one reference letter from their school</w:t>
      </w:r>
      <w:r>
        <w:rPr>
          <w:rFonts w:asciiTheme="minorHAnsi" w:hAnsiTheme="minorHAnsi" w:cstheme="minorHAnsi"/>
          <w:color w:val="383937"/>
          <w:sz w:val="20"/>
          <w:szCs w:val="20"/>
        </w:rPr>
        <w:br/>
        <w:t xml:space="preserve">- additional references from community/extracurricular/leadership involvement may also be beneficial. </w:t>
      </w:r>
    </w:p>
    <w:p w14:paraId="3DAFD92F" w14:textId="77777777" w:rsidR="001D4829" w:rsidRPr="00954CC8" w:rsidRDefault="001D4829" w:rsidP="001D4829">
      <w:pPr>
        <w:spacing w:before="100" w:beforeAutospacing="1" w:after="100" w:afterAutospacing="1" w:line="240" w:lineRule="atLeast"/>
        <w:ind w:right="-709"/>
        <w:rPr>
          <w:rFonts w:eastAsia="Times New Roman" w:cstheme="minorHAnsi"/>
          <w:color w:val="000000"/>
          <w:sz w:val="20"/>
          <w:szCs w:val="20"/>
          <w:lang w:eastAsia="en-CA"/>
        </w:rPr>
      </w:pPr>
      <w:r>
        <w:rPr>
          <w:rFonts w:eastAsia="Times New Roman" w:cstheme="minorHAnsi"/>
          <w:b/>
          <w:bCs/>
          <w:color w:val="000000"/>
          <w:sz w:val="20"/>
          <w:szCs w:val="20"/>
          <w:u w:val="single"/>
          <w:lang w:eastAsia="en-CA"/>
        </w:rPr>
        <w:br/>
      </w:r>
      <w:r w:rsidRPr="009A00E6">
        <w:rPr>
          <w:rFonts w:eastAsia="Times New Roman" w:cstheme="minorHAnsi"/>
          <w:b/>
          <w:bCs/>
          <w:color w:val="000000"/>
          <w:sz w:val="20"/>
          <w:szCs w:val="20"/>
          <w:u w:val="single"/>
          <w:lang w:eastAsia="en-CA"/>
        </w:rPr>
        <w:t>KPU (Kwantlen Polytechnic University)</w:t>
      </w:r>
      <w:r>
        <w:rPr>
          <w:rFonts w:eastAsia="Times New Roman" w:cstheme="minorHAnsi"/>
          <w:b/>
          <w:bCs/>
          <w:color w:val="000000"/>
          <w:sz w:val="20"/>
          <w:szCs w:val="20"/>
          <w:lang w:eastAsia="en-CA"/>
        </w:rPr>
        <w:br/>
      </w:r>
      <w:r w:rsidRPr="00954CC8">
        <w:rPr>
          <w:rFonts w:eastAsia="Times New Roman" w:cstheme="minorHAnsi"/>
          <w:color w:val="000000"/>
          <w:sz w:val="20"/>
          <w:szCs w:val="20"/>
          <w:lang w:eastAsia="en-CA"/>
        </w:rPr>
        <w:t>Kwantlen offers entrance, aboriginal, affiliation, and trades scholarships.</w:t>
      </w:r>
    </w:p>
    <w:p w14:paraId="1E2BAE27" w14:textId="77777777" w:rsidR="001D4829"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954CC8">
        <w:rPr>
          <w:rFonts w:eastAsia="Times New Roman" w:cstheme="minorHAnsi"/>
          <w:color w:val="000000"/>
          <w:sz w:val="20"/>
          <w:szCs w:val="20"/>
          <w:lang w:eastAsia="en-CA"/>
        </w:rPr>
        <w:t xml:space="preserve">Applicants need to demonstrate leadership, citizenship, </w:t>
      </w:r>
      <w:proofErr w:type="gramStart"/>
      <w:r w:rsidRPr="00954CC8">
        <w:rPr>
          <w:rFonts w:eastAsia="Times New Roman" w:cstheme="minorHAnsi"/>
          <w:color w:val="000000"/>
          <w:sz w:val="20"/>
          <w:szCs w:val="20"/>
          <w:lang w:eastAsia="en-CA"/>
        </w:rPr>
        <w:t>determination</w:t>
      </w:r>
      <w:proofErr w:type="gramEnd"/>
      <w:r w:rsidRPr="00954CC8">
        <w:rPr>
          <w:rFonts w:eastAsia="Times New Roman" w:cstheme="minorHAnsi"/>
          <w:color w:val="000000"/>
          <w:sz w:val="20"/>
          <w:szCs w:val="20"/>
          <w:lang w:eastAsia="en-CA"/>
        </w:rPr>
        <w:t xml:space="preserve"> and effort.</w:t>
      </w:r>
    </w:p>
    <w:p w14:paraId="0CC4CBFD" w14:textId="77777777" w:rsidR="001D4829" w:rsidRPr="00E269C4" w:rsidRDefault="001D4829" w:rsidP="001D4829">
      <w:pPr>
        <w:shd w:val="clear" w:color="auto" w:fill="FFFFFF"/>
        <w:spacing w:after="120" w:line="240" w:lineRule="auto"/>
        <w:rPr>
          <w:rFonts w:eastAsia="Times New Roman" w:cstheme="minorHAnsi"/>
          <w:color w:val="333F48"/>
          <w:sz w:val="20"/>
          <w:szCs w:val="20"/>
          <w:lang w:eastAsia="en-CA"/>
        </w:rPr>
      </w:pPr>
      <w:r w:rsidRPr="00E269C4">
        <w:rPr>
          <w:rFonts w:eastAsia="Times New Roman" w:cstheme="minorHAnsi"/>
          <w:color w:val="333F48"/>
          <w:sz w:val="20"/>
          <w:szCs w:val="20"/>
          <w:lang w:eastAsia="en-CA"/>
        </w:rPr>
        <w:t>Students Out of High School for 2 Years or Less - Minimum one reference letter (MUST be current, written within the last six months) from a High School counsellor, teacher or principal supporting the application, AND minimum one reference letter to support community involvement, leadership, or volunteer activities.</w:t>
      </w:r>
    </w:p>
    <w:p w14:paraId="74D256C3" w14:textId="77777777" w:rsidR="001D4829" w:rsidRPr="00954CC8"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954CC8">
        <w:rPr>
          <w:rFonts w:eastAsia="Times New Roman" w:cstheme="minorHAnsi"/>
          <w:color w:val="000000"/>
          <w:sz w:val="20"/>
          <w:szCs w:val="20"/>
          <w:lang w:eastAsia="en-CA"/>
        </w:rPr>
        <w:t xml:space="preserve">KPU’s </w:t>
      </w:r>
      <w:r>
        <w:rPr>
          <w:rFonts w:eastAsia="Times New Roman" w:cstheme="minorHAnsi"/>
          <w:color w:val="000000"/>
          <w:sz w:val="20"/>
          <w:szCs w:val="20"/>
          <w:lang w:eastAsia="en-CA"/>
        </w:rPr>
        <w:t>President’s Scholarship and Merit Scholarship</w:t>
      </w:r>
      <w:r w:rsidRPr="00954CC8">
        <w:rPr>
          <w:rFonts w:eastAsia="Times New Roman" w:cstheme="minorHAnsi"/>
          <w:color w:val="000000"/>
          <w:sz w:val="20"/>
          <w:szCs w:val="20"/>
          <w:lang w:eastAsia="en-CA"/>
        </w:rPr>
        <w:t xml:space="preserve"> and general entrance awards deadline is </w:t>
      </w:r>
      <w:r w:rsidRPr="00954CC8">
        <w:rPr>
          <w:rFonts w:eastAsia="Times New Roman" w:cstheme="minorHAnsi"/>
          <w:b/>
          <w:bCs/>
          <w:color w:val="000000"/>
          <w:sz w:val="20"/>
          <w:szCs w:val="20"/>
          <w:lang w:eastAsia="en-CA"/>
        </w:rPr>
        <w:t>April 15.</w:t>
      </w:r>
    </w:p>
    <w:p w14:paraId="44577D56" w14:textId="77777777" w:rsidR="001D4829" w:rsidRPr="00954CC8"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9A00E6">
        <w:rPr>
          <w:rFonts w:eastAsia="Times New Roman" w:cstheme="minorHAnsi"/>
          <w:b/>
          <w:bCs/>
          <w:color w:val="000000"/>
          <w:sz w:val="20"/>
          <w:szCs w:val="20"/>
          <w:u w:val="single"/>
          <w:lang w:eastAsia="en-CA"/>
        </w:rPr>
        <w:t>SFU Secondary Excellence Scholarship</w:t>
      </w:r>
      <w:r>
        <w:rPr>
          <w:rFonts w:eastAsia="Times New Roman" w:cstheme="minorHAnsi"/>
          <w:b/>
          <w:bCs/>
          <w:color w:val="000000"/>
          <w:sz w:val="20"/>
          <w:szCs w:val="20"/>
          <w:lang w:eastAsia="en-CA"/>
        </w:rPr>
        <w:br/>
      </w:r>
      <w:r w:rsidRPr="00954CC8">
        <w:rPr>
          <w:rFonts w:eastAsia="Times New Roman" w:cstheme="minorHAnsi"/>
          <w:color w:val="000000"/>
          <w:sz w:val="20"/>
          <w:szCs w:val="20"/>
          <w:lang w:eastAsia="en-CA"/>
        </w:rPr>
        <w:t>SFU’s scholarship deadline is</w:t>
      </w:r>
      <w:r>
        <w:rPr>
          <w:rFonts w:eastAsia="Times New Roman" w:cstheme="minorHAnsi"/>
          <w:color w:val="000000"/>
          <w:sz w:val="20"/>
          <w:szCs w:val="20"/>
          <w:lang w:eastAsia="en-CA"/>
        </w:rPr>
        <w:t xml:space="preserve"> open </w:t>
      </w:r>
      <w:r w:rsidRPr="00AF1482">
        <w:rPr>
          <w:rFonts w:eastAsia="Times New Roman" w:cstheme="minorHAnsi"/>
          <w:b/>
          <w:bCs/>
          <w:color w:val="000000"/>
          <w:sz w:val="20"/>
          <w:szCs w:val="20"/>
          <w:lang w:eastAsia="en-CA"/>
        </w:rPr>
        <w:t>October 1</w:t>
      </w:r>
      <w:r w:rsidRPr="00AF1482">
        <w:rPr>
          <w:rFonts w:eastAsia="Times New Roman" w:cstheme="minorHAnsi"/>
          <w:b/>
          <w:bCs/>
          <w:color w:val="000000"/>
          <w:sz w:val="20"/>
          <w:szCs w:val="20"/>
          <w:vertAlign w:val="superscript"/>
          <w:lang w:eastAsia="en-CA"/>
        </w:rPr>
        <w:t>st</w:t>
      </w:r>
      <w:r w:rsidRPr="00AF1482">
        <w:rPr>
          <w:rFonts w:eastAsia="Times New Roman" w:cstheme="minorHAnsi"/>
          <w:b/>
          <w:bCs/>
          <w:color w:val="000000"/>
          <w:sz w:val="20"/>
          <w:szCs w:val="20"/>
          <w:lang w:eastAsia="en-CA"/>
        </w:rPr>
        <w:t xml:space="preserve"> to</w:t>
      </w:r>
      <w:r w:rsidRPr="00954CC8">
        <w:rPr>
          <w:rFonts w:eastAsia="Times New Roman" w:cstheme="minorHAnsi"/>
          <w:b/>
          <w:bCs/>
          <w:color w:val="000000"/>
          <w:sz w:val="20"/>
          <w:szCs w:val="20"/>
          <w:lang w:eastAsia="en-CA"/>
        </w:rPr>
        <w:t xml:space="preserve"> December 15</w:t>
      </w:r>
      <w:r w:rsidRPr="00954CC8">
        <w:rPr>
          <w:rFonts w:eastAsia="Times New Roman" w:cstheme="minorHAnsi"/>
          <w:color w:val="000000"/>
          <w:sz w:val="20"/>
          <w:szCs w:val="20"/>
          <w:lang w:eastAsia="en-CA"/>
        </w:rPr>
        <w:t>.</w:t>
      </w:r>
      <w:r>
        <w:rPr>
          <w:rFonts w:eastAsia="Times New Roman" w:cstheme="minorHAnsi"/>
          <w:color w:val="000000"/>
          <w:sz w:val="20"/>
          <w:szCs w:val="20"/>
          <w:lang w:eastAsia="en-CA"/>
        </w:rPr>
        <w:t xml:space="preserve">  Please see SFU website for further details.</w:t>
      </w:r>
    </w:p>
    <w:p w14:paraId="6B7027E1" w14:textId="77777777" w:rsidR="001D4829" w:rsidRPr="00954CC8"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9A00E6">
        <w:rPr>
          <w:rFonts w:eastAsia="Times New Roman" w:cstheme="minorHAnsi"/>
          <w:b/>
          <w:bCs/>
          <w:color w:val="000000"/>
          <w:sz w:val="20"/>
          <w:szCs w:val="20"/>
          <w:u w:val="single"/>
          <w:lang w:eastAsia="en-CA"/>
        </w:rPr>
        <w:t>TRU (Thompson River University)</w:t>
      </w:r>
      <w:r>
        <w:rPr>
          <w:rFonts w:eastAsia="Times New Roman" w:cstheme="minorHAnsi"/>
          <w:b/>
          <w:bCs/>
          <w:color w:val="000000"/>
          <w:sz w:val="20"/>
          <w:szCs w:val="20"/>
          <w:lang w:eastAsia="en-CA"/>
        </w:rPr>
        <w:br/>
      </w:r>
      <w:r w:rsidRPr="00954CC8">
        <w:rPr>
          <w:rFonts w:eastAsia="Times New Roman" w:cstheme="minorHAnsi"/>
          <w:color w:val="000000"/>
          <w:sz w:val="20"/>
          <w:szCs w:val="20"/>
          <w:lang w:eastAsia="en-CA"/>
        </w:rPr>
        <w:t>Application for TRU’s Undergraduate Entrance Scholarships is made on the general application form</w:t>
      </w:r>
      <w:r>
        <w:rPr>
          <w:rFonts w:eastAsia="Times New Roman" w:cstheme="minorHAnsi"/>
          <w:color w:val="000000"/>
          <w:sz w:val="20"/>
          <w:szCs w:val="20"/>
          <w:lang w:eastAsia="en-CA"/>
        </w:rPr>
        <w:t xml:space="preserve"> on the TRU website</w:t>
      </w:r>
      <w:r w:rsidRPr="00954CC8">
        <w:rPr>
          <w:rFonts w:eastAsia="Times New Roman" w:cstheme="minorHAnsi"/>
          <w:color w:val="000000"/>
          <w:sz w:val="20"/>
          <w:szCs w:val="20"/>
          <w:lang w:eastAsia="en-CA"/>
        </w:rPr>
        <w:t>.</w:t>
      </w:r>
    </w:p>
    <w:p w14:paraId="48B6C232" w14:textId="77777777" w:rsidR="001D4829" w:rsidRPr="00954CC8" w:rsidRDefault="001D4829" w:rsidP="001D4829">
      <w:pPr>
        <w:spacing w:before="100" w:beforeAutospacing="1" w:after="100" w:afterAutospacing="1" w:line="240" w:lineRule="atLeast"/>
        <w:rPr>
          <w:rFonts w:eastAsia="Times New Roman" w:cstheme="minorHAnsi"/>
          <w:color w:val="000000"/>
          <w:sz w:val="20"/>
          <w:szCs w:val="20"/>
          <w:lang w:eastAsia="en-CA"/>
        </w:rPr>
      </w:pPr>
      <w:r>
        <w:rPr>
          <w:rFonts w:eastAsia="Times New Roman" w:cstheme="minorHAnsi"/>
          <w:color w:val="000000"/>
          <w:sz w:val="20"/>
          <w:szCs w:val="20"/>
          <w:lang w:eastAsia="en-CA"/>
        </w:rPr>
        <w:t>For the U</w:t>
      </w:r>
      <w:r w:rsidRPr="00954CC8">
        <w:rPr>
          <w:rFonts w:eastAsia="Times New Roman" w:cstheme="minorHAnsi"/>
          <w:color w:val="000000"/>
          <w:sz w:val="20"/>
          <w:szCs w:val="20"/>
          <w:lang w:eastAsia="en-CA"/>
        </w:rPr>
        <w:t xml:space="preserve">ndergraduate Entrance Scholarship, </w:t>
      </w:r>
      <w:r>
        <w:rPr>
          <w:rFonts w:eastAsia="Times New Roman" w:cstheme="minorHAnsi"/>
          <w:color w:val="000000"/>
          <w:sz w:val="20"/>
          <w:szCs w:val="20"/>
          <w:lang w:eastAsia="en-CA"/>
        </w:rPr>
        <w:t>t</w:t>
      </w:r>
      <w:r w:rsidRPr="00954CC8">
        <w:rPr>
          <w:rFonts w:eastAsia="Times New Roman" w:cstheme="minorHAnsi"/>
          <w:color w:val="000000"/>
          <w:sz w:val="20"/>
          <w:szCs w:val="20"/>
          <w:lang w:eastAsia="en-CA"/>
        </w:rPr>
        <w:t>he minimum academic requirement is an 80% average in four Grade 12 academic subjects including English 12.</w:t>
      </w:r>
    </w:p>
    <w:p w14:paraId="2644E1E4" w14:textId="77777777" w:rsidR="001D4829" w:rsidRPr="00954CC8"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954CC8">
        <w:rPr>
          <w:rFonts w:eastAsia="Times New Roman" w:cstheme="minorHAnsi"/>
          <w:color w:val="000000"/>
          <w:sz w:val="20"/>
          <w:szCs w:val="20"/>
          <w:lang w:eastAsia="en-CA"/>
        </w:rPr>
        <w:t>President’s Entrance Scholarship The top four academic grade 12 course marks, including English 12.</w:t>
      </w:r>
    </w:p>
    <w:p w14:paraId="3B9AA69E" w14:textId="77777777" w:rsidR="001D4829" w:rsidRPr="00954CC8"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954CC8">
        <w:rPr>
          <w:rFonts w:eastAsia="Times New Roman" w:cstheme="minorHAnsi"/>
          <w:color w:val="000000"/>
          <w:sz w:val="20"/>
          <w:szCs w:val="20"/>
          <w:lang w:eastAsia="en-CA"/>
        </w:rPr>
        <w:t>Leadership Awards recognize documented leadership and community service combined with academic achievement in core subjects.</w:t>
      </w:r>
    </w:p>
    <w:p w14:paraId="36F6DD7B" w14:textId="77777777" w:rsidR="001D4829" w:rsidRPr="00954CC8" w:rsidRDefault="001D4829" w:rsidP="001D4829">
      <w:pPr>
        <w:spacing w:before="100" w:beforeAutospacing="1" w:after="100" w:afterAutospacing="1" w:line="240" w:lineRule="atLeast"/>
        <w:rPr>
          <w:rFonts w:eastAsia="Times New Roman" w:cstheme="minorHAnsi"/>
          <w:color w:val="000000"/>
          <w:sz w:val="20"/>
          <w:szCs w:val="20"/>
          <w:lang w:eastAsia="en-CA"/>
        </w:rPr>
      </w:pPr>
      <w:r w:rsidRPr="00954CC8">
        <w:rPr>
          <w:rFonts w:eastAsia="Times New Roman" w:cstheme="minorHAnsi"/>
          <w:color w:val="000000"/>
          <w:sz w:val="20"/>
          <w:szCs w:val="20"/>
          <w:lang w:eastAsia="en-CA"/>
        </w:rPr>
        <w:t xml:space="preserve">Application deadline: </w:t>
      </w:r>
      <w:r>
        <w:rPr>
          <w:rFonts w:eastAsia="Times New Roman" w:cstheme="minorHAnsi"/>
          <w:color w:val="000000"/>
          <w:sz w:val="20"/>
          <w:szCs w:val="20"/>
          <w:lang w:eastAsia="en-CA"/>
        </w:rPr>
        <w:t xml:space="preserve">Open </w:t>
      </w:r>
      <w:r w:rsidRPr="00D156B1">
        <w:rPr>
          <w:rFonts w:eastAsia="Times New Roman" w:cstheme="minorHAnsi"/>
          <w:b/>
          <w:bCs/>
          <w:color w:val="000000"/>
          <w:sz w:val="20"/>
          <w:szCs w:val="20"/>
          <w:lang w:eastAsia="en-CA"/>
        </w:rPr>
        <w:t>December 1</w:t>
      </w:r>
      <w:r w:rsidRPr="00D156B1">
        <w:rPr>
          <w:rFonts w:eastAsia="Times New Roman" w:cstheme="minorHAnsi"/>
          <w:b/>
          <w:bCs/>
          <w:color w:val="000000"/>
          <w:sz w:val="20"/>
          <w:szCs w:val="20"/>
          <w:vertAlign w:val="superscript"/>
          <w:lang w:eastAsia="en-CA"/>
        </w:rPr>
        <w:t>st</w:t>
      </w:r>
      <w:r w:rsidRPr="00D156B1">
        <w:rPr>
          <w:rFonts w:eastAsia="Times New Roman" w:cstheme="minorHAnsi"/>
          <w:b/>
          <w:bCs/>
          <w:color w:val="000000"/>
          <w:sz w:val="20"/>
          <w:szCs w:val="20"/>
          <w:lang w:eastAsia="en-CA"/>
        </w:rPr>
        <w:t xml:space="preserve"> to</w:t>
      </w:r>
      <w:r>
        <w:rPr>
          <w:rFonts w:eastAsia="Times New Roman" w:cstheme="minorHAnsi"/>
          <w:color w:val="000000"/>
          <w:sz w:val="20"/>
          <w:szCs w:val="20"/>
          <w:lang w:eastAsia="en-CA"/>
        </w:rPr>
        <w:t xml:space="preserve"> </w:t>
      </w:r>
      <w:r w:rsidRPr="00954CC8">
        <w:rPr>
          <w:rFonts w:eastAsia="Times New Roman" w:cstheme="minorHAnsi"/>
          <w:b/>
          <w:bCs/>
          <w:color w:val="000000"/>
          <w:sz w:val="20"/>
          <w:szCs w:val="20"/>
          <w:lang w:eastAsia="en-CA"/>
        </w:rPr>
        <w:t>March 1</w:t>
      </w:r>
      <w:r>
        <w:rPr>
          <w:rFonts w:eastAsia="Times New Roman" w:cstheme="minorHAnsi"/>
          <w:b/>
          <w:bCs/>
          <w:color w:val="000000"/>
          <w:sz w:val="20"/>
          <w:szCs w:val="20"/>
          <w:lang w:eastAsia="en-CA"/>
        </w:rPr>
        <w:t>, 2024</w:t>
      </w:r>
      <w:r>
        <w:rPr>
          <w:rFonts w:eastAsia="Times New Roman" w:cstheme="minorHAnsi"/>
          <w:b/>
          <w:bCs/>
          <w:color w:val="000000"/>
          <w:sz w:val="20"/>
          <w:szCs w:val="20"/>
          <w:lang w:eastAsia="en-CA"/>
        </w:rPr>
        <w:br/>
        <w:t>***STUDENTS – Please note that for guaranteed housing, you MUST apply to TRU by January 31</w:t>
      </w:r>
      <w:r w:rsidRPr="004A10AA">
        <w:rPr>
          <w:rFonts w:eastAsia="Times New Roman" w:cstheme="minorHAnsi"/>
          <w:b/>
          <w:bCs/>
          <w:color w:val="000000"/>
          <w:sz w:val="20"/>
          <w:szCs w:val="20"/>
          <w:vertAlign w:val="superscript"/>
          <w:lang w:eastAsia="en-CA"/>
        </w:rPr>
        <w:t>st</w:t>
      </w:r>
      <w:r>
        <w:rPr>
          <w:rFonts w:eastAsia="Times New Roman" w:cstheme="minorHAnsi"/>
          <w:b/>
          <w:bCs/>
          <w:color w:val="000000"/>
          <w:sz w:val="20"/>
          <w:szCs w:val="20"/>
          <w:lang w:eastAsia="en-CA"/>
        </w:rPr>
        <w:t xml:space="preserve"> to qualify for guaranteed housing!</w:t>
      </w:r>
    </w:p>
    <w:p w14:paraId="379B889B" w14:textId="77777777" w:rsidR="001D4829" w:rsidRPr="00082A30" w:rsidRDefault="001D4829" w:rsidP="001D4829">
      <w:pPr>
        <w:pStyle w:val="NormalWeb"/>
        <w:rPr>
          <w:rFonts w:asciiTheme="minorHAnsi" w:hAnsiTheme="minorHAnsi" w:cstheme="minorHAnsi"/>
          <w:color w:val="2D2A2B"/>
          <w:sz w:val="20"/>
          <w:szCs w:val="20"/>
        </w:rPr>
      </w:pPr>
      <w:r w:rsidRPr="009A00E6">
        <w:rPr>
          <w:rStyle w:val="wdyuqq"/>
          <w:rFonts w:asciiTheme="minorHAnsi" w:hAnsiTheme="minorHAnsi" w:cstheme="minorHAnsi"/>
          <w:b/>
          <w:bCs/>
          <w:color w:val="000000"/>
          <w:sz w:val="20"/>
          <w:szCs w:val="20"/>
          <w:u w:val="single"/>
        </w:rPr>
        <w:t>TWU (Trinity Western University)</w:t>
      </w:r>
      <w:r>
        <w:rPr>
          <w:rStyle w:val="wdyuqq"/>
          <w:rFonts w:asciiTheme="minorHAnsi" w:hAnsiTheme="minorHAnsi" w:cstheme="minorHAnsi"/>
          <w:b/>
          <w:bCs/>
          <w:color w:val="000000"/>
          <w:sz w:val="20"/>
          <w:szCs w:val="20"/>
        </w:rPr>
        <w:br/>
      </w:r>
      <w:r w:rsidRPr="00082A30">
        <w:rPr>
          <w:rFonts w:asciiTheme="minorHAnsi" w:hAnsiTheme="minorHAnsi" w:cstheme="minorHAnsi"/>
          <w:color w:val="2D2A2B"/>
          <w:sz w:val="20"/>
          <w:szCs w:val="20"/>
        </w:rPr>
        <w:t>Trinity Western Founder’s Entrance Scholarship.  Applicants must be entering a</w:t>
      </w:r>
      <w:r w:rsidRPr="00082A30">
        <w:rPr>
          <w:rFonts w:ascii="Arial" w:hAnsi="Arial" w:cs="Arial"/>
          <w:color w:val="2D2A2B"/>
          <w:sz w:val="20"/>
          <w:szCs w:val="20"/>
        </w:rPr>
        <w:t xml:space="preserve"> </w:t>
      </w:r>
      <w:r w:rsidRPr="00082A30">
        <w:rPr>
          <w:rFonts w:asciiTheme="minorHAnsi" w:hAnsiTheme="minorHAnsi" w:cstheme="minorHAnsi"/>
          <w:color w:val="2D2A2B"/>
          <w:sz w:val="20"/>
          <w:szCs w:val="20"/>
        </w:rPr>
        <w:t>traditional undergraduate program directly out of high school as a full-time student. </w:t>
      </w:r>
    </w:p>
    <w:p w14:paraId="64D482BD" w14:textId="77777777" w:rsidR="001D4829" w:rsidRPr="00082A30" w:rsidRDefault="001D4829" w:rsidP="001D4829">
      <w:pPr>
        <w:pStyle w:val="NormalWeb"/>
        <w:rPr>
          <w:rFonts w:asciiTheme="minorHAnsi" w:hAnsiTheme="minorHAnsi" w:cstheme="minorHAnsi"/>
          <w:color w:val="2D2A2B"/>
          <w:sz w:val="20"/>
          <w:szCs w:val="20"/>
        </w:rPr>
      </w:pPr>
      <w:r w:rsidRPr="00082A30">
        <w:rPr>
          <w:rFonts w:asciiTheme="minorHAnsi" w:hAnsiTheme="minorHAnsi" w:cstheme="minorHAnsi"/>
          <w:color w:val="2D2A2B"/>
          <w:sz w:val="20"/>
          <w:szCs w:val="20"/>
        </w:rPr>
        <w:t>Applicants must demonstrate strong academic ability. Students should have minimum TWU admissions average of 85%.</w:t>
      </w:r>
    </w:p>
    <w:p w14:paraId="47A88419" w14:textId="77777777" w:rsidR="001D4829" w:rsidRPr="00954CC8" w:rsidRDefault="001D4829" w:rsidP="001D4829">
      <w:pPr>
        <w:pStyle w:val="04xlpa"/>
        <w:spacing w:line="240" w:lineRule="atLeast"/>
        <w:rPr>
          <w:rFonts w:asciiTheme="minorHAnsi" w:hAnsiTheme="minorHAnsi" w:cstheme="minorHAnsi"/>
          <w:color w:val="000000"/>
          <w:sz w:val="20"/>
          <w:szCs w:val="20"/>
        </w:rPr>
      </w:pPr>
      <w:r w:rsidRPr="00954CC8">
        <w:rPr>
          <w:rStyle w:val="wdyuqq"/>
          <w:rFonts w:asciiTheme="minorHAnsi" w:hAnsiTheme="minorHAnsi" w:cstheme="minorHAnsi"/>
          <w:color w:val="000000"/>
          <w:sz w:val="20"/>
          <w:szCs w:val="20"/>
        </w:rPr>
        <w:t>Application for admission scholarships is February 28</w:t>
      </w:r>
    </w:p>
    <w:p w14:paraId="26E07B17" w14:textId="77777777" w:rsidR="001D4829" w:rsidRPr="00954CC8" w:rsidRDefault="001D4829" w:rsidP="001D4829">
      <w:pPr>
        <w:pStyle w:val="04xlpa"/>
        <w:spacing w:line="240" w:lineRule="atLeast"/>
        <w:rPr>
          <w:rFonts w:asciiTheme="minorHAnsi" w:hAnsiTheme="minorHAnsi" w:cstheme="minorHAnsi"/>
          <w:color w:val="000000"/>
          <w:sz w:val="20"/>
          <w:szCs w:val="20"/>
        </w:rPr>
      </w:pPr>
      <w:r w:rsidRPr="00954CC8">
        <w:rPr>
          <w:rStyle w:val="wdyuqq"/>
          <w:rFonts w:asciiTheme="minorHAnsi" w:hAnsiTheme="minorHAnsi" w:cstheme="minorHAnsi"/>
          <w:color w:val="000000"/>
          <w:sz w:val="20"/>
          <w:szCs w:val="20"/>
        </w:rPr>
        <w:t>Music, Theatre, and Athletic Scholarships are available through the department’s websites.</w:t>
      </w:r>
    </w:p>
    <w:p w14:paraId="0CDEEA30" w14:textId="77777777" w:rsidR="001D4829" w:rsidRPr="00954CC8" w:rsidRDefault="001D4829" w:rsidP="001D4829">
      <w:pPr>
        <w:pStyle w:val="04xlpa"/>
        <w:spacing w:line="240" w:lineRule="atLeast"/>
        <w:rPr>
          <w:rFonts w:asciiTheme="minorHAnsi" w:hAnsiTheme="minorHAnsi" w:cstheme="minorHAnsi"/>
          <w:color w:val="000000"/>
          <w:sz w:val="20"/>
          <w:szCs w:val="20"/>
        </w:rPr>
      </w:pPr>
      <w:r w:rsidRPr="00954CC8">
        <w:rPr>
          <w:rStyle w:val="wdyuqq"/>
          <w:rFonts w:asciiTheme="minorHAnsi" w:hAnsiTheme="minorHAnsi" w:cstheme="minorHAnsi"/>
          <w:color w:val="000000"/>
          <w:sz w:val="20"/>
          <w:szCs w:val="20"/>
        </w:rPr>
        <w:t>Application deadline:</w:t>
      </w:r>
      <w:r w:rsidRPr="00954CC8">
        <w:rPr>
          <w:rStyle w:val="wdyuqq"/>
          <w:rFonts w:asciiTheme="minorHAnsi" w:hAnsiTheme="minorHAnsi" w:cstheme="minorHAnsi"/>
          <w:b/>
          <w:bCs/>
          <w:color w:val="000000"/>
          <w:sz w:val="20"/>
          <w:szCs w:val="20"/>
        </w:rPr>
        <w:t xml:space="preserve"> </w:t>
      </w:r>
      <w:r>
        <w:rPr>
          <w:rStyle w:val="wdyuqq"/>
          <w:rFonts w:asciiTheme="minorHAnsi" w:hAnsiTheme="minorHAnsi" w:cstheme="minorHAnsi"/>
          <w:b/>
          <w:bCs/>
          <w:color w:val="000000"/>
          <w:sz w:val="20"/>
          <w:szCs w:val="20"/>
        </w:rPr>
        <w:t>February 19</w:t>
      </w:r>
      <w:r w:rsidRPr="00F411AB">
        <w:rPr>
          <w:rStyle w:val="wdyuqq"/>
          <w:rFonts w:asciiTheme="minorHAnsi" w:hAnsiTheme="minorHAnsi" w:cstheme="minorHAnsi"/>
          <w:b/>
          <w:bCs/>
          <w:color w:val="000000"/>
          <w:sz w:val="20"/>
          <w:szCs w:val="20"/>
          <w:vertAlign w:val="superscript"/>
        </w:rPr>
        <w:t>th</w:t>
      </w:r>
      <w:r>
        <w:rPr>
          <w:rStyle w:val="wdyuqq"/>
          <w:rFonts w:asciiTheme="minorHAnsi" w:hAnsiTheme="minorHAnsi" w:cstheme="minorHAnsi"/>
          <w:b/>
          <w:bCs/>
          <w:color w:val="000000"/>
          <w:sz w:val="20"/>
          <w:szCs w:val="20"/>
        </w:rPr>
        <w:t>, 2025</w:t>
      </w:r>
    </w:p>
    <w:p w14:paraId="5ECAFC31" w14:textId="77777777" w:rsidR="001D4829" w:rsidRDefault="001D4829" w:rsidP="001D4829">
      <w:pPr>
        <w:rPr>
          <w:rStyle w:val="wdyuqq"/>
          <w:rFonts w:eastAsia="Times New Roman" w:cstheme="minorHAnsi"/>
          <w:b/>
          <w:bCs/>
          <w:color w:val="000000"/>
          <w:sz w:val="20"/>
          <w:szCs w:val="20"/>
          <w:u w:val="single"/>
          <w:lang w:eastAsia="en-CA"/>
        </w:rPr>
      </w:pPr>
      <w:r>
        <w:rPr>
          <w:rStyle w:val="wdyuqq"/>
          <w:rFonts w:cstheme="minorHAnsi"/>
          <w:b/>
          <w:bCs/>
          <w:color w:val="000000"/>
          <w:sz w:val="20"/>
          <w:szCs w:val="20"/>
          <w:u w:val="single"/>
        </w:rPr>
        <w:br w:type="page"/>
      </w:r>
    </w:p>
    <w:p w14:paraId="2C39CBF4" w14:textId="77777777" w:rsidR="001D4829" w:rsidRPr="00954CC8" w:rsidRDefault="001D4829" w:rsidP="001D4829">
      <w:pPr>
        <w:pStyle w:val="04xlpa"/>
        <w:spacing w:line="240" w:lineRule="atLeast"/>
        <w:rPr>
          <w:rFonts w:asciiTheme="minorHAnsi" w:hAnsiTheme="minorHAnsi" w:cstheme="minorHAnsi"/>
          <w:color w:val="000000"/>
          <w:sz w:val="20"/>
          <w:szCs w:val="20"/>
        </w:rPr>
      </w:pPr>
      <w:r>
        <w:rPr>
          <w:rStyle w:val="wdyuqq"/>
          <w:rFonts w:asciiTheme="minorHAnsi" w:hAnsiTheme="minorHAnsi" w:cstheme="minorHAnsi"/>
          <w:b/>
          <w:bCs/>
          <w:color w:val="000000"/>
          <w:sz w:val="20"/>
          <w:szCs w:val="20"/>
          <w:u w:val="single"/>
        </w:rPr>
        <w:lastRenderedPageBreak/>
        <w:t>U</w:t>
      </w:r>
      <w:r w:rsidRPr="009A00E6">
        <w:rPr>
          <w:rStyle w:val="wdyuqq"/>
          <w:rFonts w:asciiTheme="minorHAnsi" w:hAnsiTheme="minorHAnsi" w:cstheme="minorHAnsi"/>
          <w:b/>
          <w:bCs/>
          <w:color w:val="000000"/>
          <w:sz w:val="20"/>
          <w:szCs w:val="20"/>
          <w:u w:val="single"/>
        </w:rPr>
        <w:t>BC President’s Entrance Scholarship</w:t>
      </w:r>
      <w:r>
        <w:rPr>
          <w:rStyle w:val="wdyuqq"/>
          <w:rFonts w:asciiTheme="minorHAnsi" w:hAnsiTheme="minorHAnsi" w:cstheme="minorHAnsi"/>
          <w:b/>
          <w:bCs/>
          <w:color w:val="000000"/>
          <w:sz w:val="20"/>
          <w:szCs w:val="20"/>
        </w:rPr>
        <w:br/>
      </w:r>
      <w:r w:rsidRPr="00954CC8">
        <w:rPr>
          <w:rStyle w:val="wdyuqq"/>
          <w:rFonts w:asciiTheme="minorHAnsi" w:hAnsiTheme="minorHAnsi" w:cstheme="minorHAnsi"/>
          <w:color w:val="000000"/>
          <w:sz w:val="20"/>
          <w:szCs w:val="20"/>
        </w:rPr>
        <w:t xml:space="preserve">Students wishing to be considered for a Presidential Scholars Award (up to $5,000 first year) must apply to UBC by December 1, and indicate that they would like to be considered for the award when asked in their UBC application. All sections of the online application must be completed by </w:t>
      </w:r>
      <w:r w:rsidRPr="00954CC8">
        <w:rPr>
          <w:rStyle w:val="wdyuqq"/>
          <w:rFonts w:asciiTheme="minorHAnsi" w:hAnsiTheme="minorHAnsi" w:cstheme="minorHAnsi"/>
          <w:b/>
          <w:bCs/>
          <w:color w:val="000000"/>
          <w:sz w:val="20"/>
          <w:szCs w:val="20"/>
        </w:rPr>
        <w:t>December 1</w:t>
      </w:r>
      <w:r w:rsidRPr="00954CC8">
        <w:rPr>
          <w:rStyle w:val="wdyuqq"/>
          <w:rFonts w:asciiTheme="minorHAnsi" w:hAnsiTheme="minorHAnsi" w:cstheme="minorHAnsi"/>
          <w:color w:val="000000"/>
          <w:sz w:val="20"/>
          <w:szCs w:val="20"/>
        </w:rPr>
        <w:t xml:space="preserve">, including paying the admission fee, </w:t>
      </w:r>
      <w:proofErr w:type="gramStart"/>
      <w:r w:rsidRPr="00954CC8">
        <w:rPr>
          <w:rStyle w:val="wdyuqq"/>
          <w:rFonts w:asciiTheme="minorHAnsi" w:hAnsiTheme="minorHAnsi" w:cstheme="minorHAnsi"/>
          <w:color w:val="000000"/>
          <w:sz w:val="20"/>
          <w:szCs w:val="20"/>
        </w:rPr>
        <w:t>in order to</w:t>
      </w:r>
      <w:proofErr w:type="gramEnd"/>
      <w:r w:rsidRPr="00954CC8">
        <w:rPr>
          <w:rStyle w:val="wdyuqq"/>
          <w:rFonts w:asciiTheme="minorHAnsi" w:hAnsiTheme="minorHAnsi" w:cstheme="minorHAnsi"/>
          <w:color w:val="000000"/>
          <w:sz w:val="20"/>
          <w:szCs w:val="20"/>
        </w:rPr>
        <w:t xml:space="preserve"> qualify.</w:t>
      </w:r>
    </w:p>
    <w:p w14:paraId="4052158D" w14:textId="77777777" w:rsidR="001D4829" w:rsidRDefault="001D4829" w:rsidP="001D4829">
      <w:pPr>
        <w:pStyle w:val="04xlpa"/>
        <w:spacing w:line="240" w:lineRule="atLeast"/>
        <w:rPr>
          <w:rStyle w:val="wdyuqq"/>
          <w:rFonts w:asciiTheme="minorHAnsi" w:hAnsiTheme="minorHAnsi" w:cstheme="minorHAnsi"/>
          <w:color w:val="000000"/>
          <w:sz w:val="20"/>
          <w:szCs w:val="20"/>
        </w:rPr>
      </w:pPr>
      <w:r w:rsidRPr="00954CC8">
        <w:rPr>
          <w:rStyle w:val="wdyuqq"/>
          <w:rFonts w:asciiTheme="minorHAnsi" w:hAnsiTheme="minorHAnsi" w:cstheme="minorHAnsi"/>
          <w:color w:val="000000"/>
          <w:sz w:val="20"/>
          <w:szCs w:val="20"/>
        </w:rPr>
        <w:t>Applicants will be evaluated for their first-choice degree based on their Academic Profile, Personal Profile, and “scholarship short answer” sections of the online application.</w:t>
      </w:r>
    </w:p>
    <w:p w14:paraId="281187C2" w14:textId="77777777" w:rsidR="001D4829" w:rsidRPr="00954CC8" w:rsidRDefault="001D4829" w:rsidP="001D4829">
      <w:pPr>
        <w:pStyle w:val="04xlpa"/>
        <w:spacing w:line="240" w:lineRule="atLeast"/>
        <w:rPr>
          <w:rFonts w:asciiTheme="minorHAnsi" w:hAnsiTheme="minorHAnsi" w:cstheme="minorHAnsi"/>
          <w:color w:val="000000"/>
          <w:sz w:val="20"/>
          <w:szCs w:val="20"/>
        </w:rPr>
      </w:pPr>
      <w:r w:rsidRPr="009A00E6">
        <w:rPr>
          <w:rStyle w:val="wdyuqq"/>
          <w:rFonts w:asciiTheme="minorHAnsi" w:hAnsiTheme="minorHAnsi" w:cstheme="minorHAnsi"/>
          <w:b/>
          <w:bCs/>
          <w:color w:val="000000"/>
          <w:sz w:val="20"/>
          <w:szCs w:val="20"/>
          <w:u w:val="single"/>
        </w:rPr>
        <w:t>UFV (University of the Fraser Valley)</w:t>
      </w:r>
      <w:r w:rsidRPr="009A00E6">
        <w:rPr>
          <w:rStyle w:val="wdyuqq"/>
          <w:rFonts w:asciiTheme="minorHAnsi" w:hAnsiTheme="minorHAnsi" w:cstheme="minorHAnsi"/>
          <w:b/>
          <w:bCs/>
          <w:color w:val="000000"/>
          <w:sz w:val="20"/>
          <w:szCs w:val="20"/>
          <w:u w:val="single"/>
        </w:rPr>
        <w:br/>
      </w:r>
      <w:r w:rsidRPr="00954CC8">
        <w:rPr>
          <w:rStyle w:val="wdyuqq"/>
          <w:rFonts w:asciiTheme="minorHAnsi" w:hAnsiTheme="minorHAnsi" w:cstheme="minorHAnsi"/>
          <w:color w:val="000000"/>
          <w:sz w:val="20"/>
          <w:szCs w:val="20"/>
        </w:rPr>
        <w:t>Recipients are selected based on academic excellence, community/school involvement and volunteer experience and leadership endeavours.</w:t>
      </w:r>
      <w:r>
        <w:rPr>
          <w:rStyle w:val="wdyuqq"/>
          <w:rFonts w:asciiTheme="minorHAnsi" w:hAnsiTheme="minorHAnsi" w:cstheme="minorHAnsi"/>
          <w:color w:val="000000"/>
          <w:sz w:val="20"/>
          <w:szCs w:val="20"/>
        </w:rPr>
        <w:t xml:space="preserve">  There are many scholarships and awards available to apply for.  Please go to the Financial Aid and Awards page within the UFV website.</w:t>
      </w:r>
    </w:p>
    <w:p w14:paraId="4391E688" w14:textId="77777777" w:rsidR="001D4829" w:rsidRPr="00954CC8" w:rsidRDefault="001D4829" w:rsidP="001D4829">
      <w:pPr>
        <w:pStyle w:val="04xlpa"/>
        <w:spacing w:line="240" w:lineRule="atLeast"/>
        <w:rPr>
          <w:rFonts w:asciiTheme="minorHAnsi" w:hAnsiTheme="minorHAnsi" w:cstheme="minorHAnsi"/>
          <w:color w:val="000000"/>
          <w:sz w:val="20"/>
          <w:szCs w:val="20"/>
        </w:rPr>
      </w:pPr>
      <w:r w:rsidRPr="00954CC8">
        <w:rPr>
          <w:rStyle w:val="wdyuqq"/>
          <w:rFonts w:asciiTheme="minorHAnsi" w:hAnsiTheme="minorHAnsi" w:cstheme="minorHAnsi"/>
          <w:color w:val="000000"/>
          <w:sz w:val="20"/>
          <w:szCs w:val="20"/>
        </w:rPr>
        <w:t xml:space="preserve">Students apply online through their </w:t>
      </w:r>
      <w:proofErr w:type="spellStart"/>
      <w:r w:rsidRPr="00954CC8">
        <w:rPr>
          <w:rStyle w:val="wdyuqq"/>
          <w:rFonts w:asciiTheme="minorHAnsi" w:hAnsiTheme="minorHAnsi" w:cstheme="minorHAnsi"/>
          <w:color w:val="000000"/>
          <w:sz w:val="20"/>
          <w:szCs w:val="20"/>
        </w:rPr>
        <w:t>MyUFV</w:t>
      </w:r>
      <w:proofErr w:type="spellEnd"/>
      <w:r w:rsidRPr="00954CC8">
        <w:rPr>
          <w:rStyle w:val="wdyuqq"/>
          <w:rFonts w:asciiTheme="minorHAnsi" w:hAnsiTheme="minorHAnsi" w:cstheme="minorHAnsi"/>
          <w:color w:val="000000"/>
          <w:sz w:val="20"/>
          <w:szCs w:val="20"/>
        </w:rPr>
        <w:t xml:space="preserve"> account.</w:t>
      </w:r>
      <w:r>
        <w:rPr>
          <w:rStyle w:val="wdyuqq"/>
          <w:rFonts w:asciiTheme="minorHAnsi" w:hAnsiTheme="minorHAnsi" w:cstheme="minorHAnsi"/>
          <w:color w:val="000000"/>
          <w:sz w:val="20"/>
          <w:szCs w:val="20"/>
        </w:rPr>
        <w:tab/>
      </w:r>
    </w:p>
    <w:p w14:paraId="4F45CD11" w14:textId="77777777" w:rsidR="001D4829" w:rsidRPr="00954CC8" w:rsidRDefault="001D4829" w:rsidP="001D4829">
      <w:pPr>
        <w:pStyle w:val="04xlpa"/>
        <w:spacing w:line="240" w:lineRule="atLeast"/>
        <w:rPr>
          <w:rFonts w:asciiTheme="minorHAnsi" w:hAnsiTheme="minorHAnsi" w:cstheme="minorHAnsi"/>
          <w:color w:val="000000"/>
          <w:sz w:val="20"/>
          <w:szCs w:val="20"/>
        </w:rPr>
      </w:pPr>
      <w:r w:rsidRPr="00954CC8">
        <w:rPr>
          <w:rStyle w:val="wdyuqq"/>
          <w:rFonts w:asciiTheme="minorHAnsi" w:hAnsiTheme="minorHAnsi" w:cstheme="minorHAnsi"/>
          <w:color w:val="000000"/>
          <w:sz w:val="20"/>
          <w:szCs w:val="20"/>
        </w:rPr>
        <w:t xml:space="preserve">The GPA for UFV’s Entrance scholarship is calculated on Grade 12 courses only. The deadline is </w:t>
      </w:r>
      <w:r w:rsidRPr="00954CC8">
        <w:rPr>
          <w:rStyle w:val="wdyuqq"/>
          <w:rFonts w:asciiTheme="minorHAnsi" w:hAnsiTheme="minorHAnsi" w:cstheme="minorHAnsi"/>
          <w:b/>
          <w:bCs/>
          <w:color w:val="000000"/>
          <w:sz w:val="20"/>
          <w:szCs w:val="20"/>
        </w:rPr>
        <w:t xml:space="preserve">March </w:t>
      </w:r>
      <w:r>
        <w:rPr>
          <w:rStyle w:val="wdyuqq"/>
          <w:rFonts w:asciiTheme="minorHAnsi" w:hAnsiTheme="minorHAnsi" w:cstheme="minorHAnsi"/>
          <w:b/>
          <w:bCs/>
          <w:color w:val="000000"/>
          <w:sz w:val="20"/>
          <w:szCs w:val="20"/>
        </w:rPr>
        <w:t>2025</w:t>
      </w:r>
      <w:r w:rsidRPr="00954CC8">
        <w:rPr>
          <w:rStyle w:val="wdyuqq"/>
          <w:rFonts w:asciiTheme="minorHAnsi" w:hAnsiTheme="minorHAnsi" w:cstheme="minorHAnsi"/>
          <w:b/>
          <w:bCs/>
          <w:color w:val="000000"/>
          <w:sz w:val="20"/>
          <w:szCs w:val="20"/>
        </w:rPr>
        <w:t>.</w:t>
      </w:r>
    </w:p>
    <w:p w14:paraId="43D8E0F7" w14:textId="77777777" w:rsidR="001D4829" w:rsidRDefault="001D4829" w:rsidP="001D4829">
      <w:pPr>
        <w:pStyle w:val="04xlpa"/>
        <w:spacing w:line="240" w:lineRule="atLeast"/>
        <w:rPr>
          <w:rStyle w:val="wdyuqq"/>
          <w:rFonts w:asciiTheme="minorHAnsi" w:hAnsiTheme="minorHAnsi" w:cstheme="minorHAnsi"/>
          <w:color w:val="000000"/>
          <w:sz w:val="20"/>
          <w:szCs w:val="20"/>
        </w:rPr>
      </w:pPr>
      <w:r w:rsidRPr="009A00E6">
        <w:rPr>
          <w:rStyle w:val="wdyuqq"/>
          <w:rFonts w:asciiTheme="minorHAnsi" w:hAnsiTheme="minorHAnsi" w:cstheme="minorHAnsi"/>
          <w:b/>
          <w:bCs/>
          <w:color w:val="000000"/>
          <w:sz w:val="20"/>
          <w:szCs w:val="20"/>
          <w:u w:val="single"/>
        </w:rPr>
        <w:t>University of Victoria</w:t>
      </w:r>
      <w:r>
        <w:rPr>
          <w:rStyle w:val="wdyuqq"/>
          <w:rFonts w:asciiTheme="minorHAnsi" w:hAnsiTheme="minorHAnsi" w:cstheme="minorHAnsi"/>
          <w:b/>
          <w:bCs/>
          <w:color w:val="000000"/>
          <w:sz w:val="20"/>
          <w:szCs w:val="20"/>
        </w:rPr>
        <w:br/>
      </w:r>
      <w:r w:rsidRPr="00954CC8">
        <w:rPr>
          <w:rStyle w:val="wdyuqq"/>
          <w:rFonts w:asciiTheme="minorHAnsi" w:hAnsiTheme="minorHAnsi" w:cstheme="minorHAnsi"/>
          <w:color w:val="000000"/>
          <w:sz w:val="20"/>
          <w:szCs w:val="20"/>
        </w:rPr>
        <w:t>In order for a student to be considered for a UVIC Entrance Scholarship, the student must have completed the UVIC application documentation by</w:t>
      </w:r>
      <w:r>
        <w:rPr>
          <w:rStyle w:val="wdyuqq"/>
          <w:rFonts w:asciiTheme="minorHAnsi" w:hAnsiTheme="minorHAnsi" w:cstheme="minorHAnsi"/>
          <w:b/>
          <w:bCs/>
          <w:color w:val="000000"/>
          <w:sz w:val="20"/>
          <w:szCs w:val="20"/>
        </w:rPr>
        <w:t xml:space="preserve"> </w:t>
      </w:r>
      <w:r w:rsidRPr="00954CC8">
        <w:rPr>
          <w:rStyle w:val="wdyuqq"/>
          <w:rFonts w:asciiTheme="minorHAnsi" w:hAnsiTheme="minorHAnsi" w:cstheme="minorHAnsi"/>
          <w:b/>
          <w:bCs/>
          <w:color w:val="000000"/>
          <w:sz w:val="20"/>
          <w:szCs w:val="20"/>
        </w:rPr>
        <w:t>March 15</w:t>
      </w:r>
      <w:r>
        <w:rPr>
          <w:rStyle w:val="wdyuqq"/>
          <w:rFonts w:asciiTheme="minorHAnsi" w:hAnsiTheme="minorHAnsi" w:cstheme="minorHAnsi"/>
          <w:b/>
          <w:bCs/>
          <w:color w:val="000000"/>
          <w:sz w:val="20"/>
          <w:szCs w:val="20"/>
        </w:rPr>
        <w:t>, 2025</w:t>
      </w:r>
      <w:r w:rsidRPr="00954CC8">
        <w:rPr>
          <w:rStyle w:val="wdyuqq"/>
          <w:rFonts w:asciiTheme="minorHAnsi" w:hAnsiTheme="minorHAnsi" w:cstheme="minorHAnsi"/>
          <w:color w:val="000000"/>
          <w:sz w:val="20"/>
          <w:szCs w:val="20"/>
        </w:rPr>
        <w:t>.</w:t>
      </w:r>
      <w:r>
        <w:rPr>
          <w:rStyle w:val="wdyuqq"/>
          <w:rFonts w:asciiTheme="minorHAnsi" w:hAnsiTheme="minorHAnsi" w:cstheme="minorHAnsi"/>
          <w:color w:val="000000"/>
          <w:sz w:val="20"/>
          <w:szCs w:val="20"/>
        </w:rPr>
        <w:tab/>
      </w:r>
    </w:p>
    <w:p w14:paraId="723B2AC2" w14:textId="77777777" w:rsidR="001D4829" w:rsidRPr="00C2035B" w:rsidRDefault="001D4829" w:rsidP="001D4829">
      <w:pPr>
        <w:spacing w:before="100" w:beforeAutospacing="1" w:after="100" w:afterAutospacing="1" w:line="240" w:lineRule="auto"/>
        <w:textAlignment w:val="baseline"/>
        <w:rPr>
          <w:rFonts w:eastAsia="Times New Roman" w:cstheme="minorHAnsi"/>
          <w:color w:val="333333"/>
          <w:sz w:val="20"/>
          <w:szCs w:val="20"/>
          <w:lang w:eastAsia="en-CA"/>
        </w:rPr>
      </w:pPr>
      <w:r w:rsidRPr="00C2035B">
        <w:rPr>
          <w:rFonts w:eastAsia="Times New Roman" w:cstheme="minorHAnsi"/>
          <w:color w:val="333333"/>
          <w:sz w:val="20"/>
          <w:szCs w:val="20"/>
          <w:lang w:eastAsia="en-CA"/>
        </w:rPr>
        <w:t>To be eligible, candidates entering from a Canadian high school must normally be:</w:t>
      </w:r>
    </w:p>
    <w:p w14:paraId="62E45C2B" w14:textId="77777777" w:rsidR="001D4829" w:rsidRPr="00C2035B" w:rsidRDefault="001D4829" w:rsidP="001D4829">
      <w:pPr>
        <w:numPr>
          <w:ilvl w:val="0"/>
          <w:numId w:val="47"/>
        </w:numPr>
        <w:spacing w:before="100" w:beforeAutospacing="1" w:after="100" w:afterAutospacing="1" w:line="240" w:lineRule="auto"/>
        <w:textAlignment w:val="baseline"/>
        <w:rPr>
          <w:rFonts w:eastAsia="Times New Roman" w:cstheme="minorHAnsi"/>
          <w:color w:val="333333"/>
          <w:sz w:val="20"/>
          <w:szCs w:val="20"/>
          <w:lang w:eastAsia="en-CA"/>
        </w:rPr>
      </w:pPr>
      <w:r w:rsidRPr="00C2035B">
        <w:rPr>
          <w:rFonts w:eastAsia="Times New Roman" w:cstheme="minorHAnsi"/>
          <w:color w:val="333333"/>
          <w:sz w:val="20"/>
          <w:szCs w:val="20"/>
          <w:lang w:eastAsia="en-CA"/>
        </w:rPr>
        <w:t>A Canadian citizen or a permanent resident of Canada</w:t>
      </w:r>
    </w:p>
    <w:p w14:paraId="6DB0DC06" w14:textId="77777777" w:rsidR="001D4829" w:rsidRPr="00C2035B" w:rsidRDefault="001D4829" w:rsidP="001D4829">
      <w:pPr>
        <w:numPr>
          <w:ilvl w:val="0"/>
          <w:numId w:val="47"/>
        </w:numPr>
        <w:spacing w:before="100" w:beforeAutospacing="1" w:after="100" w:afterAutospacing="1" w:line="240" w:lineRule="auto"/>
        <w:textAlignment w:val="baseline"/>
        <w:rPr>
          <w:rFonts w:eastAsia="Times New Roman" w:cstheme="minorHAnsi"/>
          <w:color w:val="333333"/>
          <w:sz w:val="20"/>
          <w:szCs w:val="20"/>
          <w:lang w:eastAsia="en-CA"/>
        </w:rPr>
      </w:pPr>
      <w:r w:rsidRPr="00C2035B">
        <w:rPr>
          <w:rFonts w:eastAsia="Times New Roman" w:cstheme="minorHAnsi"/>
          <w:color w:val="333333"/>
          <w:sz w:val="20"/>
          <w:szCs w:val="20"/>
          <w:lang w:eastAsia="en-CA"/>
        </w:rPr>
        <w:t>An international student completing a Canadian secondary school diploma.</w:t>
      </w:r>
    </w:p>
    <w:p w14:paraId="34F5BC6E" w14:textId="77777777" w:rsidR="001D4829" w:rsidRPr="00C2035B" w:rsidRDefault="001D4829" w:rsidP="001D4829">
      <w:pPr>
        <w:numPr>
          <w:ilvl w:val="0"/>
          <w:numId w:val="47"/>
        </w:numPr>
        <w:spacing w:before="100" w:beforeAutospacing="1" w:after="100" w:afterAutospacing="1" w:line="240" w:lineRule="auto"/>
        <w:textAlignment w:val="baseline"/>
        <w:rPr>
          <w:rFonts w:eastAsia="Times New Roman" w:cstheme="minorHAnsi"/>
          <w:color w:val="333333"/>
          <w:sz w:val="20"/>
          <w:szCs w:val="20"/>
          <w:lang w:eastAsia="en-CA"/>
        </w:rPr>
      </w:pPr>
      <w:r w:rsidRPr="00C2035B">
        <w:rPr>
          <w:rFonts w:eastAsia="Times New Roman" w:cstheme="minorHAnsi"/>
          <w:color w:val="333333"/>
          <w:sz w:val="20"/>
          <w:szCs w:val="20"/>
          <w:lang w:eastAsia="en-CA"/>
        </w:rPr>
        <w:t>Entering their first year of an undergraduate degree program</w:t>
      </w:r>
    </w:p>
    <w:p w14:paraId="524A9151" w14:textId="77777777" w:rsidR="001D4829" w:rsidRPr="00C2035B" w:rsidRDefault="001D4829" w:rsidP="001D4829">
      <w:pPr>
        <w:numPr>
          <w:ilvl w:val="0"/>
          <w:numId w:val="47"/>
        </w:numPr>
        <w:spacing w:before="100" w:beforeAutospacing="1" w:after="100" w:afterAutospacing="1" w:line="240" w:lineRule="auto"/>
        <w:textAlignment w:val="baseline"/>
        <w:rPr>
          <w:rFonts w:eastAsia="Times New Roman" w:cstheme="minorHAnsi"/>
          <w:color w:val="333333"/>
          <w:sz w:val="20"/>
          <w:szCs w:val="20"/>
          <w:lang w:eastAsia="en-CA"/>
        </w:rPr>
      </w:pPr>
      <w:r w:rsidRPr="00C2035B">
        <w:rPr>
          <w:rFonts w:eastAsia="Times New Roman" w:cstheme="minorHAnsi"/>
          <w:color w:val="333333"/>
          <w:sz w:val="20"/>
          <w:szCs w:val="20"/>
          <w:lang w:eastAsia="en-CA"/>
        </w:rPr>
        <w:t>A current secondary school student or have graduated within the last two years and have not attended a post-secondary institution.</w:t>
      </w:r>
    </w:p>
    <w:p w14:paraId="11B5A399" w14:textId="77777777" w:rsidR="001D4829" w:rsidRPr="00C2035B" w:rsidRDefault="001D4829" w:rsidP="001D4829">
      <w:pPr>
        <w:numPr>
          <w:ilvl w:val="0"/>
          <w:numId w:val="47"/>
        </w:numPr>
        <w:spacing w:before="100" w:beforeAutospacing="1" w:after="100" w:afterAutospacing="1" w:line="240" w:lineRule="auto"/>
        <w:textAlignment w:val="baseline"/>
        <w:rPr>
          <w:rFonts w:eastAsia="Times New Roman" w:cstheme="minorHAnsi"/>
          <w:color w:val="333333"/>
          <w:sz w:val="20"/>
          <w:szCs w:val="20"/>
          <w:lang w:eastAsia="en-CA"/>
        </w:rPr>
      </w:pPr>
      <w:r w:rsidRPr="00C2035B">
        <w:rPr>
          <w:rFonts w:eastAsia="Times New Roman" w:cstheme="minorHAnsi"/>
          <w:color w:val="333333"/>
          <w:sz w:val="20"/>
          <w:szCs w:val="20"/>
          <w:lang w:eastAsia="en-CA"/>
        </w:rPr>
        <w:t>Admitted to UVic with a minimum admission average of 90% or a minimum of 32 International Baccalaureate (IB) points.</w:t>
      </w:r>
    </w:p>
    <w:p w14:paraId="0051EFE4" w14:textId="77777777" w:rsidR="001D4829" w:rsidRPr="00954CC8" w:rsidRDefault="001D4829" w:rsidP="001D4829">
      <w:pPr>
        <w:pStyle w:val="04xlpa"/>
        <w:spacing w:line="240" w:lineRule="atLeast"/>
        <w:rPr>
          <w:rFonts w:asciiTheme="minorHAnsi" w:hAnsiTheme="minorHAnsi" w:cstheme="minorHAnsi"/>
          <w:color w:val="000000"/>
          <w:sz w:val="20"/>
          <w:szCs w:val="20"/>
        </w:rPr>
      </w:pPr>
      <w:r w:rsidRPr="009A00E6">
        <w:rPr>
          <w:rStyle w:val="wdyuqq"/>
          <w:rFonts w:asciiTheme="minorHAnsi" w:hAnsiTheme="minorHAnsi" w:cstheme="minorHAnsi"/>
          <w:b/>
          <w:bCs/>
          <w:color w:val="000000"/>
          <w:sz w:val="20"/>
          <w:szCs w:val="20"/>
          <w:u w:val="single"/>
        </w:rPr>
        <w:t>University of Northern BC</w:t>
      </w:r>
      <w:r>
        <w:rPr>
          <w:rStyle w:val="wdyuqq"/>
          <w:rFonts w:asciiTheme="minorHAnsi" w:hAnsiTheme="minorHAnsi" w:cstheme="minorHAnsi"/>
          <w:b/>
          <w:bCs/>
          <w:color w:val="000000"/>
          <w:sz w:val="20"/>
          <w:szCs w:val="20"/>
        </w:rPr>
        <w:br/>
      </w:r>
      <w:r w:rsidRPr="00954CC8">
        <w:rPr>
          <w:rStyle w:val="wdyuqq"/>
          <w:rFonts w:asciiTheme="minorHAnsi" w:hAnsiTheme="minorHAnsi" w:cstheme="minorHAnsi"/>
          <w:color w:val="000000"/>
          <w:sz w:val="20"/>
          <w:szCs w:val="20"/>
        </w:rPr>
        <w:t>Early Entrance Awards &amp; UNBC Leadership Awards (new Undergraduates</w:t>
      </w:r>
      <w:r w:rsidRPr="00954CC8">
        <w:rPr>
          <w:rStyle w:val="wdyuqq"/>
          <w:rFonts w:asciiTheme="minorHAnsi" w:hAnsiTheme="minorHAnsi" w:cstheme="minorHAnsi"/>
          <w:b/>
          <w:bCs/>
          <w:color w:val="000000"/>
          <w:sz w:val="20"/>
          <w:szCs w:val="20"/>
        </w:rPr>
        <w:t>)</w:t>
      </w:r>
    </w:p>
    <w:p w14:paraId="626C9FFE" w14:textId="77777777" w:rsidR="001D4829" w:rsidRPr="00954CC8" w:rsidRDefault="001D4829" w:rsidP="001D4829">
      <w:pPr>
        <w:pStyle w:val="04xlpa"/>
        <w:spacing w:line="240" w:lineRule="atLeast"/>
        <w:ind w:left="284"/>
        <w:rPr>
          <w:rFonts w:asciiTheme="minorHAnsi" w:hAnsiTheme="minorHAnsi" w:cstheme="minorHAnsi"/>
          <w:color w:val="000000"/>
          <w:sz w:val="20"/>
          <w:szCs w:val="20"/>
        </w:rPr>
      </w:pPr>
      <w:r w:rsidRPr="00954CC8">
        <w:rPr>
          <w:rStyle w:val="wdyuqq"/>
          <w:rFonts w:asciiTheme="minorHAnsi" w:hAnsiTheme="minorHAnsi" w:cstheme="minorHAnsi"/>
          <w:color w:val="000000"/>
          <w:sz w:val="20"/>
          <w:szCs w:val="20"/>
        </w:rPr>
        <w:t xml:space="preserve">- Award offers sent to students' UNBC email addresses as of end of </w:t>
      </w:r>
      <w:r>
        <w:rPr>
          <w:rStyle w:val="wdyuqq"/>
          <w:rFonts w:asciiTheme="minorHAnsi" w:hAnsiTheme="minorHAnsi" w:cstheme="minorHAnsi"/>
          <w:b/>
          <w:bCs/>
          <w:color w:val="000000"/>
          <w:sz w:val="20"/>
          <w:szCs w:val="20"/>
        </w:rPr>
        <w:t>April 1</w:t>
      </w:r>
      <w:r w:rsidRPr="00650FF1">
        <w:rPr>
          <w:rStyle w:val="wdyuqq"/>
          <w:rFonts w:asciiTheme="minorHAnsi" w:hAnsiTheme="minorHAnsi" w:cstheme="minorHAnsi"/>
          <w:b/>
          <w:bCs/>
          <w:color w:val="000000"/>
          <w:sz w:val="20"/>
          <w:szCs w:val="20"/>
          <w:vertAlign w:val="superscript"/>
        </w:rPr>
        <w:t>st</w:t>
      </w:r>
      <w:r>
        <w:rPr>
          <w:rStyle w:val="wdyuqq"/>
          <w:rFonts w:asciiTheme="minorHAnsi" w:hAnsiTheme="minorHAnsi" w:cstheme="minorHAnsi"/>
          <w:b/>
          <w:bCs/>
          <w:color w:val="000000"/>
          <w:sz w:val="20"/>
          <w:szCs w:val="20"/>
        </w:rPr>
        <w:t>, 2025</w:t>
      </w:r>
      <w:r w:rsidRPr="00954CC8">
        <w:rPr>
          <w:rStyle w:val="wdyuqq"/>
          <w:rFonts w:asciiTheme="minorHAnsi" w:hAnsiTheme="minorHAnsi" w:cstheme="minorHAnsi"/>
          <w:color w:val="000000"/>
          <w:sz w:val="20"/>
          <w:szCs w:val="20"/>
        </w:rPr>
        <w:t>.</w:t>
      </w:r>
    </w:p>
    <w:p w14:paraId="7C42CCE1" w14:textId="77777777" w:rsidR="001D4829" w:rsidRPr="00954CC8" w:rsidRDefault="001D4829" w:rsidP="001D4829">
      <w:pPr>
        <w:pStyle w:val="04xlpa"/>
        <w:spacing w:line="240" w:lineRule="atLeast"/>
        <w:ind w:left="284"/>
        <w:rPr>
          <w:rFonts w:asciiTheme="minorHAnsi" w:hAnsiTheme="minorHAnsi" w:cstheme="minorHAnsi"/>
          <w:color w:val="000000"/>
          <w:sz w:val="20"/>
          <w:szCs w:val="20"/>
        </w:rPr>
      </w:pPr>
      <w:r w:rsidRPr="00954CC8">
        <w:rPr>
          <w:rStyle w:val="wdyuqq"/>
          <w:rFonts w:asciiTheme="minorHAnsi" w:hAnsiTheme="minorHAnsi" w:cstheme="minorHAnsi"/>
          <w:b/>
          <w:bCs/>
          <w:color w:val="000000"/>
          <w:sz w:val="20"/>
          <w:szCs w:val="20"/>
        </w:rPr>
        <w:t>Applying for the main Annual 2023-2024 UNBC Award Competition</w:t>
      </w:r>
    </w:p>
    <w:p w14:paraId="29BADAC3" w14:textId="77777777" w:rsidR="001D4829" w:rsidRPr="00954CC8" w:rsidRDefault="001D4829" w:rsidP="001D4829">
      <w:pPr>
        <w:pStyle w:val="04xlpa"/>
        <w:spacing w:line="240" w:lineRule="atLeast"/>
        <w:ind w:left="284"/>
        <w:rPr>
          <w:rFonts w:asciiTheme="minorHAnsi" w:hAnsiTheme="minorHAnsi" w:cstheme="minorHAnsi"/>
          <w:color w:val="000000"/>
          <w:sz w:val="20"/>
          <w:szCs w:val="20"/>
        </w:rPr>
      </w:pPr>
      <w:proofErr w:type="gramStart"/>
      <w:r w:rsidRPr="00954CC8">
        <w:rPr>
          <w:rStyle w:val="wdyuqq"/>
          <w:rFonts w:asciiTheme="minorHAnsi" w:hAnsiTheme="minorHAnsi" w:cstheme="minorHAnsi"/>
          <w:color w:val="000000"/>
          <w:sz w:val="20"/>
          <w:szCs w:val="20"/>
        </w:rPr>
        <w:t>In order to</w:t>
      </w:r>
      <w:proofErr w:type="gramEnd"/>
      <w:r w:rsidRPr="00954CC8">
        <w:rPr>
          <w:rStyle w:val="wdyuqq"/>
          <w:rFonts w:asciiTheme="minorHAnsi" w:hAnsiTheme="minorHAnsi" w:cstheme="minorHAnsi"/>
          <w:color w:val="000000"/>
          <w:sz w:val="20"/>
          <w:szCs w:val="20"/>
        </w:rPr>
        <w:t xml:space="preserve"> be considered for UNBC Awards you will need to apply for admission to UNBC via </w:t>
      </w:r>
      <w:hyperlink r:id="rId12" w:history="1">
        <w:r w:rsidRPr="00E371AE">
          <w:rPr>
            <w:rStyle w:val="Hyperlink"/>
            <w:rFonts w:asciiTheme="minorHAnsi" w:hAnsiTheme="minorHAnsi" w:cstheme="minorHAnsi"/>
            <w:b/>
            <w:bCs/>
            <w:sz w:val="20"/>
            <w:szCs w:val="20"/>
          </w:rPr>
          <w:t>www.unbc.ca/apply</w:t>
        </w:r>
      </w:hyperlink>
      <w:r w:rsidRPr="00954CC8">
        <w:rPr>
          <w:rStyle w:val="wdyuqq"/>
          <w:rFonts w:asciiTheme="minorHAnsi" w:hAnsiTheme="minorHAnsi" w:cstheme="minorHAnsi"/>
          <w:color w:val="000000"/>
          <w:sz w:val="20"/>
          <w:szCs w:val="20"/>
        </w:rPr>
        <w:t xml:space="preserve"> . </w:t>
      </w:r>
      <w:r>
        <w:rPr>
          <w:rStyle w:val="wdyuqq"/>
          <w:rFonts w:asciiTheme="minorHAnsi" w:hAnsiTheme="minorHAnsi" w:cstheme="minorHAnsi"/>
          <w:color w:val="000000"/>
          <w:sz w:val="20"/>
          <w:szCs w:val="20"/>
        </w:rPr>
        <w:tab/>
      </w:r>
      <w:r>
        <w:rPr>
          <w:rStyle w:val="wdyuqq"/>
          <w:rFonts w:asciiTheme="minorHAnsi" w:hAnsiTheme="minorHAnsi" w:cstheme="minorHAnsi"/>
          <w:color w:val="000000"/>
          <w:sz w:val="20"/>
          <w:szCs w:val="20"/>
        </w:rPr>
        <w:tab/>
      </w:r>
    </w:p>
    <w:p w14:paraId="00672A9C" w14:textId="77777777" w:rsidR="001D4829" w:rsidRPr="00954CC8" w:rsidRDefault="001D4829" w:rsidP="001D4829">
      <w:pPr>
        <w:pStyle w:val="04xlpa"/>
        <w:spacing w:line="240" w:lineRule="atLeast"/>
        <w:ind w:left="720"/>
        <w:rPr>
          <w:rFonts w:asciiTheme="minorHAnsi" w:hAnsiTheme="minorHAnsi" w:cstheme="minorHAnsi"/>
          <w:color w:val="000000"/>
          <w:sz w:val="20"/>
          <w:szCs w:val="20"/>
        </w:rPr>
      </w:pPr>
      <w:r w:rsidRPr="00954CC8">
        <w:rPr>
          <w:rStyle w:val="wdyuqq"/>
          <w:rFonts w:asciiTheme="minorHAnsi" w:hAnsiTheme="minorHAnsi" w:cstheme="minorHAnsi"/>
          <w:color w:val="000000"/>
          <w:sz w:val="20"/>
          <w:szCs w:val="20"/>
        </w:rPr>
        <w:t xml:space="preserve">Once you have applied and received an offer of admission to UNBC, you will be issues a user ID and PIN number by the Admissions Office. You will then be able to complete the online award applications for the main Annual 2023-2024 UNBC Awards Competition. This competition has award categories for "Entrance Awards" and "General Awards" that cover a multitude of UNBC awards and requires the UNBC Online Award Applications be completed, and any supporting additional documents be supplied </w:t>
      </w:r>
      <w:r w:rsidRPr="00254FE4">
        <w:rPr>
          <w:rStyle w:val="wdyuqq"/>
          <w:rFonts w:asciiTheme="minorHAnsi" w:hAnsiTheme="minorHAnsi" w:cstheme="minorHAnsi"/>
          <w:b/>
          <w:bCs/>
          <w:color w:val="000000"/>
          <w:sz w:val="20"/>
          <w:szCs w:val="20"/>
        </w:rPr>
        <w:t xml:space="preserve">by April 1st, </w:t>
      </w:r>
      <w:proofErr w:type="gramStart"/>
      <w:r w:rsidRPr="00254FE4">
        <w:rPr>
          <w:rStyle w:val="wdyuqq"/>
          <w:rFonts w:asciiTheme="minorHAnsi" w:hAnsiTheme="minorHAnsi" w:cstheme="minorHAnsi"/>
          <w:b/>
          <w:bCs/>
          <w:color w:val="000000"/>
          <w:sz w:val="20"/>
          <w:szCs w:val="20"/>
        </w:rPr>
        <w:t>202</w:t>
      </w:r>
      <w:r>
        <w:rPr>
          <w:rStyle w:val="wdyuqq"/>
          <w:rFonts w:asciiTheme="minorHAnsi" w:hAnsiTheme="minorHAnsi" w:cstheme="minorHAnsi"/>
          <w:b/>
          <w:bCs/>
          <w:color w:val="000000"/>
          <w:sz w:val="20"/>
          <w:szCs w:val="20"/>
        </w:rPr>
        <w:t>5</w:t>
      </w:r>
      <w:proofErr w:type="gramEnd"/>
    </w:p>
    <w:p w14:paraId="10DA45E4" w14:textId="77777777" w:rsidR="001D4829" w:rsidRPr="00954CC8" w:rsidRDefault="001D4829" w:rsidP="001D4829">
      <w:pPr>
        <w:pStyle w:val="04xlpa"/>
        <w:spacing w:line="270" w:lineRule="atLeast"/>
        <w:rPr>
          <w:rFonts w:asciiTheme="minorHAnsi" w:hAnsiTheme="minorHAnsi" w:cstheme="minorHAnsi"/>
          <w:color w:val="000000"/>
          <w:sz w:val="20"/>
          <w:szCs w:val="20"/>
        </w:rPr>
      </w:pPr>
      <w:r w:rsidRPr="00954CC8">
        <w:rPr>
          <w:rStyle w:val="wdyuqq"/>
          <w:rFonts w:asciiTheme="minorHAnsi" w:hAnsiTheme="minorHAnsi" w:cstheme="minorHAnsi"/>
          <w:b/>
          <w:bCs/>
          <w:color w:val="000000"/>
          <w:sz w:val="20"/>
          <w:szCs w:val="20"/>
        </w:rPr>
        <w:t>Other Scholarship Opportunities</w:t>
      </w:r>
      <w:r>
        <w:rPr>
          <w:rStyle w:val="wdyuqq"/>
          <w:rFonts w:asciiTheme="minorHAnsi" w:hAnsiTheme="minorHAnsi" w:cstheme="minorHAnsi"/>
          <w:b/>
          <w:bCs/>
          <w:color w:val="000000"/>
          <w:sz w:val="20"/>
          <w:szCs w:val="20"/>
        </w:rPr>
        <w:br/>
      </w:r>
      <w:r w:rsidRPr="00954CC8">
        <w:rPr>
          <w:rStyle w:val="wdyuqq"/>
          <w:rFonts w:asciiTheme="minorHAnsi" w:hAnsiTheme="minorHAnsi" w:cstheme="minorHAnsi"/>
          <w:color w:val="000000"/>
          <w:sz w:val="20"/>
          <w:szCs w:val="20"/>
        </w:rPr>
        <w:t>Students are encouraged to check with parent(s), relatives, sports organizations, religious institutions, club sponsors, etc. for scholarship opportunities. Several employers have scholarships available for children or grandchildren of employees.</w:t>
      </w:r>
    </w:p>
    <w:p w14:paraId="20B7FD8B" w14:textId="77777777" w:rsidR="001D4829" w:rsidRPr="00954CC8" w:rsidRDefault="001D4829" w:rsidP="001D4829">
      <w:pPr>
        <w:pStyle w:val="04xlpa"/>
        <w:spacing w:line="240" w:lineRule="atLeast"/>
        <w:ind w:left="720"/>
        <w:rPr>
          <w:rFonts w:asciiTheme="minorHAnsi" w:hAnsiTheme="minorHAnsi" w:cstheme="minorHAnsi"/>
          <w:color w:val="000000"/>
          <w:sz w:val="20"/>
          <w:szCs w:val="20"/>
        </w:rPr>
      </w:pPr>
      <w:r w:rsidRPr="00954CC8">
        <w:rPr>
          <w:rStyle w:val="wdyuqq"/>
          <w:rFonts w:asciiTheme="minorHAnsi" w:hAnsiTheme="minorHAnsi" w:cstheme="minorHAnsi"/>
          <w:color w:val="000000"/>
          <w:sz w:val="20"/>
          <w:szCs w:val="20"/>
        </w:rPr>
        <w:t>There are scholarship search engines which students can join. These databases will provide students with lists of scholarships for which they may qualify. Students should be aware that some of the awards may simply be a way to get their contact information.</w:t>
      </w:r>
    </w:p>
    <w:p w14:paraId="4D868ACE" w14:textId="77777777" w:rsidR="001D4829" w:rsidRPr="00954CC8" w:rsidRDefault="001D4829" w:rsidP="001D4829">
      <w:pPr>
        <w:pStyle w:val="04xlpa"/>
        <w:spacing w:line="240" w:lineRule="atLeast"/>
        <w:ind w:left="720"/>
        <w:rPr>
          <w:rFonts w:asciiTheme="minorHAnsi" w:hAnsiTheme="minorHAnsi" w:cstheme="minorHAnsi"/>
          <w:color w:val="000000"/>
          <w:sz w:val="20"/>
          <w:szCs w:val="20"/>
        </w:rPr>
      </w:pPr>
      <w:r w:rsidRPr="00954CC8">
        <w:rPr>
          <w:rStyle w:val="wdyuqq"/>
          <w:rFonts w:asciiTheme="minorHAnsi" w:hAnsiTheme="minorHAnsi" w:cstheme="minorHAnsi"/>
          <w:color w:val="000000"/>
          <w:sz w:val="20"/>
          <w:szCs w:val="20"/>
        </w:rPr>
        <w:lastRenderedPageBreak/>
        <w:t xml:space="preserve">Students can also research scholarships available by chosen field of study; for example, KPU has a helpful site: </w:t>
      </w:r>
      <w:proofErr w:type="gramStart"/>
      <w:r w:rsidRPr="00954CC8">
        <w:rPr>
          <w:rStyle w:val="wdyuqq"/>
          <w:rFonts w:asciiTheme="minorHAnsi" w:hAnsiTheme="minorHAnsi" w:cstheme="minorHAnsi"/>
          <w:color w:val="000000"/>
          <w:sz w:val="20"/>
          <w:szCs w:val="20"/>
        </w:rPr>
        <w:t>www.kpu.ca/awards/external-awards</w:t>
      </w:r>
      <w:proofErr w:type="gramEnd"/>
    </w:p>
    <w:p w14:paraId="3D87CD90" w14:textId="77777777" w:rsidR="001D4829" w:rsidRPr="00254FE4" w:rsidRDefault="001D4829" w:rsidP="001D4829">
      <w:pPr>
        <w:spacing w:before="100" w:beforeAutospacing="1" w:after="100" w:afterAutospacing="1" w:line="270" w:lineRule="atLeast"/>
        <w:rPr>
          <w:rFonts w:eastAsia="Times New Roman" w:cstheme="minorHAnsi"/>
          <w:color w:val="000000"/>
          <w:sz w:val="20"/>
          <w:szCs w:val="20"/>
          <w:lang w:eastAsia="en-CA"/>
        </w:rPr>
      </w:pPr>
      <w:r w:rsidRPr="00254FE4">
        <w:rPr>
          <w:rFonts w:eastAsia="Times New Roman" w:cstheme="minorHAnsi"/>
          <w:b/>
          <w:bCs/>
          <w:color w:val="000000"/>
          <w:sz w:val="20"/>
          <w:szCs w:val="20"/>
          <w:lang w:eastAsia="en-CA"/>
        </w:rPr>
        <w:t>Scholarships for Youth in Care</w:t>
      </w:r>
      <w:r>
        <w:rPr>
          <w:rFonts w:eastAsia="Times New Roman" w:cstheme="minorHAnsi"/>
          <w:b/>
          <w:bCs/>
          <w:color w:val="000000"/>
          <w:sz w:val="20"/>
          <w:szCs w:val="20"/>
          <w:lang w:eastAsia="en-CA"/>
        </w:rPr>
        <w:br/>
      </w:r>
      <w:r w:rsidRPr="00254FE4">
        <w:rPr>
          <w:rFonts w:eastAsia="Times New Roman" w:cstheme="minorHAnsi"/>
          <w:color w:val="000000"/>
          <w:sz w:val="20"/>
          <w:szCs w:val="20"/>
          <w:lang w:eastAsia="en-CA"/>
        </w:rPr>
        <w:t>Students who have been in care of the Ministry of Children and Families (MCFD) are eligible for many of the above scholarships plus scholarships that are designated for Youth in Care. Some post-secondary institutions waive tuition for students who are in care or have been in care of MCFD.</w:t>
      </w:r>
    </w:p>
    <w:p w14:paraId="1DE5E727" w14:textId="77777777" w:rsidR="001D4829" w:rsidRPr="00254FE4" w:rsidRDefault="001D4829" w:rsidP="001D4829">
      <w:pPr>
        <w:spacing w:before="100" w:beforeAutospacing="1" w:after="100" w:afterAutospacing="1" w:line="240" w:lineRule="atLeast"/>
        <w:ind w:left="426"/>
        <w:rPr>
          <w:rFonts w:eastAsia="Times New Roman" w:cstheme="minorHAnsi"/>
          <w:color w:val="000000"/>
          <w:sz w:val="20"/>
          <w:szCs w:val="20"/>
          <w:lang w:eastAsia="en-CA"/>
        </w:rPr>
      </w:pPr>
      <w:r w:rsidRPr="00254FE4">
        <w:rPr>
          <w:rFonts w:eastAsia="Times New Roman" w:cstheme="minorHAnsi"/>
          <w:color w:val="000000"/>
          <w:sz w:val="20"/>
          <w:szCs w:val="20"/>
          <w:lang w:eastAsia="en-CA"/>
        </w:rPr>
        <w:t>The following websites will give students more information. Be certain to speak with your school counsellor and/or social worker for more information and assistance.</w:t>
      </w:r>
    </w:p>
    <w:p w14:paraId="17E194D8" w14:textId="77777777" w:rsidR="001D4829" w:rsidRPr="00254FE4" w:rsidRDefault="001D4829" w:rsidP="001D4829">
      <w:pPr>
        <w:numPr>
          <w:ilvl w:val="0"/>
          <w:numId w:val="27"/>
        </w:numPr>
        <w:spacing w:before="100" w:beforeAutospacing="1" w:after="100" w:afterAutospacing="1" w:line="240" w:lineRule="atLeast"/>
        <w:rPr>
          <w:rFonts w:eastAsia="Times New Roman" w:cstheme="minorHAnsi"/>
          <w:color w:val="000000"/>
          <w:sz w:val="20"/>
          <w:szCs w:val="20"/>
          <w:lang w:eastAsia="en-CA"/>
        </w:rPr>
      </w:pPr>
      <w:r w:rsidRPr="00254FE4">
        <w:rPr>
          <w:rFonts w:eastAsia="Times New Roman" w:cstheme="minorHAnsi"/>
          <w:b/>
          <w:bCs/>
          <w:color w:val="000000"/>
          <w:sz w:val="20"/>
          <w:szCs w:val="20"/>
          <w:lang w:eastAsia="en-CA"/>
        </w:rPr>
        <w:t>Youth Education Assistance Fund (YEAF)</w:t>
      </w:r>
      <w:r>
        <w:rPr>
          <w:rFonts w:eastAsia="Times New Roman" w:cstheme="minorHAnsi"/>
          <w:b/>
          <w:bCs/>
          <w:color w:val="000000"/>
          <w:sz w:val="20"/>
          <w:szCs w:val="20"/>
          <w:lang w:eastAsia="en-CA"/>
        </w:rPr>
        <w:t xml:space="preserve"> </w:t>
      </w:r>
      <w:r w:rsidRPr="00254FE4">
        <w:rPr>
          <w:rFonts w:eastAsia="Times New Roman" w:cstheme="minorHAnsi"/>
          <w:color w:val="000000"/>
          <w:sz w:val="20"/>
          <w:szCs w:val="20"/>
          <w:lang w:eastAsia="en-CA"/>
        </w:rPr>
        <w:t>https://studentaidbc.ca/explore/grants-scholarships/youth-educational-assistance-fund- former-youth-care</w:t>
      </w:r>
    </w:p>
    <w:p w14:paraId="4417D57F" w14:textId="77777777" w:rsidR="001D4829" w:rsidRPr="00254FE4" w:rsidRDefault="001D4829" w:rsidP="001D4829">
      <w:pPr>
        <w:numPr>
          <w:ilvl w:val="0"/>
          <w:numId w:val="28"/>
        </w:numPr>
        <w:spacing w:before="100" w:beforeAutospacing="1" w:after="100" w:afterAutospacing="1" w:line="240" w:lineRule="atLeast"/>
        <w:rPr>
          <w:rFonts w:eastAsia="Times New Roman" w:cstheme="minorHAnsi"/>
          <w:color w:val="000000"/>
          <w:sz w:val="20"/>
          <w:szCs w:val="20"/>
          <w:lang w:eastAsia="en-CA"/>
        </w:rPr>
      </w:pPr>
      <w:r w:rsidRPr="00254FE4">
        <w:rPr>
          <w:rFonts w:eastAsia="Times New Roman" w:cstheme="minorHAnsi"/>
          <w:b/>
          <w:bCs/>
          <w:color w:val="000000"/>
          <w:sz w:val="20"/>
          <w:szCs w:val="20"/>
          <w:lang w:eastAsia="en-CA"/>
        </w:rPr>
        <w:t>Federation of BC Youth in Care Networks</w:t>
      </w:r>
      <w:r>
        <w:rPr>
          <w:rFonts w:eastAsia="Times New Roman" w:cstheme="minorHAnsi"/>
          <w:b/>
          <w:bCs/>
          <w:color w:val="000000"/>
          <w:sz w:val="20"/>
          <w:szCs w:val="20"/>
          <w:lang w:eastAsia="en-CA"/>
        </w:rPr>
        <w:t xml:space="preserve"> </w:t>
      </w:r>
      <w:r w:rsidRPr="00254FE4">
        <w:rPr>
          <w:rFonts w:eastAsia="Times New Roman" w:cstheme="minorHAnsi"/>
          <w:color w:val="000000"/>
          <w:sz w:val="20"/>
          <w:szCs w:val="20"/>
          <w:lang w:eastAsia="en-CA"/>
        </w:rPr>
        <w:t>http://fbcyicn.ca/?scholarships</w:t>
      </w:r>
    </w:p>
    <w:p w14:paraId="6166375C" w14:textId="77777777" w:rsidR="001D4829" w:rsidRPr="00254FE4" w:rsidRDefault="001D4829" w:rsidP="001D4829">
      <w:pPr>
        <w:numPr>
          <w:ilvl w:val="0"/>
          <w:numId w:val="29"/>
        </w:numPr>
        <w:spacing w:before="100" w:beforeAutospacing="1" w:after="100" w:afterAutospacing="1" w:line="240" w:lineRule="atLeast"/>
        <w:rPr>
          <w:rFonts w:eastAsia="Times New Roman" w:cstheme="minorHAnsi"/>
          <w:color w:val="000000"/>
          <w:sz w:val="20"/>
          <w:szCs w:val="20"/>
          <w:lang w:eastAsia="en-CA"/>
        </w:rPr>
      </w:pPr>
      <w:r w:rsidRPr="00254FE4">
        <w:rPr>
          <w:rFonts w:eastAsia="Times New Roman" w:cstheme="minorHAnsi"/>
          <w:b/>
          <w:bCs/>
          <w:color w:val="000000"/>
          <w:sz w:val="20"/>
          <w:szCs w:val="20"/>
          <w:lang w:eastAsia="en-CA"/>
        </w:rPr>
        <w:t>Helpful Bursary Resource Guide</w:t>
      </w:r>
      <w:r>
        <w:rPr>
          <w:rFonts w:eastAsia="Times New Roman" w:cstheme="minorHAnsi"/>
          <w:b/>
          <w:bCs/>
          <w:color w:val="000000"/>
          <w:sz w:val="20"/>
          <w:szCs w:val="20"/>
          <w:lang w:eastAsia="en-CA"/>
        </w:rPr>
        <w:t xml:space="preserve"> </w:t>
      </w:r>
      <w:r w:rsidRPr="00254FE4">
        <w:rPr>
          <w:rFonts w:eastAsia="Times New Roman" w:cstheme="minorHAnsi"/>
          <w:color w:val="000000"/>
          <w:sz w:val="20"/>
          <w:szCs w:val="20"/>
          <w:lang w:eastAsia="en-CA"/>
        </w:rPr>
        <w:t>https://services.viu.ca/sites/default/files/a-guide-to-scholarships- bursaries-tuition-waivers.pdf</w:t>
      </w:r>
    </w:p>
    <w:p w14:paraId="2966B68A" w14:textId="77777777" w:rsidR="001D4829" w:rsidRPr="00954CC8" w:rsidRDefault="001D4829" w:rsidP="001D4829">
      <w:pPr>
        <w:rPr>
          <w:rFonts w:cstheme="minorHAnsi"/>
          <w:sz w:val="16"/>
          <w:szCs w:val="16"/>
        </w:rPr>
      </w:pPr>
      <w:r>
        <w:rPr>
          <w:rFonts w:cstheme="minorHAnsi"/>
          <w:sz w:val="16"/>
          <w:szCs w:val="16"/>
        </w:rPr>
        <w:tab/>
      </w:r>
    </w:p>
    <w:p w14:paraId="6475981C" w14:textId="77777777" w:rsidR="001D4829" w:rsidRDefault="001D4829" w:rsidP="001D4829">
      <w:pPr>
        <w:pStyle w:val="Heading1"/>
        <w:ind w:left="284"/>
        <w:rPr>
          <w:rFonts w:eastAsia="Times New Roman"/>
          <w:b/>
          <w:bCs/>
          <w:u w:val="single"/>
          <w:lang w:eastAsia="en-CA"/>
        </w:rPr>
      </w:pPr>
      <w:bookmarkStart w:id="8" w:name="_Toc182826027"/>
      <w:r w:rsidRPr="00345977">
        <w:rPr>
          <w:rFonts w:eastAsia="Times New Roman"/>
          <w:b/>
          <w:bCs/>
          <w:u w:val="single"/>
          <w:lang w:eastAsia="en-CA"/>
        </w:rPr>
        <w:t>How Much Will Your Education Cost?</w:t>
      </w:r>
      <w:bookmarkEnd w:id="8"/>
    </w:p>
    <w:p w14:paraId="0E594B0F" w14:textId="77777777" w:rsidR="001D4829" w:rsidRDefault="001D4829" w:rsidP="001D4829">
      <w:pPr>
        <w:ind w:left="284"/>
        <w:rPr>
          <w:lang w:eastAsia="en-CA"/>
        </w:rPr>
      </w:pPr>
    </w:p>
    <w:p w14:paraId="12A12C9C" w14:textId="77777777" w:rsidR="001D4829" w:rsidRPr="00404737" w:rsidRDefault="001D4829" w:rsidP="001D4829">
      <w:pPr>
        <w:ind w:left="284"/>
        <w:rPr>
          <w:rFonts w:asciiTheme="majorHAnsi" w:hAnsiTheme="majorHAnsi" w:cstheme="majorBidi"/>
          <w:b/>
          <w:bCs/>
          <w:color w:val="2F5496" w:themeColor="accent1" w:themeShade="BF"/>
          <w:sz w:val="20"/>
          <w:szCs w:val="20"/>
          <w:u w:val="single"/>
          <w:lang w:eastAsia="en-CA"/>
        </w:rPr>
      </w:pPr>
      <w:r w:rsidRPr="00404737">
        <w:rPr>
          <w:sz w:val="20"/>
          <w:szCs w:val="20"/>
          <w:lang w:eastAsia="en-CA"/>
        </w:rPr>
        <w:t xml:space="preserve">College/University websites provide full details about tuition and additional fees. For example, on </w:t>
      </w:r>
      <w:r w:rsidRPr="00404737">
        <w:rPr>
          <w:sz w:val="20"/>
          <w:szCs w:val="20"/>
          <w:u w:val="single"/>
          <w:lang w:eastAsia="en-CA"/>
        </w:rPr>
        <w:t>UBC’s website there is an on-line cost calculator and downloadable budget planning work sheet</w:t>
      </w:r>
      <w:r w:rsidRPr="00404737">
        <w:rPr>
          <w:sz w:val="20"/>
          <w:szCs w:val="20"/>
          <w:lang w:eastAsia="en-CA"/>
        </w:rPr>
        <w:t>.</w:t>
      </w:r>
    </w:p>
    <w:p w14:paraId="4C390BF4" w14:textId="77777777" w:rsidR="001D4829" w:rsidRPr="00404737" w:rsidRDefault="001D4829" w:rsidP="001D4829">
      <w:pPr>
        <w:spacing w:before="100" w:beforeAutospacing="1" w:after="100" w:afterAutospacing="1" w:line="240" w:lineRule="atLeast"/>
        <w:ind w:left="284"/>
        <w:rPr>
          <w:rFonts w:eastAsia="Times New Roman" w:cstheme="minorHAnsi"/>
          <w:color w:val="000000"/>
          <w:sz w:val="20"/>
          <w:szCs w:val="20"/>
          <w:lang w:eastAsia="en-CA"/>
        </w:rPr>
      </w:pPr>
      <w:r w:rsidRPr="00404737">
        <w:rPr>
          <w:rFonts w:eastAsia="Times New Roman" w:cstheme="minorHAnsi"/>
          <w:b/>
          <w:bCs/>
          <w:color w:val="000000"/>
          <w:sz w:val="20"/>
          <w:szCs w:val="20"/>
          <w:lang w:eastAsia="en-CA"/>
        </w:rPr>
        <w:t>Financing Your Education</w:t>
      </w:r>
      <w:r w:rsidRPr="00404737">
        <w:rPr>
          <w:rFonts w:eastAsia="Times New Roman" w:cstheme="minorHAnsi"/>
          <w:color w:val="000000"/>
          <w:sz w:val="20"/>
          <w:szCs w:val="20"/>
          <w:lang w:eastAsia="en-CA"/>
        </w:rPr>
        <w:br/>
        <w:t>Besides scholarships and bursaries, there are several other ways students finance their post-secondary education:</w:t>
      </w:r>
    </w:p>
    <w:p w14:paraId="438C5AB8" w14:textId="77777777" w:rsidR="001D4829" w:rsidRPr="00404737" w:rsidRDefault="001D4829" w:rsidP="001D4829">
      <w:pPr>
        <w:tabs>
          <w:tab w:val="left" w:pos="284"/>
        </w:tabs>
        <w:spacing w:before="100" w:beforeAutospacing="1" w:after="100" w:afterAutospacing="1" w:line="240" w:lineRule="atLeast"/>
        <w:ind w:left="284"/>
        <w:rPr>
          <w:rFonts w:eastAsia="Times New Roman" w:cstheme="minorHAnsi"/>
          <w:color w:val="000000"/>
          <w:sz w:val="20"/>
          <w:szCs w:val="20"/>
          <w:lang w:eastAsia="en-CA"/>
        </w:rPr>
      </w:pPr>
      <w:r w:rsidRPr="00404737">
        <w:rPr>
          <w:rFonts w:eastAsia="Times New Roman" w:cstheme="minorHAnsi"/>
          <w:b/>
          <w:bCs/>
          <w:color w:val="000000"/>
          <w:sz w:val="20"/>
          <w:szCs w:val="20"/>
          <w:lang w:eastAsia="en-CA"/>
        </w:rPr>
        <w:t>1. Live at home</w:t>
      </w:r>
      <w:r w:rsidRPr="00404737">
        <w:rPr>
          <w:rFonts w:eastAsia="Times New Roman" w:cstheme="minorHAnsi"/>
          <w:b/>
          <w:bCs/>
          <w:color w:val="000000"/>
          <w:sz w:val="20"/>
          <w:szCs w:val="20"/>
          <w:lang w:eastAsia="en-CA"/>
        </w:rPr>
        <w:br/>
      </w:r>
      <w:r w:rsidRPr="00404737">
        <w:rPr>
          <w:rFonts w:eastAsia="Times New Roman" w:cstheme="minorHAnsi"/>
          <w:color w:val="000000"/>
          <w:sz w:val="20"/>
          <w:szCs w:val="20"/>
          <w:lang w:eastAsia="en-CA"/>
        </w:rPr>
        <w:t>The cost of food and housing is the biggest expense while you are studying full-time. Students often have part-time jobs in their local community and may continue working part-time while at university.</w:t>
      </w:r>
    </w:p>
    <w:p w14:paraId="7A811ED4" w14:textId="77777777" w:rsidR="001D4829" w:rsidRPr="00404737" w:rsidRDefault="001D4829" w:rsidP="001D4829">
      <w:pPr>
        <w:spacing w:before="100" w:beforeAutospacing="1" w:after="100" w:afterAutospacing="1" w:line="240" w:lineRule="atLeast"/>
        <w:ind w:left="284"/>
        <w:rPr>
          <w:rFonts w:eastAsia="Times New Roman" w:cstheme="minorHAnsi"/>
          <w:color w:val="000000"/>
          <w:sz w:val="20"/>
          <w:szCs w:val="20"/>
          <w:lang w:eastAsia="en-CA"/>
        </w:rPr>
      </w:pPr>
      <w:r w:rsidRPr="00404737">
        <w:rPr>
          <w:rFonts w:eastAsia="Times New Roman" w:cstheme="minorHAnsi"/>
          <w:b/>
          <w:bCs/>
          <w:color w:val="000000"/>
          <w:sz w:val="20"/>
          <w:szCs w:val="20"/>
          <w:lang w:eastAsia="en-CA"/>
        </w:rPr>
        <w:t>2. Savings</w:t>
      </w:r>
      <w:r w:rsidRPr="00404737">
        <w:rPr>
          <w:rFonts w:eastAsia="Times New Roman" w:cstheme="minorHAnsi"/>
          <w:color w:val="000000"/>
          <w:sz w:val="20"/>
          <w:szCs w:val="20"/>
          <w:lang w:eastAsia="en-CA"/>
        </w:rPr>
        <w:t xml:space="preserve"> </w:t>
      </w:r>
      <w:r w:rsidRPr="00404737">
        <w:rPr>
          <w:rFonts w:eastAsia="Times New Roman" w:cstheme="minorHAnsi"/>
          <w:color w:val="000000"/>
          <w:sz w:val="20"/>
          <w:szCs w:val="20"/>
          <w:lang w:eastAsia="en-CA"/>
        </w:rPr>
        <w:br/>
        <w:t>Get in the habit of saving a portion of every pay cheque and keeping it for special purposes. Set yourself a goal of how much you want to have in savings by a particular point in time.</w:t>
      </w:r>
    </w:p>
    <w:p w14:paraId="4688B0FD" w14:textId="77777777" w:rsidR="001D4829" w:rsidRPr="00404737" w:rsidRDefault="001D4829" w:rsidP="001D4829">
      <w:pPr>
        <w:spacing w:before="100" w:beforeAutospacing="1" w:after="100" w:afterAutospacing="1" w:line="240" w:lineRule="atLeast"/>
        <w:ind w:left="284"/>
        <w:rPr>
          <w:rFonts w:eastAsia="Times New Roman" w:cstheme="minorHAnsi"/>
          <w:color w:val="000000"/>
          <w:sz w:val="20"/>
          <w:szCs w:val="20"/>
          <w:lang w:eastAsia="en-CA"/>
        </w:rPr>
      </w:pPr>
      <w:r w:rsidRPr="00404737">
        <w:rPr>
          <w:rFonts w:eastAsia="Times New Roman" w:cstheme="minorHAnsi"/>
          <w:b/>
          <w:bCs/>
          <w:color w:val="000000"/>
          <w:sz w:val="20"/>
          <w:szCs w:val="20"/>
          <w:lang w:eastAsia="en-CA"/>
        </w:rPr>
        <w:t>3. Registered Education Savings Plan (RESP)</w:t>
      </w:r>
      <w:r w:rsidRPr="00404737">
        <w:rPr>
          <w:rFonts w:eastAsia="Times New Roman" w:cstheme="minorHAnsi"/>
          <w:color w:val="000000"/>
          <w:sz w:val="20"/>
          <w:szCs w:val="20"/>
          <w:lang w:eastAsia="en-CA"/>
        </w:rPr>
        <w:t xml:space="preserve"> </w:t>
      </w:r>
      <w:r w:rsidRPr="00404737">
        <w:rPr>
          <w:rFonts w:eastAsia="Times New Roman" w:cstheme="minorHAnsi"/>
          <w:color w:val="000000"/>
          <w:sz w:val="20"/>
          <w:szCs w:val="20"/>
          <w:lang w:eastAsia="en-CA"/>
        </w:rPr>
        <w:br/>
        <w:t>Many parents have set aside money for their children’s education. It is never too early to discuss with your parents how and if they have planned on assisting you in paying for post-secondary school.</w:t>
      </w:r>
    </w:p>
    <w:p w14:paraId="04FAAB10" w14:textId="77777777" w:rsidR="001D4829" w:rsidRPr="00404737" w:rsidRDefault="001D4829" w:rsidP="001D4829">
      <w:pPr>
        <w:spacing w:before="100" w:beforeAutospacing="1" w:after="100" w:afterAutospacing="1" w:line="240" w:lineRule="atLeast"/>
        <w:ind w:left="284"/>
        <w:rPr>
          <w:rFonts w:eastAsia="Times New Roman" w:cstheme="minorHAnsi"/>
          <w:color w:val="000000"/>
          <w:sz w:val="20"/>
          <w:szCs w:val="20"/>
          <w:lang w:eastAsia="en-CA"/>
        </w:rPr>
      </w:pPr>
      <w:r w:rsidRPr="00404737">
        <w:rPr>
          <w:rFonts w:eastAsia="Times New Roman" w:cstheme="minorHAnsi"/>
          <w:b/>
          <w:bCs/>
          <w:color w:val="000000"/>
          <w:sz w:val="20"/>
          <w:szCs w:val="20"/>
          <w:lang w:eastAsia="en-CA"/>
        </w:rPr>
        <w:t>4. Work Part-Time on Campus</w:t>
      </w:r>
      <w:r w:rsidRPr="00404737">
        <w:rPr>
          <w:rFonts w:eastAsia="Times New Roman" w:cstheme="minorHAnsi"/>
          <w:color w:val="000000"/>
          <w:sz w:val="20"/>
          <w:szCs w:val="20"/>
          <w:lang w:eastAsia="en-CA"/>
        </w:rPr>
        <w:t xml:space="preserve"> </w:t>
      </w:r>
      <w:r w:rsidRPr="00404737">
        <w:rPr>
          <w:rFonts w:eastAsia="Times New Roman" w:cstheme="minorHAnsi"/>
          <w:color w:val="000000"/>
          <w:sz w:val="20"/>
          <w:szCs w:val="20"/>
          <w:lang w:eastAsia="en-CA"/>
        </w:rPr>
        <w:br/>
        <w:t>Many universities hire their students to work part-time during the school year. Not only does it bring in extra money, but this gives you a chance to get to know the campus and meet people on campus.</w:t>
      </w:r>
    </w:p>
    <w:p w14:paraId="1F812D6D" w14:textId="77777777" w:rsidR="001D4829" w:rsidRPr="00404737" w:rsidRDefault="001D4829" w:rsidP="001D4829">
      <w:pPr>
        <w:spacing w:before="100" w:beforeAutospacing="1" w:after="100" w:afterAutospacing="1" w:line="240" w:lineRule="atLeast"/>
        <w:ind w:left="284"/>
        <w:rPr>
          <w:rFonts w:eastAsia="Times New Roman" w:cstheme="minorHAnsi"/>
          <w:color w:val="000000"/>
          <w:sz w:val="20"/>
          <w:szCs w:val="20"/>
          <w:lang w:eastAsia="en-CA"/>
        </w:rPr>
      </w:pPr>
      <w:r w:rsidRPr="00404737">
        <w:rPr>
          <w:rFonts w:eastAsia="Times New Roman" w:cstheme="minorHAnsi"/>
          <w:b/>
          <w:bCs/>
          <w:color w:val="000000"/>
          <w:sz w:val="20"/>
          <w:szCs w:val="20"/>
          <w:lang w:eastAsia="en-CA"/>
        </w:rPr>
        <w:t>5. Apply to do a Co-op Program</w:t>
      </w:r>
      <w:r w:rsidRPr="00404737">
        <w:rPr>
          <w:rFonts w:eastAsia="Times New Roman" w:cstheme="minorHAnsi"/>
          <w:color w:val="000000"/>
          <w:sz w:val="20"/>
          <w:szCs w:val="20"/>
          <w:lang w:eastAsia="en-CA"/>
        </w:rPr>
        <w:t xml:space="preserve"> </w:t>
      </w:r>
      <w:r w:rsidRPr="00404737">
        <w:rPr>
          <w:rFonts w:eastAsia="Times New Roman" w:cstheme="minorHAnsi"/>
          <w:color w:val="000000"/>
          <w:sz w:val="20"/>
          <w:szCs w:val="20"/>
          <w:lang w:eastAsia="en-CA"/>
        </w:rPr>
        <w:br/>
        <w:t>Many post-secondary schools have co-op programs. If accepted into a co-op program, you will be able to work in different types of work environments and get paid. This can help you get work experience and fund your education. It may take you one or two more terms to graduate but you will graduate with a more well-rounded education and experience to add to your resume. In your first year of post-secondary studies, find out about the opportunities available to you to do co-op or study and travel.</w:t>
      </w:r>
    </w:p>
    <w:p w14:paraId="39B8734F" w14:textId="77777777" w:rsidR="001D4829" w:rsidRPr="00404737" w:rsidRDefault="001D4829" w:rsidP="001D4829">
      <w:pPr>
        <w:spacing w:before="100" w:beforeAutospacing="1" w:after="100" w:afterAutospacing="1" w:line="240" w:lineRule="atLeast"/>
        <w:ind w:left="284"/>
        <w:rPr>
          <w:rFonts w:eastAsia="Times New Roman" w:cstheme="minorHAnsi"/>
          <w:color w:val="000000"/>
          <w:sz w:val="20"/>
          <w:szCs w:val="20"/>
          <w:lang w:eastAsia="en-CA"/>
        </w:rPr>
      </w:pPr>
      <w:r w:rsidRPr="00404737">
        <w:rPr>
          <w:rFonts w:eastAsia="Times New Roman" w:cstheme="minorHAnsi"/>
          <w:b/>
          <w:bCs/>
          <w:color w:val="000000"/>
          <w:sz w:val="20"/>
          <w:szCs w:val="20"/>
          <w:lang w:eastAsia="en-CA"/>
        </w:rPr>
        <w:lastRenderedPageBreak/>
        <w:t>6. Student Loans</w:t>
      </w:r>
      <w:r w:rsidRPr="00404737">
        <w:rPr>
          <w:rFonts w:eastAsia="Times New Roman" w:cstheme="minorHAnsi"/>
          <w:color w:val="000000"/>
          <w:sz w:val="20"/>
          <w:szCs w:val="20"/>
          <w:lang w:eastAsia="en-CA"/>
        </w:rPr>
        <w:br/>
      </w:r>
      <w:proofErr w:type="spellStart"/>
      <w:r w:rsidRPr="00404737">
        <w:rPr>
          <w:rFonts w:eastAsia="Times New Roman" w:cstheme="minorHAnsi"/>
          <w:color w:val="000000"/>
          <w:sz w:val="20"/>
          <w:szCs w:val="20"/>
          <w:lang w:eastAsia="en-CA"/>
        </w:rPr>
        <w:t>StudentAid</w:t>
      </w:r>
      <w:proofErr w:type="spellEnd"/>
      <w:r w:rsidRPr="00404737">
        <w:rPr>
          <w:rFonts w:eastAsia="Times New Roman" w:cstheme="minorHAnsi"/>
          <w:color w:val="000000"/>
          <w:sz w:val="20"/>
          <w:szCs w:val="20"/>
          <w:lang w:eastAsia="en-CA"/>
        </w:rPr>
        <w:t xml:space="preserve"> BC helps eligible students with the cost of their post-secondary education through loans, grants, and other programs. If you are a B.C. resident planning to attend a college, university, public </w:t>
      </w:r>
      <w:proofErr w:type="gramStart"/>
      <w:r w:rsidRPr="00404737">
        <w:rPr>
          <w:rFonts w:eastAsia="Times New Roman" w:cstheme="minorHAnsi"/>
          <w:color w:val="000000"/>
          <w:sz w:val="20"/>
          <w:szCs w:val="20"/>
          <w:lang w:eastAsia="en-CA"/>
        </w:rPr>
        <w:t>institute</w:t>
      </w:r>
      <w:proofErr w:type="gramEnd"/>
      <w:r w:rsidRPr="00404737">
        <w:rPr>
          <w:rFonts w:eastAsia="Times New Roman" w:cstheme="minorHAnsi"/>
          <w:color w:val="000000"/>
          <w:sz w:val="20"/>
          <w:szCs w:val="20"/>
          <w:lang w:eastAsia="en-CA"/>
        </w:rPr>
        <w:t xml:space="preserve"> or private training school, you have the primary responsibility of paying for your education; however, if you are not able to afford your studies, </w:t>
      </w:r>
      <w:proofErr w:type="spellStart"/>
      <w:r w:rsidRPr="00404737">
        <w:rPr>
          <w:rFonts w:eastAsia="Times New Roman" w:cstheme="minorHAnsi"/>
          <w:color w:val="000000"/>
          <w:sz w:val="20"/>
          <w:szCs w:val="20"/>
          <w:lang w:eastAsia="en-CA"/>
        </w:rPr>
        <w:t>StudentAid</w:t>
      </w:r>
      <w:proofErr w:type="spellEnd"/>
      <w:r w:rsidRPr="00404737">
        <w:rPr>
          <w:rFonts w:eastAsia="Times New Roman" w:cstheme="minorHAnsi"/>
          <w:color w:val="000000"/>
          <w:sz w:val="20"/>
          <w:szCs w:val="20"/>
          <w:lang w:eastAsia="en-CA"/>
        </w:rPr>
        <w:t xml:space="preserve"> BC may be able to supplement (not replace) your own financial resources. B.C. student loans are provided by the provincial government and Canada student loans are provided by the federal government. These loans are managed as a single Canada-B.C. integrated loan at the National Student Loans Service Centre (NSLSC).</w:t>
      </w:r>
    </w:p>
    <w:p w14:paraId="742C66D4" w14:textId="77777777" w:rsidR="001D4829" w:rsidRPr="00404737" w:rsidRDefault="001D4829" w:rsidP="001D4829">
      <w:pPr>
        <w:spacing w:before="100" w:beforeAutospacing="1" w:after="100" w:afterAutospacing="1" w:line="240" w:lineRule="atLeast"/>
        <w:ind w:left="426"/>
        <w:rPr>
          <w:rFonts w:eastAsia="Times New Roman" w:cstheme="minorHAnsi"/>
          <w:color w:val="000000"/>
          <w:sz w:val="20"/>
          <w:szCs w:val="20"/>
          <w:lang w:eastAsia="en-CA"/>
        </w:rPr>
      </w:pPr>
      <w:r w:rsidRPr="00404737">
        <w:rPr>
          <w:rFonts w:eastAsia="Times New Roman" w:cstheme="minorHAnsi"/>
          <w:color w:val="000000"/>
          <w:sz w:val="20"/>
          <w:szCs w:val="20"/>
          <w:lang w:eastAsia="en-CA"/>
        </w:rPr>
        <w:t>There is a single application for loans and grants. https://studentaidbc.ca/</w:t>
      </w:r>
    </w:p>
    <w:p w14:paraId="6671B7A4" w14:textId="77777777" w:rsidR="001D4829" w:rsidRDefault="001D4829" w:rsidP="001D4829">
      <w:pPr>
        <w:pStyle w:val="Heading1"/>
        <w:ind w:left="426"/>
        <w:rPr>
          <w:b/>
          <w:bCs/>
          <w:u w:val="single"/>
        </w:rPr>
      </w:pPr>
    </w:p>
    <w:p w14:paraId="339F0CAF" w14:textId="77777777" w:rsidR="001D4829" w:rsidRDefault="001D4829" w:rsidP="001D4829">
      <w:pPr>
        <w:pStyle w:val="Heading1"/>
        <w:ind w:left="426"/>
        <w:rPr>
          <w:b/>
          <w:bCs/>
          <w:u w:val="single"/>
        </w:rPr>
      </w:pPr>
      <w:r>
        <w:rPr>
          <w:b/>
          <w:bCs/>
          <w:u w:val="single"/>
        </w:rPr>
        <w:br/>
      </w:r>
    </w:p>
    <w:p w14:paraId="77B663F2" w14:textId="77777777" w:rsidR="001D4829" w:rsidRDefault="001D4829" w:rsidP="001D4829">
      <w:pPr>
        <w:rPr>
          <w:rFonts w:asciiTheme="majorHAnsi" w:eastAsiaTheme="majorEastAsia" w:hAnsiTheme="majorHAnsi" w:cstheme="majorBidi"/>
          <w:b/>
          <w:bCs/>
          <w:color w:val="2F5496" w:themeColor="accent1" w:themeShade="BF"/>
          <w:sz w:val="32"/>
          <w:szCs w:val="32"/>
          <w:u w:val="single"/>
        </w:rPr>
      </w:pPr>
      <w:r>
        <w:rPr>
          <w:b/>
          <w:bCs/>
          <w:u w:val="single"/>
        </w:rPr>
        <w:br w:type="page"/>
      </w:r>
    </w:p>
    <w:p w14:paraId="2B253AF8" w14:textId="77777777" w:rsidR="001D4829" w:rsidRPr="00E130A0" w:rsidRDefault="001D4829" w:rsidP="001D4829">
      <w:pPr>
        <w:pStyle w:val="Heading1"/>
        <w:jc w:val="center"/>
        <w:rPr>
          <w:b/>
          <w:bCs/>
          <w:u w:val="single"/>
        </w:rPr>
      </w:pPr>
      <w:bookmarkStart w:id="9" w:name="_Toc182826028"/>
      <w:r w:rsidRPr="00E130A0">
        <w:rPr>
          <w:b/>
          <w:bCs/>
          <w:u w:val="single"/>
        </w:rPr>
        <w:lastRenderedPageBreak/>
        <w:t>Outside Agencies Scholarships</w:t>
      </w:r>
      <w:bookmarkEnd w:id="9"/>
    </w:p>
    <w:p w14:paraId="4E53FFE7" w14:textId="77777777" w:rsidR="001D4829" w:rsidRDefault="001D4829" w:rsidP="001D4829">
      <w:pPr>
        <w:jc w:val="center"/>
      </w:pPr>
      <w:r>
        <w:t>The following list is a database that we have collected with scholarships you may qualify for.  Please take your time and go through this list.  Yes, all these scholarships are available Canada wide and beyond at times, to all high school students, however a lot of the time people don’t apply.  (List is subject to change)</w:t>
      </w:r>
    </w:p>
    <w:p w14:paraId="078D2986" w14:textId="77777777" w:rsidR="001D4829" w:rsidRDefault="00287F3F" w:rsidP="001D4829">
      <w:pPr>
        <w:pStyle w:val="ListParagraph"/>
        <w:numPr>
          <w:ilvl w:val="0"/>
          <w:numId w:val="32"/>
        </w:numPr>
      </w:pPr>
      <w:hyperlink r:id="rId13" w:history="1">
        <w:r w:rsidR="001D4829" w:rsidRPr="00907A7A">
          <w:rPr>
            <w:rStyle w:val="Hyperlink"/>
          </w:rPr>
          <w:t>www.studentscholarships.org</w:t>
        </w:r>
      </w:hyperlink>
    </w:p>
    <w:p w14:paraId="4D7E9CAC" w14:textId="77777777" w:rsidR="001D4829" w:rsidRDefault="00287F3F" w:rsidP="001D4829">
      <w:pPr>
        <w:pStyle w:val="ListParagraph"/>
        <w:numPr>
          <w:ilvl w:val="0"/>
          <w:numId w:val="32"/>
        </w:numPr>
      </w:pPr>
      <w:hyperlink r:id="rId14" w:history="1">
        <w:r w:rsidR="001D4829" w:rsidRPr="00907A7A">
          <w:rPr>
            <w:rStyle w:val="Hyperlink"/>
          </w:rPr>
          <w:t>www.studentawards.com</w:t>
        </w:r>
      </w:hyperlink>
    </w:p>
    <w:p w14:paraId="0D4D45A8" w14:textId="77777777" w:rsidR="001D4829" w:rsidRDefault="00287F3F" w:rsidP="001D4829">
      <w:pPr>
        <w:pStyle w:val="ListParagraph"/>
        <w:numPr>
          <w:ilvl w:val="0"/>
          <w:numId w:val="32"/>
        </w:numPr>
      </w:pPr>
      <w:hyperlink r:id="rId15" w:history="1">
        <w:r w:rsidR="001D4829" w:rsidRPr="00907A7A">
          <w:rPr>
            <w:rStyle w:val="Hyperlink"/>
          </w:rPr>
          <w:t>www.schoolfinder.com</w:t>
        </w:r>
      </w:hyperlink>
    </w:p>
    <w:p w14:paraId="68760955" w14:textId="77777777" w:rsidR="001D4829" w:rsidRDefault="00287F3F" w:rsidP="001D4829">
      <w:pPr>
        <w:pStyle w:val="ListParagraph"/>
        <w:numPr>
          <w:ilvl w:val="0"/>
          <w:numId w:val="32"/>
        </w:numPr>
      </w:pPr>
      <w:hyperlink r:id="rId16" w:history="1">
        <w:r w:rsidR="001D4829" w:rsidRPr="00907A7A">
          <w:rPr>
            <w:rStyle w:val="Hyperlink"/>
          </w:rPr>
          <w:t>www.aved.gov.bc.ca/studentservices.ca</w:t>
        </w:r>
      </w:hyperlink>
    </w:p>
    <w:p w14:paraId="1350F0C7" w14:textId="77777777" w:rsidR="001D4829" w:rsidRDefault="00287F3F" w:rsidP="001D4829">
      <w:pPr>
        <w:pStyle w:val="ListParagraph"/>
        <w:numPr>
          <w:ilvl w:val="0"/>
          <w:numId w:val="32"/>
        </w:numPr>
      </w:pPr>
      <w:hyperlink r:id="rId17" w:history="1">
        <w:r w:rsidR="001D4829" w:rsidRPr="00907A7A">
          <w:rPr>
            <w:rStyle w:val="Hyperlink"/>
          </w:rPr>
          <w:t>www.bcawardsonline.org</w:t>
        </w:r>
      </w:hyperlink>
    </w:p>
    <w:p w14:paraId="2331AF2D" w14:textId="77777777" w:rsidR="001D4829" w:rsidRDefault="00287F3F" w:rsidP="001D4829">
      <w:pPr>
        <w:pStyle w:val="ListParagraph"/>
        <w:numPr>
          <w:ilvl w:val="0"/>
          <w:numId w:val="32"/>
        </w:numPr>
      </w:pPr>
      <w:hyperlink r:id="rId18" w:history="1">
        <w:r w:rsidR="001D4829" w:rsidRPr="00907A7A">
          <w:rPr>
            <w:rStyle w:val="Hyperlink"/>
          </w:rPr>
          <w:t>www.scholarshipscanada.com</w:t>
        </w:r>
      </w:hyperlink>
    </w:p>
    <w:p w14:paraId="441A239E" w14:textId="77777777" w:rsidR="001D4829" w:rsidRDefault="00287F3F" w:rsidP="001D4829">
      <w:pPr>
        <w:pStyle w:val="ListParagraph"/>
        <w:numPr>
          <w:ilvl w:val="0"/>
          <w:numId w:val="32"/>
        </w:numPr>
      </w:pPr>
      <w:hyperlink r:id="rId19" w:history="1">
        <w:r w:rsidR="001D4829" w:rsidRPr="00907A7A">
          <w:rPr>
            <w:rStyle w:val="Hyperlink"/>
          </w:rPr>
          <w:t>www.canlearn.ca</w:t>
        </w:r>
      </w:hyperlink>
    </w:p>
    <w:p w14:paraId="39D54F2C" w14:textId="77777777" w:rsidR="001D4829" w:rsidRDefault="00287F3F" w:rsidP="001D4829">
      <w:pPr>
        <w:pStyle w:val="ListParagraph"/>
        <w:numPr>
          <w:ilvl w:val="0"/>
          <w:numId w:val="32"/>
        </w:numPr>
      </w:pPr>
      <w:hyperlink r:id="rId20" w:history="1">
        <w:r w:rsidR="001D4829" w:rsidRPr="00907A7A">
          <w:rPr>
            <w:rStyle w:val="Hyperlink"/>
          </w:rPr>
          <w:t>www.youth.gc.ca</w:t>
        </w:r>
      </w:hyperlink>
    </w:p>
    <w:p w14:paraId="474B1E9B" w14:textId="77777777" w:rsidR="001D4829" w:rsidRDefault="001D4829" w:rsidP="001D4829">
      <w:pPr>
        <w:jc w:val="center"/>
      </w:pPr>
    </w:p>
    <w:p w14:paraId="27E1EF0F" w14:textId="77777777" w:rsidR="001D4829" w:rsidRPr="006317CF" w:rsidRDefault="001D4829" w:rsidP="001D4829">
      <w:pPr>
        <w:pStyle w:val="ListParagraph"/>
        <w:numPr>
          <w:ilvl w:val="0"/>
          <w:numId w:val="33"/>
        </w:numPr>
        <w:rPr>
          <w:b/>
          <w:bCs/>
        </w:rPr>
      </w:pPr>
      <w:r w:rsidRPr="006317CF">
        <w:rPr>
          <w:b/>
          <w:bCs/>
        </w:rPr>
        <w:t xml:space="preserve">The Terry Fox Humanitarian Award Program </w:t>
      </w:r>
    </w:p>
    <w:p w14:paraId="219CE89E" w14:textId="77777777" w:rsidR="001D4829" w:rsidRDefault="001D4829" w:rsidP="001D4829">
      <w:pPr>
        <w:pStyle w:val="ListParagraph"/>
      </w:pPr>
      <w:r w:rsidRPr="006317CF">
        <w:rPr>
          <w:b/>
          <w:bCs/>
        </w:rPr>
        <w:t>http://www.terryfoxawards.ca</w:t>
      </w:r>
      <w:r>
        <w:t xml:space="preserve"> </w:t>
      </w:r>
    </w:p>
    <w:p w14:paraId="1B94CAE5" w14:textId="77777777" w:rsidR="001D4829" w:rsidRDefault="001D4829" w:rsidP="001D4829">
      <w:pPr>
        <w:pStyle w:val="ListParagraph"/>
      </w:pPr>
    </w:p>
    <w:p w14:paraId="36387055" w14:textId="77777777" w:rsidR="001D4829" w:rsidRDefault="001D4829" w:rsidP="001D4829">
      <w:pPr>
        <w:pStyle w:val="ListParagraph"/>
      </w:pPr>
      <w:r>
        <w:t xml:space="preserve">The Terry Fox Humanitarian Award Program was established in 1982 through a grant by the Government of Canada to commemorate Terry's courage and tenacity in his cross-Canada Marathon of Hope. The Terry Fox Humanitarian Award recognizes the benevolence of young Canadians and encourages them to continue in their humanitarian work while attending college or university in Canada. In the spring of 2006, the Department of Canadian Heritage provided the program with a $10 000 000 endowment aimed to increase the number of awards granted each year. The program is open to graduating secondary school students and those currently studying towards their first university degree or diploma. </w:t>
      </w:r>
    </w:p>
    <w:p w14:paraId="2E3A4F1C" w14:textId="77777777" w:rsidR="001D4829" w:rsidRDefault="001D4829" w:rsidP="001D4829">
      <w:pPr>
        <w:pStyle w:val="ListParagraph"/>
      </w:pPr>
    </w:p>
    <w:p w14:paraId="0DF9C409" w14:textId="77777777" w:rsidR="001D4829" w:rsidRDefault="001D4829" w:rsidP="001D4829">
      <w:pPr>
        <w:pStyle w:val="ListParagraph"/>
      </w:pPr>
      <w:r>
        <w:t xml:space="preserve">Since its inception, close to one thousand Terry Fox Scholars from across the country and all walks of life have selflessly dedicated themselves to helping others less fortunate, at home, at school and in the community. Each year we receive hundreds of applications and typically recognize 20 new recipients from across the country. The alumni of our program count among some of Canada's finest, including over 70 medical doctors, 50 teachers, and seven graduates of the program who went on the win the prestigious Rhodes Scholarship to study at Oxford University. </w:t>
      </w:r>
    </w:p>
    <w:p w14:paraId="41E23F19" w14:textId="77777777" w:rsidR="001D4829" w:rsidRDefault="001D4829" w:rsidP="001D4829">
      <w:pPr>
        <w:pStyle w:val="ListParagraph"/>
      </w:pPr>
    </w:p>
    <w:p w14:paraId="1F9B73E8" w14:textId="77777777" w:rsidR="001D4829" w:rsidRDefault="001D4829" w:rsidP="001D4829">
      <w:pPr>
        <w:pStyle w:val="ListParagraph"/>
      </w:pPr>
      <w:r>
        <w:t xml:space="preserve">The award itself reads: "In recognition of having demonstrated the highest ideals and qualities of citizenship and humanitarian service while in pursuit of excellence in academic, amateur sport, fitness, health and voluntary community service. In so doing has reflected those ideals of courage, humanitarianism, service and compassion, which Terry Fox embodied." </w:t>
      </w:r>
    </w:p>
    <w:p w14:paraId="29BA4C3F" w14:textId="77777777" w:rsidR="001D4829" w:rsidRDefault="001D4829" w:rsidP="001D4829">
      <w:pPr>
        <w:pStyle w:val="ListParagraph"/>
      </w:pPr>
      <w:r>
        <w:t xml:space="preserve">As the name implies, the Terry Fox Humanitarian Award recognizes humanitarian volunteer work. There </w:t>
      </w:r>
      <w:proofErr w:type="gramStart"/>
      <w:r>
        <w:t>is</w:t>
      </w:r>
      <w:proofErr w:type="gramEnd"/>
      <w:r>
        <w:t xml:space="preserve"> no set discipline students must study in order to receive the award, but they must maintain their academic, voluntary and career performance to a satisfactory level.</w:t>
      </w:r>
    </w:p>
    <w:p w14:paraId="6B0BD2DE" w14:textId="77777777" w:rsidR="001D4829" w:rsidRDefault="001D4829" w:rsidP="001D4829">
      <w:pPr>
        <w:pStyle w:val="ListParagraph"/>
      </w:pPr>
    </w:p>
    <w:p w14:paraId="3FA58184" w14:textId="77777777" w:rsidR="001D4829" w:rsidRPr="006317CF" w:rsidRDefault="001D4829" w:rsidP="001D4829">
      <w:pPr>
        <w:shd w:val="clear" w:color="auto" w:fill="FFFFFF"/>
        <w:spacing w:after="0" w:line="240" w:lineRule="auto"/>
        <w:ind w:firstLine="720"/>
        <w:textAlignment w:val="baseline"/>
        <w:rPr>
          <w:rFonts w:eastAsia="Times New Roman" w:cstheme="minorHAnsi"/>
          <w:sz w:val="21"/>
          <w:szCs w:val="21"/>
          <w:lang w:eastAsia="en-CA"/>
        </w:rPr>
      </w:pPr>
      <w:r w:rsidRPr="006317CF">
        <w:rPr>
          <w:rFonts w:eastAsia="Times New Roman" w:cstheme="minorHAnsi"/>
          <w:sz w:val="21"/>
          <w:szCs w:val="21"/>
          <w:lang w:eastAsia="en-CA"/>
        </w:rPr>
        <w:t>Terry Fox Humanitarian Awards are open to students of all abilities.</w:t>
      </w:r>
    </w:p>
    <w:p w14:paraId="4B6669F6" w14:textId="77777777" w:rsidR="001D4829" w:rsidRPr="006317CF" w:rsidRDefault="001D4829" w:rsidP="001D4829">
      <w:pPr>
        <w:shd w:val="clear" w:color="auto" w:fill="FFFFFF"/>
        <w:spacing w:after="0" w:line="240" w:lineRule="auto"/>
        <w:ind w:firstLine="720"/>
        <w:textAlignment w:val="baseline"/>
        <w:rPr>
          <w:rFonts w:eastAsia="Times New Roman" w:cstheme="minorHAnsi"/>
          <w:sz w:val="21"/>
          <w:szCs w:val="21"/>
          <w:lang w:eastAsia="en-CA"/>
        </w:rPr>
      </w:pPr>
      <w:r w:rsidRPr="006317CF">
        <w:rPr>
          <w:rFonts w:eastAsia="Times New Roman" w:cstheme="minorHAnsi"/>
          <w:b/>
          <w:bCs/>
          <w:sz w:val="21"/>
          <w:szCs w:val="21"/>
          <w:bdr w:val="none" w:sz="0" w:space="0" w:color="auto" w:frame="1"/>
          <w:lang w:eastAsia="en-CA"/>
        </w:rPr>
        <w:t>To be considered for the Award, applicants must meet be:</w:t>
      </w:r>
    </w:p>
    <w:p w14:paraId="32FBE75F" w14:textId="77777777" w:rsidR="001D4829" w:rsidRPr="006317CF" w:rsidRDefault="001D4829" w:rsidP="001D4829">
      <w:pPr>
        <w:numPr>
          <w:ilvl w:val="0"/>
          <w:numId w:val="34"/>
        </w:numPr>
        <w:spacing w:after="0" w:line="390" w:lineRule="atLeast"/>
        <w:textAlignment w:val="baseline"/>
        <w:rPr>
          <w:rFonts w:eastAsia="Times New Roman" w:cstheme="minorHAnsi"/>
          <w:sz w:val="21"/>
          <w:szCs w:val="21"/>
          <w:lang w:eastAsia="en-CA"/>
        </w:rPr>
      </w:pPr>
      <w:r w:rsidRPr="006317CF">
        <w:rPr>
          <w:rFonts w:eastAsia="Times New Roman" w:cstheme="minorHAnsi"/>
          <w:sz w:val="21"/>
          <w:szCs w:val="21"/>
          <w:lang w:eastAsia="en-CA"/>
        </w:rPr>
        <w:t>In good academic standing.</w:t>
      </w:r>
    </w:p>
    <w:p w14:paraId="04E7FBA9" w14:textId="77777777" w:rsidR="001D4829" w:rsidRPr="006317CF" w:rsidRDefault="001D4829" w:rsidP="001D4829">
      <w:pPr>
        <w:numPr>
          <w:ilvl w:val="0"/>
          <w:numId w:val="34"/>
        </w:numPr>
        <w:spacing w:after="0" w:line="390" w:lineRule="atLeast"/>
        <w:textAlignment w:val="baseline"/>
        <w:rPr>
          <w:rFonts w:eastAsia="Times New Roman" w:cstheme="minorHAnsi"/>
          <w:sz w:val="21"/>
          <w:szCs w:val="21"/>
          <w:lang w:eastAsia="en-CA"/>
        </w:rPr>
      </w:pPr>
      <w:r w:rsidRPr="006317CF">
        <w:rPr>
          <w:rFonts w:eastAsia="Times New Roman" w:cstheme="minorHAnsi"/>
          <w:sz w:val="21"/>
          <w:szCs w:val="21"/>
          <w:lang w:eastAsia="en-CA"/>
        </w:rPr>
        <w:t>Canadian citizens or landed immigrants.</w:t>
      </w:r>
    </w:p>
    <w:p w14:paraId="52AE3532" w14:textId="77777777" w:rsidR="001D4829" w:rsidRPr="006317CF" w:rsidRDefault="001D4829" w:rsidP="001D4829">
      <w:pPr>
        <w:numPr>
          <w:ilvl w:val="0"/>
          <w:numId w:val="34"/>
        </w:numPr>
        <w:spacing w:after="0" w:line="390" w:lineRule="atLeast"/>
        <w:textAlignment w:val="baseline"/>
        <w:rPr>
          <w:rFonts w:eastAsia="Times New Roman" w:cstheme="minorHAnsi"/>
          <w:sz w:val="21"/>
          <w:szCs w:val="21"/>
          <w:lang w:eastAsia="en-CA"/>
        </w:rPr>
      </w:pPr>
      <w:r w:rsidRPr="006317CF">
        <w:rPr>
          <w:rFonts w:eastAsia="Times New Roman" w:cstheme="minorHAnsi"/>
          <w:sz w:val="21"/>
          <w:szCs w:val="21"/>
          <w:lang w:eastAsia="en-CA"/>
        </w:rPr>
        <w:lastRenderedPageBreak/>
        <w:t xml:space="preserve">Students graduating from secondary (high) school or students completing their first year of CÉGEP or students who have completed secondary (high) </w:t>
      </w:r>
      <w:proofErr w:type="gramStart"/>
      <w:r w:rsidRPr="006317CF">
        <w:rPr>
          <w:rFonts w:eastAsia="Times New Roman" w:cstheme="minorHAnsi"/>
          <w:sz w:val="21"/>
          <w:szCs w:val="21"/>
          <w:lang w:eastAsia="en-CA"/>
        </w:rPr>
        <w:t>school</w:t>
      </w:r>
      <w:proofErr w:type="gramEnd"/>
    </w:p>
    <w:p w14:paraId="003B9EDA" w14:textId="77777777" w:rsidR="001D4829" w:rsidRPr="006317CF" w:rsidRDefault="001D4829" w:rsidP="001D4829">
      <w:pPr>
        <w:numPr>
          <w:ilvl w:val="0"/>
          <w:numId w:val="34"/>
        </w:numPr>
        <w:spacing w:after="0" w:line="390" w:lineRule="atLeast"/>
        <w:textAlignment w:val="baseline"/>
        <w:rPr>
          <w:rFonts w:eastAsia="Times New Roman" w:cstheme="minorHAnsi"/>
          <w:sz w:val="21"/>
          <w:szCs w:val="21"/>
          <w:lang w:eastAsia="en-CA"/>
        </w:rPr>
      </w:pPr>
      <w:r w:rsidRPr="006317CF">
        <w:rPr>
          <w:rFonts w:eastAsia="Times New Roman" w:cstheme="minorHAnsi"/>
          <w:sz w:val="21"/>
          <w:szCs w:val="21"/>
          <w:lang w:eastAsia="en-CA"/>
        </w:rPr>
        <w:t>Involved in voluntary humanitarian activities (for which they have not been compensated).</w:t>
      </w:r>
    </w:p>
    <w:p w14:paraId="0A49C2F4" w14:textId="77777777" w:rsidR="001D4829" w:rsidRPr="006317CF" w:rsidRDefault="001D4829" w:rsidP="001D4829">
      <w:pPr>
        <w:numPr>
          <w:ilvl w:val="0"/>
          <w:numId w:val="34"/>
        </w:numPr>
        <w:spacing w:after="0" w:line="390" w:lineRule="atLeast"/>
        <w:textAlignment w:val="baseline"/>
        <w:rPr>
          <w:rFonts w:eastAsia="Times New Roman" w:cstheme="minorHAnsi"/>
          <w:sz w:val="21"/>
          <w:szCs w:val="21"/>
          <w:lang w:eastAsia="en-CA"/>
        </w:rPr>
      </w:pPr>
      <w:r w:rsidRPr="006317CF">
        <w:rPr>
          <w:rFonts w:eastAsia="Times New Roman" w:cstheme="minorHAnsi"/>
          <w:sz w:val="21"/>
          <w:szCs w:val="21"/>
          <w:lang w:eastAsia="en-CA"/>
        </w:rPr>
        <w:t>Planning to or are already studying towards their first university degree or diploma at a Canadian post-secondary institution or entering their 2nd year of CÉGEP in the upcoming academic year.</w:t>
      </w:r>
    </w:p>
    <w:p w14:paraId="4AC8AF22" w14:textId="77777777" w:rsidR="001D4829" w:rsidRDefault="001D4829" w:rsidP="001D4829">
      <w:pPr>
        <w:shd w:val="clear" w:color="auto" w:fill="FFFFFF"/>
        <w:spacing w:after="0" w:line="240" w:lineRule="auto"/>
        <w:ind w:left="720"/>
        <w:textAlignment w:val="baseline"/>
        <w:rPr>
          <w:rFonts w:eastAsia="Times New Roman" w:cstheme="minorHAnsi"/>
          <w:sz w:val="21"/>
          <w:szCs w:val="21"/>
          <w:lang w:eastAsia="en-CA"/>
        </w:rPr>
      </w:pPr>
    </w:p>
    <w:p w14:paraId="0FF37ED1" w14:textId="77777777" w:rsidR="001D4829" w:rsidRDefault="001D4829" w:rsidP="001D4829">
      <w:pPr>
        <w:shd w:val="clear" w:color="auto" w:fill="FFFFFF"/>
        <w:spacing w:after="0" w:line="240" w:lineRule="auto"/>
        <w:ind w:left="720"/>
        <w:textAlignment w:val="baseline"/>
        <w:rPr>
          <w:rFonts w:eastAsia="Times New Roman" w:cstheme="minorHAnsi"/>
          <w:sz w:val="21"/>
          <w:szCs w:val="21"/>
          <w:lang w:eastAsia="en-CA"/>
        </w:rPr>
      </w:pPr>
      <w:r w:rsidRPr="006317CF">
        <w:rPr>
          <w:rFonts w:eastAsia="Times New Roman" w:cstheme="minorHAnsi"/>
          <w:sz w:val="21"/>
          <w:szCs w:val="21"/>
          <w:lang w:eastAsia="en-CA"/>
        </w:rPr>
        <w:t>Terry Fox Award Recipients are eligible to receive the Award until they graduate with their first university degree or diploma (for a maximum of four years), provided they maintain satisfactory academic standing and a standard of humanitarian work and personal conduct which, in the opinion of the Board of Directors, justifies the award.</w:t>
      </w:r>
    </w:p>
    <w:p w14:paraId="0B54C975" w14:textId="77777777" w:rsidR="001D4829" w:rsidRDefault="001D4829" w:rsidP="001D4829">
      <w:pPr>
        <w:shd w:val="clear" w:color="auto" w:fill="FFFFFF"/>
        <w:spacing w:after="0" w:line="240" w:lineRule="auto"/>
        <w:ind w:left="720"/>
        <w:textAlignment w:val="baseline"/>
        <w:rPr>
          <w:rFonts w:eastAsia="Times New Roman" w:cstheme="minorHAnsi"/>
          <w:sz w:val="21"/>
          <w:szCs w:val="21"/>
          <w:lang w:eastAsia="en-CA"/>
        </w:rPr>
      </w:pPr>
    </w:p>
    <w:p w14:paraId="4EC14374" w14:textId="77777777" w:rsidR="001D4829" w:rsidRPr="009B6D1D" w:rsidRDefault="001D4829" w:rsidP="001D4829">
      <w:pPr>
        <w:pStyle w:val="ListParagraph"/>
        <w:numPr>
          <w:ilvl w:val="0"/>
          <w:numId w:val="33"/>
        </w:numPr>
        <w:rPr>
          <w:b/>
          <w:bCs/>
        </w:rPr>
      </w:pPr>
      <w:r w:rsidRPr="009B6D1D">
        <w:rPr>
          <w:b/>
          <w:bCs/>
        </w:rPr>
        <w:t>BC Hydro Scholarships</w:t>
      </w:r>
    </w:p>
    <w:p w14:paraId="67458A96" w14:textId="77777777" w:rsidR="001D4829" w:rsidRDefault="00287F3F" w:rsidP="001D4829">
      <w:pPr>
        <w:pStyle w:val="ListParagraph"/>
      </w:pPr>
      <w:hyperlink r:id="rId21" w:anchor="2" w:history="1">
        <w:r w:rsidR="001D4829" w:rsidRPr="00FE6B49">
          <w:rPr>
            <w:rStyle w:val="Hyperlink"/>
          </w:rPr>
          <w:t>www.bchydro.com/community/community-giving/scholarships.html#2</w:t>
        </w:r>
      </w:hyperlink>
    </w:p>
    <w:p w14:paraId="71E28756" w14:textId="77777777" w:rsidR="001D4829" w:rsidRDefault="001D4829" w:rsidP="001D4829">
      <w:pPr>
        <w:pStyle w:val="ListParagraph"/>
      </w:pPr>
    </w:p>
    <w:p w14:paraId="1A6EEF32" w14:textId="77777777" w:rsidR="001D4829" w:rsidRPr="009B6D1D" w:rsidRDefault="001D4829" w:rsidP="001D4829">
      <w:pPr>
        <w:pStyle w:val="NormalWeb"/>
        <w:ind w:left="720"/>
        <w:rPr>
          <w:rFonts w:ascii="Calibri" w:hAnsi="Calibri" w:cs="Calibri"/>
          <w:sz w:val="22"/>
          <w:szCs w:val="22"/>
        </w:rPr>
      </w:pPr>
      <w:r w:rsidRPr="009B6D1D">
        <w:rPr>
          <w:rFonts w:ascii="Calibri" w:hAnsi="Calibri" w:cs="Calibri"/>
          <w:sz w:val="22"/>
          <w:szCs w:val="22"/>
        </w:rPr>
        <w:t>We look to build the next generation of engineers, electricians, and many other key roles who will help us deliver clean energy for generations. We are thrilled to support students who are not only committed to a post-secondary education, but who are good examples of how to maintain a healthy life balance.</w:t>
      </w:r>
    </w:p>
    <w:p w14:paraId="2CDB1BDE" w14:textId="77777777" w:rsidR="001D4829" w:rsidRPr="009B6D1D" w:rsidRDefault="001D4829" w:rsidP="001D4829">
      <w:pPr>
        <w:pStyle w:val="NormalWeb"/>
        <w:ind w:firstLine="720"/>
        <w:rPr>
          <w:rFonts w:ascii="Calibri" w:hAnsi="Calibri" w:cs="Calibri"/>
          <w:sz w:val="22"/>
          <w:szCs w:val="22"/>
        </w:rPr>
      </w:pPr>
      <w:r>
        <w:rPr>
          <w:rFonts w:ascii="Calibri" w:hAnsi="Calibri" w:cs="Calibri"/>
          <w:sz w:val="22"/>
          <w:szCs w:val="22"/>
        </w:rPr>
        <w:t>Please go to the above website</w:t>
      </w:r>
      <w:r w:rsidRPr="009B6D1D">
        <w:rPr>
          <w:rFonts w:ascii="Calibri" w:hAnsi="Calibri" w:cs="Calibri"/>
          <w:sz w:val="22"/>
          <w:szCs w:val="22"/>
        </w:rPr>
        <w:t xml:space="preserve"> to get information about specific awards programs:</w:t>
      </w:r>
    </w:p>
    <w:p w14:paraId="6CC8F128" w14:textId="77777777" w:rsidR="001D4829" w:rsidRPr="009B6D1D" w:rsidRDefault="001D4829" w:rsidP="001D4829">
      <w:pPr>
        <w:numPr>
          <w:ilvl w:val="0"/>
          <w:numId w:val="35"/>
        </w:numPr>
        <w:spacing w:before="100" w:beforeAutospacing="1" w:after="75" w:line="240" w:lineRule="auto"/>
        <w:rPr>
          <w:rFonts w:ascii="Calibri" w:hAnsi="Calibri" w:cs="Calibri"/>
        </w:rPr>
      </w:pPr>
      <w:r w:rsidRPr="009B6D1D">
        <w:rPr>
          <w:rFonts w:ascii="Calibri" w:hAnsi="Calibri" w:cs="Calibri"/>
        </w:rPr>
        <w:t>BC Hydro post-secondary scholarships</w:t>
      </w:r>
    </w:p>
    <w:p w14:paraId="73D87FBE" w14:textId="77777777" w:rsidR="001D4829" w:rsidRPr="009B6D1D" w:rsidRDefault="001D4829" w:rsidP="001D4829">
      <w:pPr>
        <w:numPr>
          <w:ilvl w:val="0"/>
          <w:numId w:val="35"/>
        </w:numPr>
        <w:spacing w:before="100" w:beforeAutospacing="1" w:after="75" w:line="240" w:lineRule="auto"/>
        <w:rPr>
          <w:rFonts w:ascii="Calibri" w:hAnsi="Calibri" w:cs="Calibri"/>
        </w:rPr>
      </w:pPr>
      <w:r w:rsidRPr="009B6D1D">
        <w:rPr>
          <w:rFonts w:ascii="Calibri" w:hAnsi="Calibri" w:cs="Calibri"/>
        </w:rPr>
        <w:t>Indigenous scholarships</w:t>
      </w:r>
    </w:p>
    <w:p w14:paraId="53A991BC" w14:textId="77777777" w:rsidR="001D4829" w:rsidRPr="009B6D1D" w:rsidRDefault="001D4829" w:rsidP="001D4829">
      <w:pPr>
        <w:numPr>
          <w:ilvl w:val="0"/>
          <w:numId w:val="35"/>
        </w:numPr>
        <w:spacing w:before="100" w:beforeAutospacing="1" w:after="75" w:line="240" w:lineRule="auto"/>
        <w:rPr>
          <w:rFonts w:ascii="Calibri" w:hAnsi="Calibri" w:cs="Calibri"/>
        </w:rPr>
      </w:pPr>
      <w:r w:rsidRPr="009B6D1D">
        <w:rPr>
          <w:rFonts w:ascii="Calibri" w:hAnsi="Calibri" w:cs="Calibri"/>
        </w:rPr>
        <w:t>BC Hydro engineering scholarships</w:t>
      </w:r>
    </w:p>
    <w:p w14:paraId="2B48C0ED" w14:textId="77777777" w:rsidR="001D4829" w:rsidRDefault="001D4829" w:rsidP="001D4829">
      <w:pPr>
        <w:numPr>
          <w:ilvl w:val="0"/>
          <w:numId w:val="35"/>
        </w:numPr>
        <w:spacing w:before="100" w:beforeAutospacing="1" w:after="75" w:line="240" w:lineRule="auto"/>
        <w:rPr>
          <w:rFonts w:ascii="Calibri" w:hAnsi="Calibri" w:cs="Calibri"/>
        </w:rPr>
      </w:pPr>
      <w:r w:rsidRPr="009B6D1D">
        <w:rPr>
          <w:rFonts w:ascii="Calibri" w:hAnsi="Calibri" w:cs="Calibri"/>
        </w:rPr>
        <w:t>BC Hydro endowments</w:t>
      </w:r>
    </w:p>
    <w:p w14:paraId="211DFF98" w14:textId="77777777" w:rsidR="001D4829" w:rsidRPr="008D2140" w:rsidRDefault="001D4829" w:rsidP="001D4829">
      <w:pPr>
        <w:pStyle w:val="ListParagraph"/>
        <w:numPr>
          <w:ilvl w:val="0"/>
          <w:numId w:val="33"/>
        </w:numPr>
        <w:spacing w:before="100" w:beforeAutospacing="1" w:after="75" w:line="240" w:lineRule="auto"/>
        <w:rPr>
          <w:rFonts w:ascii="Calibri" w:hAnsi="Calibri" w:cs="Calibri"/>
          <w:b/>
          <w:bCs/>
        </w:rPr>
      </w:pPr>
      <w:r w:rsidRPr="008D2140">
        <w:rPr>
          <w:rFonts w:ascii="Calibri" w:hAnsi="Calibri" w:cs="Calibri"/>
          <w:b/>
          <w:bCs/>
        </w:rPr>
        <w:t>TD Canada Trust Scholarships for Community Leadership</w:t>
      </w:r>
    </w:p>
    <w:p w14:paraId="16E3263D" w14:textId="77777777" w:rsidR="001D4829" w:rsidRDefault="00287F3F" w:rsidP="001D4829">
      <w:pPr>
        <w:pStyle w:val="ListParagraph"/>
      </w:pPr>
      <w:hyperlink r:id="rId22" w:history="1">
        <w:r w:rsidR="001D4829" w:rsidRPr="00FE6B49">
          <w:rPr>
            <w:rStyle w:val="Hyperlink"/>
          </w:rPr>
          <w:t>www.td.com/ca/en/personal-banking/solutions/student-banking/community-leadership-scholarship-for-canadians/</w:t>
        </w:r>
      </w:hyperlink>
    </w:p>
    <w:p w14:paraId="233EB898" w14:textId="77777777" w:rsidR="001D4829" w:rsidRDefault="001D4829" w:rsidP="001D4829">
      <w:pPr>
        <w:pStyle w:val="ListParagraph"/>
      </w:pPr>
    </w:p>
    <w:p w14:paraId="383C6F2B" w14:textId="77777777" w:rsidR="001D4829" w:rsidRDefault="001D4829" w:rsidP="001D4829">
      <w:pPr>
        <w:pStyle w:val="ListParagraph"/>
      </w:pPr>
      <w:r>
        <w:t xml:space="preserve">Have you shown exceptional </w:t>
      </w:r>
      <w:r w:rsidRPr="008D2140">
        <w:t xml:space="preserve">leadership in helping to make a meaningful and lasting difference in your community? We'd love to hear about your community leadership efforts and what inspired you to get involved. We're more interested in the marks you're making in the world than the marks you're getting in the classroom. The program is open to students with an average of 75% and up </w:t>
      </w:r>
      <w:r>
        <w:t xml:space="preserve">(outside Quebec), </w:t>
      </w:r>
      <w:r w:rsidRPr="008D2140">
        <w:t>for a minimum our score of 26</w:t>
      </w:r>
      <w:r>
        <w:t xml:space="preserve"> (in Quebec), </w:t>
      </w:r>
      <w:r w:rsidRPr="008D2140">
        <w:t>who are supporting positive change in their communities.</w:t>
      </w:r>
    </w:p>
    <w:p w14:paraId="01819732" w14:textId="77777777" w:rsidR="001D4829" w:rsidRDefault="001D4829" w:rsidP="001D4829">
      <w:pPr>
        <w:pStyle w:val="ListParagraph"/>
      </w:pPr>
    </w:p>
    <w:p w14:paraId="63921315" w14:textId="77777777" w:rsidR="001D4829" w:rsidRDefault="001D4829" w:rsidP="001D4829">
      <w:pPr>
        <w:pStyle w:val="ListParagraph"/>
      </w:pPr>
      <w:r w:rsidRPr="008D2140">
        <w:t>TD is committed to helping create the conditions where everyone has a chance to succeed in a changing world. The TD scholarships for community leadership are awarded to students who are helping to support change, nurture progress add contribute to making the world a better place.</w:t>
      </w:r>
    </w:p>
    <w:p w14:paraId="75F2F620" w14:textId="77777777" w:rsidR="001D4829" w:rsidRDefault="001D4829" w:rsidP="001D4829">
      <w:pPr>
        <w:pStyle w:val="ListParagraph"/>
      </w:pPr>
    </w:p>
    <w:p w14:paraId="04D92BB4" w14:textId="77777777" w:rsidR="001D4829" w:rsidRPr="008C7814" w:rsidRDefault="001D4829" w:rsidP="001D4829">
      <w:pPr>
        <w:pStyle w:val="ListParagraph"/>
        <w:numPr>
          <w:ilvl w:val="0"/>
          <w:numId w:val="33"/>
        </w:numPr>
        <w:rPr>
          <w:b/>
          <w:bCs/>
        </w:rPr>
      </w:pPr>
      <w:r w:rsidRPr="008C7814">
        <w:rPr>
          <w:b/>
          <w:bCs/>
        </w:rPr>
        <w:t>Fraser Institute Student Essay Contest</w:t>
      </w:r>
    </w:p>
    <w:p w14:paraId="1A6E5875" w14:textId="77777777" w:rsidR="001D4829" w:rsidRDefault="00287F3F" w:rsidP="001D4829">
      <w:pPr>
        <w:pStyle w:val="ListParagraph"/>
      </w:pPr>
      <w:hyperlink r:id="rId23" w:history="1">
        <w:r w:rsidR="001D4829" w:rsidRPr="00FE6B49">
          <w:rPr>
            <w:rStyle w:val="Hyperlink"/>
          </w:rPr>
          <w:t>www.fraserinstitute.org/education-programs/students/essay-contest</w:t>
        </w:r>
      </w:hyperlink>
    </w:p>
    <w:p w14:paraId="16443F99" w14:textId="77777777" w:rsidR="001D4829" w:rsidRDefault="001D4829" w:rsidP="001D4829">
      <w:pPr>
        <w:pStyle w:val="ListParagraph"/>
      </w:pPr>
    </w:p>
    <w:p w14:paraId="534881CF" w14:textId="77777777" w:rsidR="001D4829" w:rsidRDefault="001D4829" w:rsidP="001D4829">
      <w:pPr>
        <w:pStyle w:val="ListParagraph"/>
      </w:pPr>
      <w:r>
        <w:t xml:space="preserve">Each year the Institute holds a competition for students, designed to encourage and develop student writers. </w:t>
      </w:r>
    </w:p>
    <w:p w14:paraId="1FA8C901" w14:textId="77777777" w:rsidR="001D4829" w:rsidRDefault="001D4829" w:rsidP="001D4829">
      <w:pPr>
        <w:pStyle w:val="ListParagraph"/>
        <w:ind w:firstLine="720"/>
      </w:pPr>
      <w:r>
        <w:t xml:space="preserve">• $2,250 in cash prizes awarded each year. </w:t>
      </w:r>
    </w:p>
    <w:p w14:paraId="2933E6EF" w14:textId="77777777" w:rsidR="001D4829" w:rsidRDefault="001D4829" w:rsidP="001D4829">
      <w:pPr>
        <w:pStyle w:val="ListParagraph"/>
      </w:pPr>
      <w:r>
        <w:t xml:space="preserve"> </w:t>
      </w:r>
      <w:r>
        <w:tab/>
        <w:t>• Special category for high school students only</w:t>
      </w:r>
    </w:p>
    <w:p w14:paraId="472F21CF" w14:textId="77777777" w:rsidR="001D4829" w:rsidRDefault="001D4829" w:rsidP="001D4829">
      <w:pPr>
        <w:pStyle w:val="ListParagraph"/>
      </w:pPr>
    </w:p>
    <w:p w14:paraId="7630EADF" w14:textId="77777777" w:rsidR="001D4829" w:rsidRPr="008C7814" w:rsidRDefault="001D4829" w:rsidP="001D4829">
      <w:pPr>
        <w:pStyle w:val="ListParagraph"/>
        <w:numPr>
          <w:ilvl w:val="0"/>
          <w:numId w:val="33"/>
        </w:numPr>
        <w:rPr>
          <w:b/>
          <w:bCs/>
        </w:rPr>
      </w:pPr>
      <w:r w:rsidRPr="008C7814">
        <w:rPr>
          <w:b/>
          <w:bCs/>
        </w:rPr>
        <w:lastRenderedPageBreak/>
        <w:t>BC Cattleman’s Association Awards/Scholarships/Bursaries</w:t>
      </w:r>
    </w:p>
    <w:p w14:paraId="4DAF63B3" w14:textId="77777777" w:rsidR="001D4829" w:rsidRDefault="00287F3F" w:rsidP="001D4829">
      <w:pPr>
        <w:pStyle w:val="ListParagraph"/>
      </w:pPr>
      <w:hyperlink r:id="rId24" w:history="1">
        <w:r w:rsidR="001D4829" w:rsidRPr="00FE6B49">
          <w:rPr>
            <w:rStyle w:val="Hyperlink"/>
          </w:rPr>
          <w:t>www.cattlemen.bc.ca/awards.htm</w:t>
        </w:r>
      </w:hyperlink>
    </w:p>
    <w:p w14:paraId="5C909913" w14:textId="77777777" w:rsidR="001D4829" w:rsidRDefault="001D4829" w:rsidP="001D4829">
      <w:pPr>
        <w:pStyle w:val="ListParagraph"/>
      </w:pPr>
    </w:p>
    <w:p w14:paraId="324D5FF2" w14:textId="77777777" w:rsidR="001D4829" w:rsidRDefault="001D4829" w:rsidP="001D4829">
      <w:pPr>
        <w:pStyle w:val="ListParagraph"/>
      </w:pPr>
      <w:r>
        <w:t xml:space="preserve">The BC Cattlemen's Association is pleased to offer and administer several bursaries, </w:t>
      </w:r>
      <w:proofErr w:type="gramStart"/>
      <w:r>
        <w:t>grants</w:t>
      </w:r>
      <w:proofErr w:type="gramEnd"/>
      <w:r>
        <w:t xml:space="preserve"> and scholarships on behalf of the ranching industry.</w:t>
      </w:r>
    </w:p>
    <w:p w14:paraId="5D668BEC" w14:textId="77777777" w:rsidR="001D4829" w:rsidRDefault="001D4829" w:rsidP="001D4829">
      <w:pPr>
        <w:pStyle w:val="ListParagraph"/>
      </w:pPr>
    </w:p>
    <w:p w14:paraId="4212C1BD" w14:textId="77777777" w:rsidR="001D4829" w:rsidRPr="008C7814" w:rsidRDefault="001D4829" w:rsidP="001D4829">
      <w:pPr>
        <w:pStyle w:val="ListParagraph"/>
        <w:numPr>
          <w:ilvl w:val="0"/>
          <w:numId w:val="33"/>
        </w:numPr>
        <w:rPr>
          <w:b/>
          <w:bCs/>
        </w:rPr>
      </w:pPr>
      <w:r w:rsidRPr="008C7814">
        <w:rPr>
          <w:b/>
          <w:bCs/>
        </w:rPr>
        <w:t>BCGEU Scholarships</w:t>
      </w:r>
    </w:p>
    <w:p w14:paraId="649F43CD" w14:textId="77777777" w:rsidR="001D4829" w:rsidRDefault="00287F3F" w:rsidP="001D4829">
      <w:pPr>
        <w:pStyle w:val="ListParagraph"/>
      </w:pPr>
      <w:hyperlink r:id="rId25" w:history="1">
        <w:r w:rsidR="001D4829" w:rsidRPr="00DA11C0">
          <w:rPr>
            <w:rStyle w:val="Hyperlink"/>
          </w:rPr>
          <w:t>www.bcgeu.ca/learning</w:t>
        </w:r>
      </w:hyperlink>
    </w:p>
    <w:p w14:paraId="4CF90F00" w14:textId="77777777" w:rsidR="001D4829" w:rsidRDefault="001D4829" w:rsidP="001D4829">
      <w:pPr>
        <w:pStyle w:val="ListParagraph"/>
      </w:pPr>
    </w:p>
    <w:p w14:paraId="09C152B0" w14:textId="77777777" w:rsidR="001D4829" w:rsidRDefault="001D4829" w:rsidP="001D4829">
      <w:pPr>
        <w:pStyle w:val="ListParagraph"/>
      </w:pPr>
      <w:r>
        <w:t>The BC Government and Service Employees’ Union is offering $45,000 in scholarship awards, $3,000.00 for full-time students and $2,000.00 for part-time students who are BCGEU members or relatives of BCGEU members or staff.  Applications start in spring.</w:t>
      </w:r>
    </w:p>
    <w:p w14:paraId="588DDBB0" w14:textId="77777777" w:rsidR="001D4829" w:rsidRDefault="001D4829" w:rsidP="001D4829">
      <w:pPr>
        <w:pStyle w:val="ListParagraph"/>
      </w:pPr>
    </w:p>
    <w:p w14:paraId="5531E027" w14:textId="77777777" w:rsidR="001D4829" w:rsidRPr="008C7814" w:rsidRDefault="001D4829" w:rsidP="001D4829">
      <w:pPr>
        <w:pStyle w:val="ListParagraph"/>
        <w:numPr>
          <w:ilvl w:val="0"/>
          <w:numId w:val="33"/>
        </w:numPr>
        <w:rPr>
          <w:b/>
          <w:bCs/>
        </w:rPr>
      </w:pPr>
      <w:r w:rsidRPr="008C7814">
        <w:rPr>
          <w:b/>
          <w:bCs/>
        </w:rPr>
        <w:t>BC School Sports Scholarships</w:t>
      </w:r>
    </w:p>
    <w:p w14:paraId="7571239D" w14:textId="77777777" w:rsidR="001D4829" w:rsidRDefault="00287F3F" w:rsidP="001D4829">
      <w:pPr>
        <w:pStyle w:val="ListParagraph"/>
      </w:pPr>
      <w:hyperlink r:id="rId26" w:history="1">
        <w:r w:rsidR="001D4829" w:rsidRPr="00FE6B49">
          <w:rPr>
            <w:rStyle w:val="Hyperlink"/>
          </w:rPr>
          <w:t>www.bcschoolsports.ca/member-services/scholarships</w:t>
        </w:r>
      </w:hyperlink>
    </w:p>
    <w:p w14:paraId="10702A03" w14:textId="77777777" w:rsidR="001D4829" w:rsidRDefault="001D4829" w:rsidP="001D4829">
      <w:pPr>
        <w:pStyle w:val="ListParagraph"/>
      </w:pPr>
    </w:p>
    <w:p w14:paraId="3A085ED3" w14:textId="77777777" w:rsidR="001D4829" w:rsidRDefault="001D4829" w:rsidP="001D4829">
      <w:pPr>
        <w:pStyle w:val="ListParagraph"/>
      </w:pPr>
      <w:r>
        <w:t>BC</w:t>
      </w:r>
      <w:r w:rsidRPr="00B9593D">
        <w:t xml:space="preserve"> </w:t>
      </w:r>
      <w:r>
        <w:t>S</w:t>
      </w:r>
      <w:r w:rsidRPr="00B9593D">
        <w:t xml:space="preserve">chool </w:t>
      </w:r>
      <w:r>
        <w:t>S</w:t>
      </w:r>
      <w:r w:rsidRPr="00B9593D">
        <w:t xml:space="preserve">ports is pleased to provide over $30,000 in scholarships available to student athletes this year. BC </w:t>
      </w:r>
      <w:r>
        <w:t>S</w:t>
      </w:r>
      <w:r w:rsidRPr="00B9593D">
        <w:t xml:space="preserve">chool </w:t>
      </w:r>
      <w:r>
        <w:t>S</w:t>
      </w:r>
      <w:r w:rsidRPr="00B9593D">
        <w:t xml:space="preserve">ports scholarships reward excellence in both scholastic and athletic pursuits. The successful applicants will be student athletes who have balanced their high academic achievements with significant success as school athletes and contributions to their community. Scholarship shall be awarded to students enrolled in member schools who apply and to meet </w:t>
      </w:r>
      <w:proofErr w:type="gramStart"/>
      <w:r w:rsidRPr="00B9593D">
        <w:t>all of</w:t>
      </w:r>
      <w:proofErr w:type="gramEnd"/>
      <w:r w:rsidRPr="00B9593D">
        <w:t xml:space="preserve"> the criteria.</w:t>
      </w:r>
    </w:p>
    <w:p w14:paraId="6E2AA528" w14:textId="77777777" w:rsidR="001D4829" w:rsidRDefault="001D4829" w:rsidP="001D4829">
      <w:pPr>
        <w:pStyle w:val="ListParagraph"/>
      </w:pPr>
    </w:p>
    <w:p w14:paraId="750EEDEF" w14:textId="77777777" w:rsidR="001D4829" w:rsidRPr="00F770DA" w:rsidRDefault="001D4829" w:rsidP="001D4829">
      <w:pPr>
        <w:pStyle w:val="ListParagraph"/>
        <w:numPr>
          <w:ilvl w:val="0"/>
          <w:numId w:val="33"/>
        </w:numPr>
        <w:rPr>
          <w:b/>
          <w:bCs/>
        </w:rPr>
      </w:pPr>
      <w:r w:rsidRPr="00F770DA">
        <w:rPr>
          <w:b/>
          <w:bCs/>
        </w:rPr>
        <w:t>Girl Guides of Canada Scholarships</w:t>
      </w:r>
    </w:p>
    <w:p w14:paraId="58CAD425" w14:textId="77777777" w:rsidR="001D4829" w:rsidRDefault="00287F3F" w:rsidP="001D4829">
      <w:pPr>
        <w:pStyle w:val="ListParagraph"/>
      </w:pPr>
      <w:hyperlink r:id="rId27" w:history="1">
        <w:r w:rsidR="001D4829" w:rsidRPr="00DA11C0">
          <w:rPr>
            <w:rStyle w:val="Hyperlink"/>
          </w:rPr>
          <w:t>www.girlguides.ca/</w:t>
        </w:r>
      </w:hyperlink>
    </w:p>
    <w:p w14:paraId="7839860D" w14:textId="77777777" w:rsidR="001D4829" w:rsidRDefault="001D4829" w:rsidP="001D4829">
      <w:pPr>
        <w:pStyle w:val="ListParagraph"/>
      </w:pPr>
    </w:p>
    <w:p w14:paraId="51D88F2B" w14:textId="77777777" w:rsidR="001D4829" w:rsidRDefault="001D4829" w:rsidP="001D4829">
      <w:pPr>
        <w:pStyle w:val="ListParagraph"/>
      </w:pPr>
      <w:r>
        <w:t xml:space="preserve">Whether enrolling in college, </w:t>
      </w:r>
      <w:proofErr w:type="gramStart"/>
      <w:r>
        <w:t>university</w:t>
      </w:r>
      <w:proofErr w:type="gramEnd"/>
      <w:r>
        <w:t xml:space="preserve"> or a trades program for the first time or heading back to school part-time as a mature student, the Girl Guides of Canada national scholarship program supports girl and adult Members in their post-secondary education. With more than 25 awards ranging from $1,000 for our Scholarship for Part-time Studies to $2,000 for our other scholarships, this Membership benefit supports our members as they take the next step in challenging themselves.</w:t>
      </w:r>
    </w:p>
    <w:p w14:paraId="7BF93491" w14:textId="77777777" w:rsidR="001D4829" w:rsidRDefault="001D4829" w:rsidP="001D4829">
      <w:pPr>
        <w:pStyle w:val="ListParagraph"/>
      </w:pPr>
    </w:p>
    <w:p w14:paraId="2262979D" w14:textId="77777777" w:rsidR="001D4829" w:rsidRPr="00F770DA" w:rsidRDefault="001D4829" w:rsidP="001D4829">
      <w:pPr>
        <w:pStyle w:val="ListParagraph"/>
        <w:numPr>
          <w:ilvl w:val="0"/>
          <w:numId w:val="33"/>
        </w:numPr>
        <w:rPr>
          <w:b/>
          <w:bCs/>
        </w:rPr>
      </w:pPr>
      <w:r w:rsidRPr="00F770DA">
        <w:rPr>
          <w:b/>
          <w:bCs/>
        </w:rPr>
        <w:t>Association of Professional Engineers and Geoscientists of BC Entrance Scholarships and Bursaries</w:t>
      </w:r>
    </w:p>
    <w:p w14:paraId="3B5F1C1B" w14:textId="77777777" w:rsidR="001D4829" w:rsidRDefault="00287F3F" w:rsidP="001D4829">
      <w:pPr>
        <w:pStyle w:val="ListParagraph"/>
      </w:pPr>
      <w:hyperlink r:id="rId28" w:history="1">
        <w:r w:rsidR="001D4829" w:rsidRPr="00FE6B49">
          <w:rPr>
            <w:rStyle w:val="Hyperlink"/>
          </w:rPr>
          <w:t>www.egbc.ca/Registration/Programs-Resources/Student-Program/Scholarships</w:t>
        </w:r>
      </w:hyperlink>
    </w:p>
    <w:p w14:paraId="4AC608E1" w14:textId="77777777" w:rsidR="001D4829" w:rsidRDefault="001D4829" w:rsidP="001D4829">
      <w:pPr>
        <w:pStyle w:val="ListParagraph"/>
      </w:pPr>
    </w:p>
    <w:p w14:paraId="2A4F8E1C" w14:textId="77777777" w:rsidR="001D4829" w:rsidRDefault="001D4829" w:rsidP="001D4829">
      <w:pPr>
        <w:pStyle w:val="ListParagraph"/>
      </w:pPr>
      <w:r>
        <w:t xml:space="preserve">The student must be entering an engineering faculty---based on academics, extracurricular </w:t>
      </w:r>
      <w:proofErr w:type="gramStart"/>
      <w:r>
        <w:t>activities</w:t>
      </w:r>
      <w:proofErr w:type="gramEnd"/>
      <w:r>
        <w:t xml:space="preserve"> and financial need.</w:t>
      </w:r>
    </w:p>
    <w:p w14:paraId="490B9100" w14:textId="77777777" w:rsidR="001D4829" w:rsidRDefault="001D4829" w:rsidP="001D4829">
      <w:pPr>
        <w:pStyle w:val="ListParagraph"/>
      </w:pPr>
    </w:p>
    <w:p w14:paraId="5BC69C1E" w14:textId="77777777" w:rsidR="001D4829" w:rsidRPr="00F770DA" w:rsidRDefault="001D4829" w:rsidP="001D4829">
      <w:pPr>
        <w:pStyle w:val="ListParagraph"/>
        <w:numPr>
          <w:ilvl w:val="0"/>
          <w:numId w:val="33"/>
        </w:numPr>
        <w:rPr>
          <w:b/>
          <w:bCs/>
        </w:rPr>
      </w:pPr>
      <w:r w:rsidRPr="00F770DA">
        <w:rPr>
          <w:b/>
          <w:bCs/>
        </w:rPr>
        <w:t>The Art Institute of Vancouver</w:t>
      </w:r>
    </w:p>
    <w:p w14:paraId="6D60130C" w14:textId="77777777" w:rsidR="001D4829" w:rsidRDefault="00287F3F" w:rsidP="001D4829">
      <w:pPr>
        <w:pStyle w:val="ListParagraph"/>
      </w:pPr>
      <w:hyperlink r:id="rId29" w:history="1">
        <w:r w:rsidR="001D4829" w:rsidRPr="00FE6B49">
          <w:rPr>
            <w:rStyle w:val="Hyperlink"/>
          </w:rPr>
          <w:t>www.artinstitutes.ed/scholarships</w:t>
        </w:r>
      </w:hyperlink>
    </w:p>
    <w:p w14:paraId="19C79FA2" w14:textId="77777777" w:rsidR="001D4829" w:rsidRDefault="001D4829" w:rsidP="001D4829">
      <w:pPr>
        <w:pStyle w:val="ListParagraph"/>
      </w:pPr>
    </w:p>
    <w:p w14:paraId="1A43CF76" w14:textId="77777777" w:rsidR="001D4829" w:rsidRDefault="001D4829" w:rsidP="001D4829">
      <w:pPr>
        <w:pStyle w:val="ListParagraph"/>
        <w:rPr>
          <w:rFonts w:cstheme="minorHAnsi"/>
          <w:color w:val="000000"/>
        </w:rPr>
      </w:pPr>
      <w:r w:rsidRPr="008965F4">
        <w:rPr>
          <w:rFonts w:cstheme="minorHAnsi"/>
          <w:color w:val="000000"/>
        </w:rPr>
        <w:t>Through a range of competitions and other opportunities, The Art Institutes system of schools is offering full and partial scholarships to new and current students during the upcoming school year. We also offer a variety of financial resources to help qualified students manage their school expenses. Our dedicated Student Financial Aid officers will help you explore all your options—including grants, loans, and scholarships—as you prepare to launch a creative career where you do what you love.  </w:t>
      </w:r>
    </w:p>
    <w:p w14:paraId="367AB1E4" w14:textId="77777777" w:rsidR="001D4829" w:rsidRDefault="001D4829" w:rsidP="001D4829">
      <w:pPr>
        <w:pStyle w:val="ListParagraph"/>
        <w:rPr>
          <w:rFonts w:cstheme="minorHAnsi"/>
          <w:color w:val="000000"/>
        </w:rPr>
      </w:pPr>
    </w:p>
    <w:p w14:paraId="1C07515F" w14:textId="77777777" w:rsidR="001D4829" w:rsidRPr="00F770DA" w:rsidRDefault="001D4829" w:rsidP="001D4829">
      <w:pPr>
        <w:pStyle w:val="ListParagraph"/>
        <w:numPr>
          <w:ilvl w:val="0"/>
          <w:numId w:val="33"/>
        </w:numPr>
        <w:rPr>
          <w:rFonts w:cstheme="minorHAnsi"/>
          <w:b/>
          <w:bCs/>
        </w:rPr>
      </w:pPr>
      <w:r w:rsidRPr="00F770DA">
        <w:rPr>
          <w:rFonts w:cstheme="minorHAnsi"/>
          <w:b/>
          <w:bCs/>
          <w:color w:val="000000"/>
        </w:rPr>
        <w:t>BC Drama Teachers Scholarships</w:t>
      </w:r>
    </w:p>
    <w:p w14:paraId="5FC95F4F" w14:textId="77777777" w:rsidR="001D4829" w:rsidRDefault="00287F3F" w:rsidP="001D4829">
      <w:pPr>
        <w:pStyle w:val="ListParagraph"/>
        <w:rPr>
          <w:rFonts w:cstheme="minorHAnsi"/>
          <w:color w:val="000000"/>
        </w:rPr>
      </w:pPr>
      <w:hyperlink r:id="rId30" w:history="1">
        <w:r w:rsidR="001D4829" w:rsidRPr="00FE6B49">
          <w:rPr>
            <w:rStyle w:val="Hyperlink"/>
            <w:rFonts w:cstheme="minorHAnsi"/>
          </w:rPr>
          <w:t>www.bcdramateachers.com/abcde-student-scholarship.html</w:t>
        </w:r>
      </w:hyperlink>
    </w:p>
    <w:p w14:paraId="4B5A4393" w14:textId="77777777" w:rsidR="001D4829" w:rsidRDefault="001D4829" w:rsidP="001D4829">
      <w:pPr>
        <w:pStyle w:val="ListParagraph"/>
        <w:rPr>
          <w:rFonts w:cstheme="minorHAnsi"/>
          <w:color w:val="000000"/>
        </w:rPr>
      </w:pPr>
    </w:p>
    <w:p w14:paraId="60DF2B21" w14:textId="77777777" w:rsidR="001D4829" w:rsidRDefault="001D4829" w:rsidP="001D4829">
      <w:pPr>
        <w:pStyle w:val="ListParagraph"/>
      </w:pPr>
      <w:r>
        <w:t xml:space="preserve">You must have successfully completed secondary drama/theatre courses AND your teacher must be a member of ABCDE. Participation in school/community drama and community/leadership service work is </w:t>
      </w:r>
      <w:proofErr w:type="gramStart"/>
      <w:r>
        <w:t>essential</w:t>
      </w:r>
      <w:proofErr w:type="gramEnd"/>
    </w:p>
    <w:p w14:paraId="6C866AD3" w14:textId="77777777" w:rsidR="001D4829" w:rsidRDefault="001D4829" w:rsidP="001D4829">
      <w:pPr>
        <w:pStyle w:val="ListParagraph"/>
      </w:pPr>
    </w:p>
    <w:p w14:paraId="7BBD18AF" w14:textId="77777777" w:rsidR="001D4829" w:rsidRPr="00F770DA" w:rsidRDefault="001D4829" w:rsidP="001D4829">
      <w:pPr>
        <w:pStyle w:val="ListParagraph"/>
        <w:numPr>
          <w:ilvl w:val="0"/>
          <w:numId w:val="33"/>
        </w:numPr>
        <w:rPr>
          <w:rFonts w:cstheme="minorHAnsi"/>
          <w:b/>
          <w:bCs/>
        </w:rPr>
      </w:pPr>
      <w:r w:rsidRPr="00F770DA">
        <w:rPr>
          <w:rFonts w:cstheme="minorHAnsi"/>
          <w:b/>
          <w:bCs/>
        </w:rPr>
        <w:t>Automotive Industries Association of Canada Scholarships (AIA)</w:t>
      </w:r>
    </w:p>
    <w:p w14:paraId="2068F17B" w14:textId="77777777" w:rsidR="001D4829" w:rsidRPr="00B442E2" w:rsidRDefault="00287F3F" w:rsidP="001D4829">
      <w:pPr>
        <w:pStyle w:val="ListParagraph"/>
        <w:rPr>
          <w:rFonts w:cstheme="minorHAnsi"/>
        </w:rPr>
      </w:pPr>
      <w:hyperlink r:id="rId31" w:history="1">
        <w:r w:rsidR="001D4829" w:rsidRPr="00F3735D">
          <w:rPr>
            <w:rStyle w:val="Hyperlink"/>
          </w:rPr>
          <w:t>www.aiacanada.com/careers-and-training/scholarships/</w:t>
        </w:r>
      </w:hyperlink>
    </w:p>
    <w:p w14:paraId="7504B18E" w14:textId="77777777" w:rsidR="001D4829" w:rsidRDefault="001D4829" w:rsidP="001D4829">
      <w:pPr>
        <w:pStyle w:val="ListParagraph"/>
        <w:rPr>
          <w:rFonts w:cstheme="minorHAnsi"/>
        </w:rPr>
      </w:pPr>
    </w:p>
    <w:p w14:paraId="501C856D" w14:textId="77777777" w:rsidR="001D4829" w:rsidRPr="0076452D" w:rsidRDefault="001D4829" w:rsidP="001D4829">
      <w:pPr>
        <w:shd w:val="clear" w:color="auto" w:fill="FFFFFF"/>
        <w:spacing w:after="100" w:afterAutospacing="1" w:line="240" w:lineRule="auto"/>
        <w:ind w:left="709"/>
        <w:rPr>
          <w:rFonts w:eastAsia="Times New Roman" w:cstheme="minorHAnsi"/>
          <w:lang w:eastAsia="en-CA"/>
        </w:rPr>
      </w:pPr>
      <w:r w:rsidRPr="0076452D">
        <w:rPr>
          <w:rFonts w:eastAsia="Times New Roman" w:cstheme="minorHAnsi"/>
          <w:lang w:eastAsia="en-CA"/>
        </w:rPr>
        <w:t>AIA Canada is committed to building a prosperous future for the auto care sector and for Canada as a whole.</w:t>
      </w:r>
    </w:p>
    <w:p w14:paraId="713795B7" w14:textId="77777777" w:rsidR="001D4829" w:rsidRPr="0076452D" w:rsidRDefault="001D4829" w:rsidP="001D4829">
      <w:pPr>
        <w:shd w:val="clear" w:color="auto" w:fill="FFFFFF"/>
        <w:spacing w:after="100" w:afterAutospacing="1" w:line="240" w:lineRule="auto"/>
        <w:ind w:left="709"/>
        <w:rPr>
          <w:rFonts w:eastAsia="Times New Roman" w:cstheme="minorHAnsi"/>
          <w:lang w:eastAsia="en-CA"/>
        </w:rPr>
      </w:pPr>
      <w:r w:rsidRPr="0076452D">
        <w:rPr>
          <w:rFonts w:eastAsia="Times New Roman" w:cstheme="minorHAnsi"/>
          <w:lang w:eastAsia="en-CA"/>
        </w:rPr>
        <w:t>As part of this commitment, AIA Canada’s divisions raise funds for scholarships through golf tournaments, reception dinners and other initiatives throughout the year.</w:t>
      </w:r>
    </w:p>
    <w:p w14:paraId="7C7775A1" w14:textId="77777777" w:rsidR="001D4829" w:rsidRDefault="001D4829" w:rsidP="001D4829">
      <w:pPr>
        <w:shd w:val="clear" w:color="auto" w:fill="FFFFFF"/>
        <w:spacing w:after="100" w:afterAutospacing="1" w:line="240" w:lineRule="auto"/>
        <w:ind w:left="709"/>
        <w:rPr>
          <w:rFonts w:eastAsia="Times New Roman" w:cstheme="minorHAnsi"/>
          <w:lang w:eastAsia="en-CA"/>
        </w:rPr>
      </w:pPr>
      <w:r w:rsidRPr="0076452D">
        <w:rPr>
          <w:rFonts w:eastAsia="Times New Roman" w:cstheme="minorHAnsi"/>
          <w:lang w:eastAsia="en-CA"/>
        </w:rPr>
        <w:t>In addition to these scholarships, AIA Canada offers three different scholarships to benefit distinct groups of students and to encourage careers in the auto care industry.</w:t>
      </w:r>
    </w:p>
    <w:p w14:paraId="0DE88DEA" w14:textId="77777777" w:rsidR="001D4829" w:rsidRDefault="001D4829" w:rsidP="001D4829">
      <w:pPr>
        <w:pStyle w:val="ListParagraph"/>
        <w:numPr>
          <w:ilvl w:val="0"/>
          <w:numId w:val="33"/>
        </w:numPr>
        <w:shd w:val="clear" w:color="auto" w:fill="FFFFFF"/>
        <w:spacing w:after="100" w:afterAutospacing="1" w:line="240" w:lineRule="auto"/>
        <w:rPr>
          <w:rFonts w:eastAsia="Times New Roman" w:cstheme="minorHAnsi"/>
          <w:lang w:eastAsia="en-CA"/>
        </w:rPr>
      </w:pPr>
      <w:r w:rsidRPr="00F770DA">
        <w:rPr>
          <w:rFonts w:eastAsia="Times New Roman" w:cstheme="minorHAnsi"/>
          <w:b/>
          <w:bCs/>
          <w:lang w:eastAsia="en-CA"/>
        </w:rPr>
        <w:t>BC Soccer Association</w:t>
      </w:r>
      <w:r>
        <w:rPr>
          <w:rFonts w:eastAsia="Times New Roman" w:cstheme="minorHAnsi"/>
          <w:lang w:eastAsia="en-CA"/>
        </w:rPr>
        <w:br/>
      </w:r>
      <w:hyperlink r:id="rId32" w:history="1">
        <w:r w:rsidRPr="00DA11C0">
          <w:rPr>
            <w:rStyle w:val="Hyperlink"/>
            <w:rFonts w:eastAsia="Times New Roman" w:cstheme="minorHAnsi"/>
            <w:lang w:eastAsia="en-CA"/>
          </w:rPr>
          <w:t>www.bcsoccer.net/membership/awards-scholarships</w:t>
        </w:r>
      </w:hyperlink>
    </w:p>
    <w:p w14:paraId="2D98F731" w14:textId="77777777" w:rsidR="001D4829" w:rsidRPr="00E83C5B" w:rsidRDefault="001D4829" w:rsidP="001D4829">
      <w:pPr>
        <w:pStyle w:val="ListParagraph"/>
        <w:shd w:val="clear" w:color="auto" w:fill="FFFFFF"/>
        <w:spacing w:after="100" w:afterAutospacing="1" w:line="240" w:lineRule="auto"/>
        <w:rPr>
          <w:rFonts w:eastAsia="Times New Roman" w:cstheme="minorHAnsi"/>
          <w:lang w:eastAsia="en-CA"/>
        </w:rPr>
      </w:pPr>
      <w:r>
        <w:rPr>
          <w:rFonts w:eastAsia="Times New Roman" w:cstheme="minorHAnsi"/>
          <w:lang w:eastAsia="en-CA"/>
        </w:rPr>
        <w:br/>
      </w:r>
      <w:r>
        <w:rPr>
          <w:rFonts w:eastAsia="Times New Roman" w:cstheme="minorHAnsi"/>
          <w:lang w:eastAsia="en-CA"/>
        </w:rPr>
        <w:br/>
      </w:r>
      <w:r w:rsidRPr="00FA6A7B">
        <w:rPr>
          <w:rFonts w:eastAsia="Times New Roman" w:cstheme="minorHAnsi"/>
          <w:lang w:eastAsia="en-CA"/>
        </w:rPr>
        <w:t xml:space="preserve"> BC soccer is proud to award scholarships every year to players and referees proceeding on to postsecondary education period the scholarships are awarded at a special awards and scholarship celebration at the British Columbia soccer association's annual general meeting held in</w:t>
      </w:r>
      <w:r w:rsidRPr="00684395">
        <w:rPr>
          <w:rFonts w:eastAsia="Times New Roman" w:cstheme="minorHAnsi"/>
          <w:lang w:eastAsia="en-CA"/>
        </w:rPr>
        <w:t xml:space="preserve"> June each year. Applications must be signed off by your youth district chairperson or adult league president. The completed application can either be forwarded to BCS soccer by the youth district adult league or the individual who is applying for the scholarship. Applications must be received by the British Columbia soccer association office by March 31st</w:t>
      </w:r>
      <w:r w:rsidRPr="00E83C5B">
        <w:rPr>
          <w:rFonts w:eastAsia="Times New Roman" w:cstheme="minorHAnsi"/>
          <w:lang w:eastAsia="en-CA"/>
        </w:rPr>
        <w:t xml:space="preserve">. </w:t>
      </w:r>
    </w:p>
    <w:p w14:paraId="604FDA95" w14:textId="77777777" w:rsidR="001D4829" w:rsidRDefault="001D4829" w:rsidP="001D4829">
      <w:pPr>
        <w:pStyle w:val="ListParagraph"/>
        <w:shd w:val="clear" w:color="auto" w:fill="FFFFFF"/>
        <w:spacing w:after="100" w:afterAutospacing="1" w:line="240" w:lineRule="auto"/>
        <w:rPr>
          <w:rFonts w:eastAsia="Times New Roman" w:cstheme="minorHAnsi"/>
          <w:lang w:eastAsia="en-CA"/>
        </w:rPr>
      </w:pPr>
    </w:p>
    <w:p w14:paraId="7281606A" w14:textId="77777777" w:rsidR="001D4829" w:rsidRDefault="001D4829" w:rsidP="001D4829">
      <w:pPr>
        <w:pStyle w:val="ListParagraph"/>
        <w:shd w:val="clear" w:color="auto" w:fill="FFFFFF"/>
        <w:spacing w:after="100" w:afterAutospacing="1" w:line="240" w:lineRule="auto"/>
        <w:rPr>
          <w:rFonts w:eastAsia="Times New Roman" w:cstheme="minorHAnsi"/>
          <w:lang w:eastAsia="en-CA"/>
        </w:rPr>
      </w:pPr>
      <w:r w:rsidRPr="00E83C5B">
        <w:rPr>
          <w:rFonts w:eastAsia="Times New Roman" w:cstheme="minorHAnsi"/>
          <w:lang w:eastAsia="en-CA"/>
        </w:rPr>
        <w:t xml:space="preserve"> </w:t>
      </w:r>
      <w:r>
        <w:rPr>
          <w:rFonts w:eastAsia="Times New Roman" w:cstheme="minorHAnsi"/>
          <w:lang w:eastAsia="en-CA"/>
        </w:rPr>
        <w:t>T</w:t>
      </w:r>
      <w:r w:rsidRPr="00E83C5B">
        <w:rPr>
          <w:rFonts w:eastAsia="Times New Roman" w:cstheme="minorHAnsi"/>
          <w:lang w:eastAsia="en-CA"/>
        </w:rPr>
        <w:t xml:space="preserve">he British Columbia </w:t>
      </w:r>
      <w:r>
        <w:rPr>
          <w:rFonts w:eastAsia="Times New Roman" w:cstheme="minorHAnsi"/>
          <w:lang w:eastAsia="en-CA"/>
        </w:rPr>
        <w:t>S</w:t>
      </w:r>
      <w:r w:rsidRPr="00E83C5B">
        <w:rPr>
          <w:rFonts w:eastAsia="Times New Roman" w:cstheme="minorHAnsi"/>
          <w:lang w:eastAsia="en-CA"/>
        </w:rPr>
        <w:t xml:space="preserve">occer </w:t>
      </w:r>
      <w:r>
        <w:rPr>
          <w:rFonts w:eastAsia="Times New Roman" w:cstheme="minorHAnsi"/>
          <w:lang w:eastAsia="en-CA"/>
        </w:rPr>
        <w:t>R</w:t>
      </w:r>
      <w:r w:rsidRPr="00E83C5B">
        <w:rPr>
          <w:rFonts w:eastAsia="Times New Roman" w:cstheme="minorHAnsi"/>
          <w:lang w:eastAsia="en-CA"/>
        </w:rPr>
        <w:t xml:space="preserve">eferees </w:t>
      </w:r>
      <w:r>
        <w:rPr>
          <w:rFonts w:eastAsia="Times New Roman" w:cstheme="minorHAnsi"/>
          <w:lang w:eastAsia="en-CA"/>
        </w:rPr>
        <w:t>A</w:t>
      </w:r>
      <w:r w:rsidRPr="00E83C5B">
        <w:rPr>
          <w:rFonts w:eastAsia="Times New Roman" w:cstheme="minorHAnsi"/>
          <w:lang w:eastAsia="en-CA"/>
        </w:rPr>
        <w:t>ssociation will be awarding up to two scholarships</w:t>
      </w:r>
      <w:r>
        <w:rPr>
          <w:rFonts w:eastAsia="Times New Roman" w:cstheme="minorHAnsi"/>
          <w:lang w:eastAsia="en-CA"/>
        </w:rPr>
        <w:t xml:space="preserve">.  </w:t>
      </w:r>
      <w:r w:rsidRPr="005C5615">
        <w:rPr>
          <w:rFonts w:eastAsia="Times New Roman" w:cstheme="minorHAnsi"/>
          <w:lang w:eastAsia="en-CA"/>
        </w:rPr>
        <w:t>If you are a registered referee and are interested in being considered for a BCSR</w:t>
      </w:r>
      <w:r>
        <w:rPr>
          <w:rFonts w:eastAsia="Times New Roman" w:cstheme="minorHAnsi"/>
          <w:lang w:eastAsia="en-CA"/>
        </w:rPr>
        <w:t>A</w:t>
      </w:r>
      <w:r w:rsidRPr="005C5615">
        <w:rPr>
          <w:rFonts w:eastAsia="Times New Roman" w:cstheme="minorHAnsi"/>
          <w:lang w:eastAsia="en-CA"/>
        </w:rPr>
        <w:t xml:space="preserve"> scholarship, please consider the BCS</w:t>
      </w:r>
      <w:r>
        <w:rPr>
          <w:rFonts w:eastAsia="Times New Roman" w:cstheme="minorHAnsi"/>
          <w:lang w:eastAsia="en-CA"/>
        </w:rPr>
        <w:t>RA</w:t>
      </w:r>
      <w:r w:rsidRPr="005C5615">
        <w:rPr>
          <w:rFonts w:eastAsia="Times New Roman" w:cstheme="minorHAnsi"/>
          <w:lang w:eastAsia="en-CA"/>
        </w:rPr>
        <w:t xml:space="preserve"> specific criteria when completing your scholarship application form.</w:t>
      </w:r>
      <w:r w:rsidRPr="009F7389">
        <w:rPr>
          <w:rFonts w:eastAsia="Times New Roman" w:cstheme="minorHAnsi"/>
          <w:lang w:eastAsia="en-CA"/>
        </w:rPr>
        <w:t xml:space="preserve"> Please note, you must still meet all the BC soccer scholarship criteria.</w:t>
      </w:r>
    </w:p>
    <w:p w14:paraId="685CBDFD" w14:textId="77777777" w:rsidR="001D4829" w:rsidRDefault="001D4829" w:rsidP="001D4829">
      <w:pPr>
        <w:pStyle w:val="ListParagraph"/>
        <w:shd w:val="clear" w:color="auto" w:fill="FFFFFF"/>
        <w:spacing w:after="100" w:afterAutospacing="1" w:line="240" w:lineRule="auto"/>
        <w:rPr>
          <w:rFonts w:eastAsia="Times New Roman" w:cstheme="minorHAnsi"/>
          <w:lang w:eastAsia="en-CA"/>
        </w:rPr>
      </w:pPr>
    </w:p>
    <w:p w14:paraId="48F179F0" w14:textId="77777777" w:rsidR="001D4829" w:rsidRDefault="001D4829" w:rsidP="001D4829">
      <w:pPr>
        <w:pStyle w:val="ListParagraph"/>
        <w:numPr>
          <w:ilvl w:val="0"/>
          <w:numId w:val="33"/>
        </w:numPr>
        <w:shd w:val="clear" w:color="auto" w:fill="FFFFFF"/>
        <w:spacing w:after="100" w:afterAutospacing="1" w:line="240" w:lineRule="auto"/>
        <w:rPr>
          <w:rFonts w:eastAsia="Times New Roman" w:cstheme="minorHAnsi"/>
          <w:lang w:eastAsia="en-CA"/>
        </w:rPr>
      </w:pPr>
      <w:r w:rsidRPr="00F770DA">
        <w:rPr>
          <w:rFonts w:eastAsia="Times New Roman" w:cstheme="minorHAnsi"/>
          <w:b/>
          <w:bCs/>
          <w:lang w:eastAsia="en-CA"/>
        </w:rPr>
        <w:t>BC Golf Association</w:t>
      </w:r>
      <w:r>
        <w:rPr>
          <w:rFonts w:eastAsia="Times New Roman" w:cstheme="minorHAnsi"/>
          <w:lang w:eastAsia="en-CA"/>
        </w:rPr>
        <w:br/>
      </w:r>
      <w:hyperlink r:id="rId33" w:history="1">
        <w:r w:rsidRPr="00F3735D">
          <w:rPr>
            <w:rStyle w:val="Hyperlink"/>
            <w:rFonts w:eastAsia="Times New Roman" w:cstheme="minorHAnsi"/>
            <w:lang w:eastAsia="en-CA"/>
          </w:rPr>
          <w:t>https://britishcolumbiagolf.org/funding/scholarships</w:t>
        </w:r>
      </w:hyperlink>
    </w:p>
    <w:p w14:paraId="72DFBCA8" w14:textId="77777777" w:rsidR="001D4829" w:rsidRDefault="001D4829" w:rsidP="001D4829">
      <w:pPr>
        <w:pStyle w:val="ListParagraph"/>
        <w:shd w:val="clear" w:color="auto" w:fill="FFFFFF"/>
        <w:spacing w:after="100" w:afterAutospacing="1" w:line="240" w:lineRule="auto"/>
        <w:rPr>
          <w:rFonts w:eastAsia="Times New Roman" w:cstheme="minorHAnsi"/>
          <w:lang w:eastAsia="en-CA"/>
        </w:rPr>
      </w:pPr>
    </w:p>
    <w:p w14:paraId="0C557C62" w14:textId="77777777" w:rsidR="001D4829" w:rsidRDefault="001D4829" w:rsidP="001D4829">
      <w:pPr>
        <w:pStyle w:val="ListParagraph"/>
        <w:shd w:val="clear" w:color="auto" w:fill="FFFFFF"/>
        <w:spacing w:after="100" w:afterAutospacing="1" w:line="240" w:lineRule="auto"/>
        <w:rPr>
          <w:rFonts w:cstheme="minorHAnsi"/>
          <w:color w:val="222222"/>
          <w:shd w:val="clear" w:color="auto" w:fill="FFFFFF"/>
        </w:rPr>
      </w:pPr>
      <w:r w:rsidRPr="00233F07">
        <w:rPr>
          <w:rFonts w:cstheme="minorHAnsi"/>
          <w:color w:val="222222"/>
          <w:shd w:val="clear" w:color="auto" w:fill="FFFFFF"/>
        </w:rPr>
        <w:t>British Columbia Golf, in conjunction with the BC Junior Golf Association, awards 10 scholarships of $1,000 each annually to promising young “scholastic golfers” to assist them with tuition and other educational expenses in pursuing a post-secondary education.</w:t>
      </w:r>
    </w:p>
    <w:p w14:paraId="46917F1D" w14:textId="77777777" w:rsidR="001D4829" w:rsidRDefault="001D4829" w:rsidP="001D4829">
      <w:pPr>
        <w:pStyle w:val="ListParagraph"/>
        <w:shd w:val="clear" w:color="auto" w:fill="FFFFFF"/>
        <w:spacing w:after="100" w:afterAutospacing="1" w:line="240" w:lineRule="auto"/>
        <w:rPr>
          <w:rFonts w:cstheme="minorHAnsi"/>
          <w:color w:val="222222"/>
          <w:shd w:val="clear" w:color="auto" w:fill="FFFFFF"/>
        </w:rPr>
      </w:pPr>
    </w:p>
    <w:p w14:paraId="56C64843" w14:textId="77777777" w:rsidR="001D4829" w:rsidRPr="00F770DA" w:rsidRDefault="001D4829" w:rsidP="001D4829">
      <w:pPr>
        <w:pStyle w:val="ListParagraph"/>
        <w:numPr>
          <w:ilvl w:val="0"/>
          <w:numId w:val="33"/>
        </w:numPr>
        <w:shd w:val="clear" w:color="auto" w:fill="FFFFFF"/>
        <w:spacing w:after="100" w:afterAutospacing="1" w:line="240" w:lineRule="auto"/>
        <w:rPr>
          <w:rFonts w:eastAsia="Times New Roman" w:cstheme="minorHAnsi"/>
          <w:sz w:val="24"/>
          <w:szCs w:val="24"/>
          <w:lang w:eastAsia="en-CA"/>
        </w:rPr>
      </w:pPr>
      <w:r w:rsidRPr="00F770DA">
        <w:rPr>
          <w:rFonts w:cstheme="minorHAnsi"/>
          <w:b/>
          <w:bCs/>
          <w:color w:val="222222"/>
          <w:shd w:val="clear" w:color="auto" w:fill="FFFFFF"/>
        </w:rPr>
        <w:t>Golf Canada Foundation Scholarships</w:t>
      </w:r>
      <w:r>
        <w:rPr>
          <w:rFonts w:cstheme="minorHAnsi"/>
          <w:color w:val="222222"/>
          <w:shd w:val="clear" w:color="auto" w:fill="FFFFFF"/>
        </w:rPr>
        <w:br/>
      </w:r>
      <w:hyperlink r:id="rId34" w:history="1">
        <w:r w:rsidRPr="00DA11C0">
          <w:rPr>
            <w:rStyle w:val="Hyperlink"/>
            <w:rFonts w:cstheme="minorHAnsi"/>
            <w:shd w:val="clear" w:color="auto" w:fill="FFFFFF"/>
          </w:rPr>
          <w:t>www.golfcanadafoundation.com/collegiate-golf-2/</w:t>
        </w:r>
      </w:hyperlink>
    </w:p>
    <w:p w14:paraId="0FCF0C2F" w14:textId="77777777" w:rsidR="001D4829" w:rsidRDefault="001D4829" w:rsidP="001D4829">
      <w:pPr>
        <w:pStyle w:val="ListParagraph"/>
        <w:rPr>
          <w:rFonts w:cstheme="minorHAnsi"/>
        </w:rPr>
      </w:pPr>
    </w:p>
    <w:p w14:paraId="15131263" w14:textId="77777777" w:rsidR="001D4829" w:rsidRDefault="001D4829" w:rsidP="001D4829">
      <w:pPr>
        <w:pStyle w:val="ListParagraph"/>
        <w:rPr>
          <w:rFonts w:cstheme="minorHAnsi"/>
        </w:rPr>
      </w:pPr>
      <w:r w:rsidRPr="00AC395F">
        <w:rPr>
          <w:rFonts w:cstheme="minorHAnsi"/>
        </w:rPr>
        <w:t>Golf Canada foundation encourages the athletic and academic careers of promising Canadian golfers and students of the industry by offering financial assistance through scholarships and awards.</w:t>
      </w:r>
      <w:r w:rsidRPr="00303FA3">
        <w:rPr>
          <w:rFonts w:cstheme="minorHAnsi"/>
        </w:rPr>
        <w:t xml:space="preserve"> </w:t>
      </w:r>
    </w:p>
    <w:p w14:paraId="17B512FE" w14:textId="77777777" w:rsidR="001D4829" w:rsidRDefault="001D4829" w:rsidP="001D4829">
      <w:pPr>
        <w:pStyle w:val="ListParagraph"/>
        <w:rPr>
          <w:rFonts w:cstheme="minorHAnsi"/>
        </w:rPr>
      </w:pPr>
      <w:r w:rsidRPr="00303FA3">
        <w:rPr>
          <w:rFonts w:cstheme="minorHAnsi"/>
        </w:rPr>
        <w:t xml:space="preserve">The </w:t>
      </w:r>
      <w:r>
        <w:rPr>
          <w:rFonts w:cstheme="minorHAnsi"/>
        </w:rPr>
        <w:t>G</w:t>
      </w:r>
      <w:r w:rsidRPr="00303FA3">
        <w:rPr>
          <w:rFonts w:cstheme="minorHAnsi"/>
        </w:rPr>
        <w:t xml:space="preserve">olf Canada </w:t>
      </w:r>
      <w:r>
        <w:rPr>
          <w:rFonts w:cstheme="minorHAnsi"/>
        </w:rPr>
        <w:t>F</w:t>
      </w:r>
      <w:r w:rsidRPr="00303FA3">
        <w:rPr>
          <w:rFonts w:cstheme="minorHAnsi"/>
        </w:rPr>
        <w:t xml:space="preserve">oundation scholarship program is funded through generous donations from corporations, golf clubs, </w:t>
      </w:r>
      <w:proofErr w:type="gramStart"/>
      <w:r w:rsidRPr="00303FA3">
        <w:rPr>
          <w:rFonts w:cstheme="minorHAnsi"/>
        </w:rPr>
        <w:t>associations</w:t>
      </w:r>
      <w:proofErr w:type="gramEnd"/>
      <w:r w:rsidRPr="00303FA3">
        <w:rPr>
          <w:rFonts w:cstheme="minorHAnsi"/>
        </w:rPr>
        <w:t xml:space="preserve"> and individual friends of golf. Golf Canada, the Canadian </w:t>
      </w:r>
      <w:r>
        <w:rPr>
          <w:rFonts w:cstheme="minorHAnsi"/>
        </w:rPr>
        <w:t>S</w:t>
      </w:r>
      <w:r w:rsidRPr="00303FA3">
        <w:rPr>
          <w:rFonts w:cstheme="minorHAnsi"/>
        </w:rPr>
        <w:t>eniors Golf Association and the scholarships and grants selection committee play important roles in contributing to our scholarship fund each year. Golf Canada foundation strives to build additional scholarship funds and grants to help Canadians use the great name of golf to achieve their potential</w:t>
      </w:r>
      <w:r w:rsidRPr="00632B54">
        <w:rPr>
          <w:rFonts w:cstheme="minorHAnsi"/>
        </w:rPr>
        <w:t>.</w:t>
      </w:r>
    </w:p>
    <w:p w14:paraId="18A66880" w14:textId="77777777" w:rsidR="001D4829" w:rsidRDefault="001D4829" w:rsidP="001D4829">
      <w:pPr>
        <w:pStyle w:val="ListParagraph"/>
        <w:rPr>
          <w:rFonts w:cstheme="minorHAnsi"/>
        </w:rPr>
      </w:pPr>
    </w:p>
    <w:p w14:paraId="4303C241" w14:textId="77777777" w:rsidR="001D4829" w:rsidRDefault="001D4829" w:rsidP="001D4829">
      <w:pPr>
        <w:pStyle w:val="ListParagraph"/>
        <w:numPr>
          <w:ilvl w:val="0"/>
          <w:numId w:val="33"/>
        </w:numPr>
        <w:rPr>
          <w:rFonts w:cstheme="minorHAnsi"/>
        </w:rPr>
      </w:pPr>
      <w:r w:rsidRPr="00F770DA">
        <w:rPr>
          <w:rFonts w:cstheme="minorHAnsi"/>
          <w:b/>
          <w:bCs/>
        </w:rPr>
        <w:t>BC Hockey Scholarship</w:t>
      </w:r>
      <w:r>
        <w:rPr>
          <w:rFonts w:cstheme="minorHAnsi"/>
        </w:rPr>
        <w:br/>
      </w:r>
      <w:hyperlink r:id="rId35" w:history="1">
        <w:r w:rsidRPr="00F3735D">
          <w:rPr>
            <w:rStyle w:val="Hyperlink"/>
            <w:rFonts w:cstheme="minorHAnsi"/>
          </w:rPr>
          <w:t>www.bchockey.net/member-info/awards</w:t>
        </w:r>
      </w:hyperlink>
    </w:p>
    <w:p w14:paraId="02400398" w14:textId="77777777" w:rsidR="001D4829" w:rsidRDefault="001D4829" w:rsidP="001D4829">
      <w:pPr>
        <w:pStyle w:val="ListParagraph"/>
        <w:rPr>
          <w:rFonts w:cstheme="minorHAnsi"/>
        </w:rPr>
      </w:pPr>
    </w:p>
    <w:p w14:paraId="6CD698BC" w14:textId="77777777" w:rsidR="001D4829" w:rsidRDefault="001D4829" w:rsidP="001D4829">
      <w:pPr>
        <w:pStyle w:val="ListParagraph"/>
        <w:rPr>
          <w:rFonts w:cstheme="minorHAnsi"/>
        </w:rPr>
      </w:pPr>
      <w:r w:rsidRPr="00F8605D">
        <w:rPr>
          <w:rFonts w:cstheme="minorHAnsi"/>
        </w:rPr>
        <w:t xml:space="preserve">Every year at the Annual Congress, BC Hockey presents its yearly awards to members and volunteers that have shown dedication to hockey in B.C. and Yukon through the development and governance of our game. The awards </w:t>
      </w:r>
      <w:proofErr w:type="gramStart"/>
      <w:r w:rsidRPr="00F8605D">
        <w:rPr>
          <w:rFonts w:cstheme="minorHAnsi"/>
        </w:rPr>
        <w:t>recognizes</w:t>
      </w:r>
      <w:proofErr w:type="gramEnd"/>
      <w:r w:rsidRPr="00F8605D">
        <w:rPr>
          <w:rFonts w:cstheme="minorHAnsi"/>
        </w:rPr>
        <w:t xml:space="preserve"> outstanding achievements in all areas of our game from the grassroots player to its volunteer Executive Committee. A call for nominations occurs in the latter part of the hockey season. All nominations are reviewed, and winners chosen by a committee. </w:t>
      </w:r>
    </w:p>
    <w:p w14:paraId="7FAE5F2E" w14:textId="77777777" w:rsidR="001D4829" w:rsidRDefault="001D4829" w:rsidP="001D4829">
      <w:pPr>
        <w:pStyle w:val="ListParagraph"/>
        <w:rPr>
          <w:rFonts w:cstheme="minorHAnsi"/>
        </w:rPr>
      </w:pPr>
    </w:p>
    <w:p w14:paraId="5F86546E" w14:textId="77777777" w:rsidR="001D4829" w:rsidRPr="00764A14" w:rsidRDefault="001D4829" w:rsidP="001D4829">
      <w:pPr>
        <w:pStyle w:val="ListParagraph"/>
        <w:numPr>
          <w:ilvl w:val="0"/>
          <w:numId w:val="33"/>
        </w:numPr>
        <w:rPr>
          <w:rFonts w:cstheme="minorHAnsi"/>
        </w:rPr>
      </w:pPr>
      <w:r w:rsidRPr="00F770DA">
        <w:rPr>
          <w:rFonts w:cstheme="minorHAnsi"/>
          <w:b/>
          <w:bCs/>
        </w:rPr>
        <w:t>BCCPAC Educational Award</w:t>
      </w:r>
      <w:r w:rsidRPr="00764A14">
        <w:rPr>
          <w:rFonts w:cstheme="minorHAnsi"/>
        </w:rPr>
        <w:br/>
      </w:r>
      <w:hyperlink r:id="rId36" w:history="1">
        <w:r>
          <w:rPr>
            <w:rStyle w:val="Hyperlink"/>
          </w:rPr>
          <w:t>Educational Award (bccpac.bc.ca)</w:t>
        </w:r>
      </w:hyperlink>
    </w:p>
    <w:p w14:paraId="3F61EF61" w14:textId="77777777" w:rsidR="001D4829" w:rsidRPr="001277AE" w:rsidRDefault="001D4829" w:rsidP="001D4829">
      <w:pPr>
        <w:pStyle w:val="NormalWeb"/>
        <w:shd w:val="clear" w:color="auto" w:fill="FFFFFF"/>
        <w:spacing w:before="120" w:beforeAutospacing="0" w:after="120" w:afterAutospacing="0" w:line="336" w:lineRule="atLeast"/>
        <w:ind w:left="720"/>
        <w:rPr>
          <w:rFonts w:asciiTheme="minorHAnsi" w:hAnsiTheme="minorHAnsi" w:cstheme="minorHAnsi"/>
          <w:sz w:val="22"/>
          <w:szCs w:val="22"/>
        </w:rPr>
      </w:pPr>
      <w:r w:rsidRPr="001277AE">
        <w:rPr>
          <w:rFonts w:asciiTheme="minorHAnsi" w:hAnsiTheme="minorHAnsi" w:cstheme="minorHAnsi"/>
          <w:sz w:val="22"/>
          <w:szCs w:val="22"/>
        </w:rPr>
        <w:t xml:space="preserve">The award is open to any Grade 12 student attending a BCCPAC-member school who is planning to pursue post-secondary studies (academic, vocational, </w:t>
      </w:r>
      <w:proofErr w:type="gramStart"/>
      <w:r w:rsidRPr="001277AE">
        <w:rPr>
          <w:rFonts w:asciiTheme="minorHAnsi" w:hAnsiTheme="minorHAnsi" w:cstheme="minorHAnsi"/>
          <w:sz w:val="22"/>
          <w:szCs w:val="22"/>
        </w:rPr>
        <w:t>technical</w:t>
      </w:r>
      <w:proofErr w:type="gramEnd"/>
      <w:r w:rsidRPr="001277AE">
        <w:rPr>
          <w:rFonts w:asciiTheme="minorHAnsi" w:hAnsiTheme="minorHAnsi" w:cstheme="minorHAnsi"/>
          <w:sz w:val="22"/>
          <w:szCs w:val="22"/>
        </w:rPr>
        <w:t xml:space="preserve"> or training). The award honours a well-rounded student who is involved and interested in many things and </w:t>
      </w:r>
      <w:proofErr w:type="gramStart"/>
      <w:r w:rsidRPr="001277AE">
        <w:rPr>
          <w:rFonts w:asciiTheme="minorHAnsi" w:hAnsiTheme="minorHAnsi" w:cstheme="minorHAnsi"/>
          <w:sz w:val="22"/>
          <w:szCs w:val="22"/>
        </w:rPr>
        <w:t>has an understanding of</w:t>
      </w:r>
      <w:proofErr w:type="gramEnd"/>
      <w:r w:rsidRPr="001277AE">
        <w:rPr>
          <w:rFonts w:asciiTheme="minorHAnsi" w:hAnsiTheme="minorHAnsi" w:cstheme="minorHAnsi"/>
          <w:sz w:val="22"/>
          <w:szCs w:val="22"/>
        </w:rPr>
        <w:t xml:space="preserve"> the importance of parent involvement in education. The recipient will receive an award in the amount $1,000.</w:t>
      </w:r>
    </w:p>
    <w:p w14:paraId="2B2939E6" w14:textId="27E015A5" w:rsidR="001D4829" w:rsidRPr="001277AE" w:rsidRDefault="001D4829" w:rsidP="001D4829">
      <w:pPr>
        <w:pStyle w:val="NormalWeb"/>
        <w:shd w:val="clear" w:color="auto" w:fill="FFFFFF"/>
        <w:spacing w:before="120" w:beforeAutospacing="0" w:after="120" w:afterAutospacing="0" w:line="336" w:lineRule="atLeast"/>
        <w:ind w:left="720"/>
        <w:rPr>
          <w:rStyle w:val="Strong"/>
          <w:rFonts w:asciiTheme="minorHAnsi" w:hAnsiTheme="minorHAnsi" w:cstheme="minorHAnsi"/>
          <w:sz w:val="22"/>
          <w:szCs w:val="22"/>
        </w:rPr>
      </w:pPr>
      <w:r w:rsidRPr="001277AE">
        <w:rPr>
          <w:rStyle w:val="Strong"/>
          <w:rFonts w:asciiTheme="minorHAnsi" w:hAnsiTheme="minorHAnsi" w:cstheme="minorHAnsi"/>
          <w:sz w:val="22"/>
          <w:szCs w:val="22"/>
        </w:rPr>
        <w:t>The Educational Award Application submission deadline is February 28, 202</w:t>
      </w:r>
      <w:r w:rsidR="00AC61E4">
        <w:rPr>
          <w:rStyle w:val="Strong"/>
          <w:rFonts w:asciiTheme="minorHAnsi" w:hAnsiTheme="minorHAnsi" w:cstheme="minorHAnsi"/>
          <w:sz w:val="22"/>
          <w:szCs w:val="22"/>
        </w:rPr>
        <w:t>5</w:t>
      </w:r>
      <w:r w:rsidRPr="001277AE">
        <w:rPr>
          <w:rStyle w:val="Strong"/>
          <w:rFonts w:asciiTheme="minorHAnsi" w:hAnsiTheme="minorHAnsi" w:cstheme="minorHAnsi"/>
          <w:sz w:val="22"/>
          <w:szCs w:val="22"/>
        </w:rPr>
        <w:t>.</w:t>
      </w:r>
    </w:p>
    <w:p w14:paraId="679F0857" w14:textId="77777777" w:rsidR="001D4829" w:rsidRPr="00F770DA" w:rsidRDefault="001D4829" w:rsidP="001D4829">
      <w:pPr>
        <w:pStyle w:val="NormalWeb"/>
        <w:numPr>
          <w:ilvl w:val="0"/>
          <w:numId w:val="33"/>
        </w:numPr>
        <w:shd w:val="clear" w:color="auto" w:fill="FFFFFF"/>
        <w:spacing w:before="120" w:beforeAutospacing="0" w:after="120" w:afterAutospacing="0" w:line="336" w:lineRule="atLeast"/>
        <w:rPr>
          <w:rFonts w:asciiTheme="minorHAnsi" w:hAnsiTheme="minorHAnsi" w:cstheme="minorHAnsi"/>
          <w:sz w:val="22"/>
          <w:szCs w:val="22"/>
        </w:rPr>
      </w:pPr>
      <w:r w:rsidRPr="00F770DA">
        <w:rPr>
          <w:rFonts w:asciiTheme="minorHAnsi" w:hAnsiTheme="minorHAnsi" w:cstheme="minorHAnsi"/>
          <w:b/>
          <w:bCs/>
          <w:sz w:val="22"/>
          <w:szCs w:val="22"/>
        </w:rPr>
        <w:t xml:space="preserve">BC Road Builders Betty </w:t>
      </w:r>
      <w:proofErr w:type="spellStart"/>
      <w:r w:rsidRPr="00F770DA">
        <w:rPr>
          <w:rFonts w:asciiTheme="minorHAnsi" w:hAnsiTheme="minorHAnsi" w:cstheme="minorHAnsi"/>
          <w:b/>
          <w:bCs/>
          <w:sz w:val="22"/>
          <w:szCs w:val="22"/>
        </w:rPr>
        <w:t>Spalton</w:t>
      </w:r>
      <w:proofErr w:type="spellEnd"/>
      <w:r w:rsidRPr="00F770DA">
        <w:rPr>
          <w:rFonts w:asciiTheme="minorHAnsi" w:hAnsiTheme="minorHAnsi" w:cstheme="minorHAnsi"/>
          <w:b/>
          <w:bCs/>
          <w:sz w:val="22"/>
          <w:szCs w:val="22"/>
        </w:rPr>
        <w:t xml:space="preserve"> Scholarship</w:t>
      </w:r>
      <w:r>
        <w:rPr>
          <w:rFonts w:asciiTheme="minorHAnsi" w:hAnsiTheme="minorHAnsi" w:cstheme="minorHAnsi"/>
          <w:sz w:val="22"/>
          <w:szCs w:val="22"/>
        </w:rPr>
        <w:br/>
      </w:r>
      <w:hyperlink r:id="rId37" w:history="1">
        <w:r w:rsidRPr="00F770DA">
          <w:rPr>
            <w:rStyle w:val="Hyperlink"/>
            <w:rFonts w:asciiTheme="minorHAnsi" w:eastAsiaTheme="majorEastAsia" w:hAnsiTheme="minorHAnsi" w:cstheme="minorHAnsi"/>
            <w:sz w:val="22"/>
            <w:szCs w:val="22"/>
          </w:rPr>
          <w:t>www.roadbuilders.bc.ca/BettySpalton/</w:t>
        </w:r>
      </w:hyperlink>
      <w:r w:rsidRPr="00F770DA">
        <w:rPr>
          <w:rFonts w:asciiTheme="minorHAnsi" w:hAnsiTheme="minorHAnsi" w:cstheme="minorHAnsi"/>
          <w:sz w:val="22"/>
          <w:szCs w:val="22"/>
        </w:rPr>
        <w:br/>
      </w:r>
      <w:r w:rsidRPr="00F770DA">
        <w:rPr>
          <w:rFonts w:asciiTheme="minorHAnsi" w:hAnsiTheme="minorHAnsi" w:cstheme="minorHAnsi"/>
          <w:sz w:val="22"/>
          <w:szCs w:val="22"/>
        </w:rPr>
        <w:br/>
        <w:t xml:space="preserve">The Betty </w:t>
      </w:r>
      <w:proofErr w:type="spellStart"/>
      <w:r w:rsidRPr="00F770DA">
        <w:rPr>
          <w:rFonts w:asciiTheme="minorHAnsi" w:hAnsiTheme="minorHAnsi" w:cstheme="minorHAnsi"/>
          <w:sz w:val="22"/>
          <w:szCs w:val="22"/>
        </w:rPr>
        <w:t>Spalton</w:t>
      </w:r>
      <w:proofErr w:type="spellEnd"/>
      <w:r w:rsidRPr="00F770DA">
        <w:rPr>
          <w:rFonts w:asciiTheme="minorHAnsi" w:hAnsiTheme="minorHAnsi" w:cstheme="minorHAnsi"/>
          <w:sz w:val="22"/>
          <w:szCs w:val="22"/>
        </w:rPr>
        <w:t xml:space="preserve"> Trust Fund was established in 1999 to provide financial support to individuals obtaining an education in fields associated with road building and heavy construction industry. Promoting diversity within the industries is a goal of the scholarship, applicants of all backgrounds are strongly encouraged to apply. The fund honors Bettys </w:t>
      </w:r>
      <w:proofErr w:type="spellStart"/>
      <w:r w:rsidRPr="00F770DA">
        <w:rPr>
          <w:rFonts w:asciiTheme="minorHAnsi" w:hAnsiTheme="minorHAnsi" w:cstheme="minorHAnsi"/>
          <w:sz w:val="22"/>
          <w:szCs w:val="22"/>
        </w:rPr>
        <w:t>Spalton</w:t>
      </w:r>
      <w:proofErr w:type="spellEnd"/>
      <w:r w:rsidRPr="00F770DA">
        <w:rPr>
          <w:rFonts w:asciiTheme="minorHAnsi" w:hAnsiTheme="minorHAnsi" w:cstheme="minorHAnsi"/>
          <w:sz w:val="22"/>
          <w:szCs w:val="22"/>
        </w:rPr>
        <w:t xml:space="preserve">, an industry and association leader who made important contributions to our sector. The Betty </w:t>
      </w:r>
      <w:proofErr w:type="spellStart"/>
      <w:r w:rsidRPr="00F770DA">
        <w:rPr>
          <w:rFonts w:asciiTheme="minorHAnsi" w:hAnsiTheme="minorHAnsi" w:cstheme="minorHAnsi"/>
          <w:sz w:val="22"/>
          <w:szCs w:val="22"/>
        </w:rPr>
        <w:t>Spalton</w:t>
      </w:r>
      <w:proofErr w:type="spellEnd"/>
      <w:r w:rsidRPr="00F770DA">
        <w:rPr>
          <w:rFonts w:asciiTheme="minorHAnsi" w:hAnsiTheme="minorHAnsi" w:cstheme="minorHAnsi"/>
          <w:sz w:val="22"/>
          <w:szCs w:val="22"/>
        </w:rPr>
        <w:t xml:space="preserve"> scholarship is merit based and awards the successful candidate $1500 to be used for studying living expenses.</w:t>
      </w:r>
    </w:p>
    <w:p w14:paraId="5B0FDF00" w14:textId="77777777" w:rsidR="001D4829" w:rsidRDefault="001D4829" w:rsidP="001D4829">
      <w:pPr>
        <w:pStyle w:val="NormalWeb"/>
        <w:numPr>
          <w:ilvl w:val="0"/>
          <w:numId w:val="33"/>
        </w:numPr>
        <w:shd w:val="clear" w:color="auto" w:fill="FFFFFF"/>
        <w:spacing w:before="120" w:beforeAutospacing="0" w:after="120" w:afterAutospacing="0" w:line="336" w:lineRule="atLeast"/>
        <w:rPr>
          <w:rFonts w:asciiTheme="minorHAnsi" w:hAnsiTheme="minorHAnsi" w:cstheme="minorHAnsi"/>
          <w:sz w:val="22"/>
          <w:szCs w:val="22"/>
        </w:rPr>
      </w:pPr>
      <w:r w:rsidRPr="00F770DA">
        <w:rPr>
          <w:rFonts w:asciiTheme="minorHAnsi" w:hAnsiTheme="minorHAnsi" w:cstheme="minorHAnsi"/>
          <w:b/>
          <w:bCs/>
          <w:sz w:val="22"/>
          <w:szCs w:val="22"/>
        </w:rPr>
        <w:t>Canadian Federation of Independent Grocers National Scholarship</w:t>
      </w:r>
      <w:r>
        <w:rPr>
          <w:rFonts w:asciiTheme="minorHAnsi" w:hAnsiTheme="minorHAnsi" w:cstheme="minorHAnsi"/>
          <w:sz w:val="22"/>
          <w:szCs w:val="22"/>
        </w:rPr>
        <w:br/>
      </w:r>
      <w:hyperlink r:id="rId38" w:history="1">
        <w:r w:rsidRPr="00DA11C0">
          <w:rPr>
            <w:rStyle w:val="Hyperlink"/>
            <w:rFonts w:asciiTheme="minorHAnsi" w:eastAsiaTheme="majorEastAsia" w:hAnsiTheme="minorHAnsi" w:cstheme="minorHAnsi"/>
            <w:sz w:val="22"/>
            <w:szCs w:val="22"/>
          </w:rPr>
          <w:t>https://cfig.ca/national-scholarship</w:t>
        </w:r>
      </w:hyperlink>
    </w:p>
    <w:p w14:paraId="0AEAE456" w14:textId="77777777" w:rsidR="001D4829" w:rsidRPr="0061070E" w:rsidRDefault="001D4829" w:rsidP="001D4829">
      <w:pPr>
        <w:shd w:val="clear" w:color="auto" w:fill="FFFFFF"/>
        <w:spacing w:after="300" w:line="240" w:lineRule="auto"/>
        <w:ind w:firstLine="720"/>
        <w:rPr>
          <w:rFonts w:eastAsia="Times New Roman" w:cstheme="minorHAnsi"/>
          <w:lang w:eastAsia="en-CA"/>
        </w:rPr>
      </w:pPr>
      <w:r w:rsidRPr="0061070E">
        <w:rPr>
          <w:rFonts w:eastAsia="Times New Roman" w:cstheme="minorHAnsi"/>
          <w:lang w:eastAsia="en-CA"/>
        </w:rPr>
        <w:t>To be eligible for the awards:</w:t>
      </w:r>
    </w:p>
    <w:p w14:paraId="704668D8" w14:textId="77777777" w:rsidR="001D4829" w:rsidRPr="0061070E" w:rsidRDefault="001D4829" w:rsidP="001D4829">
      <w:pPr>
        <w:numPr>
          <w:ilvl w:val="0"/>
          <w:numId w:val="36"/>
        </w:numPr>
        <w:shd w:val="clear" w:color="auto" w:fill="FFFFFF"/>
        <w:spacing w:before="100" w:beforeAutospacing="1" w:after="30" w:line="240" w:lineRule="auto"/>
        <w:rPr>
          <w:rFonts w:eastAsia="Times New Roman" w:cstheme="minorHAnsi"/>
          <w:lang w:eastAsia="en-CA"/>
        </w:rPr>
      </w:pPr>
      <w:r w:rsidRPr="0061070E">
        <w:rPr>
          <w:rFonts w:eastAsia="Times New Roman" w:cstheme="minorHAnsi"/>
          <w:lang w:eastAsia="en-CA"/>
        </w:rPr>
        <w:t> Applicants must be Canadian residents studying in Canada.</w:t>
      </w:r>
    </w:p>
    <w:p w14:paraId="583109BF" w14:textId="77777777" w:rsidR="001D4829" w:rsidRPr="0061070E" w:rsidRDefault="001D4829" w:rsidP="001D4829">
      <w:pPr>
        <w:numPr>
          <w:ilvl w:val="0"/>
          <w:numId w:val="36"/>
        </w:numPr>
        <w:shd w:val="clear" w:color="auto" w:fill="FFFFFF"/>
        <w:spacing w:before="100" w:beforeAutospacing="1" w:after="30" w:line="240" w:lineRule="auto"/>
        <w:rPr>
          <w:rFonts w:eastAsia="Times New Roman" w:cstheme="minorHAnsi"/>
          <w:lang w:eastAsia="en-CA"/>
        </w:rPr>
      </w:pPr>
      <w:r w:rsidRPr="0061070E">
        <w:rPr>
          <w:rFonts w:eastAsia="Times New Roman" w:cstheme="minorHAnsi"/>
          <w:lang w:eastAsia="en-CA"/>
        </w:rPr>
        <w:t> Applicants must be enrolled or expected to enrol in a post-secondary program of at least 2 years.</w:t>
      </w:r>
    </w:p>
    <w:p w14:paraId="6C4FD826" w14:textId="77777777" w:rsidR="001D4829" w:rsidRPr="0061070E" w:rsidRDefault="001D4829" w:rsidP="001D4829">
      <w:pPr>
        <w:numPr>
          <w:ilvl w:val="0"/>
          <w:numId w:val="36"/>
        </w:numPr>
        <w:shd w:val="clear" w:color="auto" w:fill="FFFFFF"/>
        <w:spacing w:before="100" w:beforeAutospacing="1" w:after="30" w:line="240" w:lineRule="auto"/>
        <w:rPr>
          <w:rFonts w:eastAsia="Times New Roman" w:cstheme="minorHAnsi"/>
          <w:lang w:eastAsia="en-CA"/>
        </w:rPr>
      </w:pPr>
      <w:r w:rsidRPr="0061070E">
        <w:rPr>
          <w:rFonts w:eastAsia="Times New Roman" w:cstheme="minorHAnsi"/>
          <w:lang w:eastAsia="en-CA"/>
        </w:rPr>
        <w:t> All Graduating High School Students</w:t>
      </w:r>
    </w:p>
    <w:p w14:paraId="4E241BFF" w14:textId="77777777" w:rsidR="001D4829" w:rsidRPr="0061070E" w:rsidRDefault="001D4829" w:rsidP="001D4829">
      <w:pPr>
        <w:numPr>
          <w:ilvl w:val="0"/>
          <w:numId w:val="36"/>
        </w:numPr>
        <w:shd w:val="clear" w:color="auto" w:fill="FFFFFF"/>
        <w:spacing w:before="100" w:beforeAutospacing="1" w:after="30" w:line="240" w:lineRule="auto"/>
        <w:rPr>
          <w:rFonts w:eastAsia="Times New Roman" w:cstheme="minorHAnsi"/>
          <w:lang w:eastAsia="en-CA"/>
        </w:rPr>
      </w:pPr>
      <w:r w:rsidRPr="0061070E">
        <w:rPr>
          <w:rFonts w:eastAsia="Times New Roman" w:cstheme="minorHAnsi"/>
          <w:lang w:eastAsia="en-CA"/>
        </w:rPr>
        <w:t> College/University students must be enrolled in at least one more year of study as of the current year.</w:t>
      </w:r>
    </w:p>
    <w:p w14:paraId="5A52D895" w14:textId="77777777" w:rsidR="001D4829" w:rsidRPr="0061070E" w:rsidRDefault="001D4829" w:rsidP="001D4829">
      <w:pPr>
        <w:numPr>
          <w:ilvl w:val="0"/>
          <w:numId w:val="36"/>
        </w:numPr>
        <w:shd w:val="clear" w:color="auto" w:fill="FFFFFF"/>
        <w:spacing w:before="100" w:beforeAutospacing="1" w:after="30" w:line="240" w:lineRule="auto"/>
        <w:rPr>
          <w:rFonts w:eastAsia="Times New Roman" w:cstheme="minorHAnsi"/>
          <w:lang w:eastAsia="en-CA"/>
        </w:rPr>
      </w:pPr>
      <w:r w:rsidRPr="0061070E">
        <w:rPr>
          <w:rFonts w:eastAsia="Times New Roman" w:cstheme="minorHAnsi"/>
          <w:lang w:eastAsia="en-CA"/>
        </w:rPr>
        <w:t> Applicants must be working for a current CFIG member (retail, associate, affiliate) or be a family member of an employee of a current CFIG member.</w:t>
      </w:r>
    </w:p>
    <w:p w14:paraId="374BA8E4" w14:textId="77777777" w:rsidR="001D4829" w:rsidRPr="0061070E" w:rsidRDefault="001D4829" w:rsidP="001D4829">
      <w:pPr>
        <w:numPr>
          <w:ilvl w:val="0"/>
          <w:numId w:val="36"/>
        </w:numPr>
        <w:shd w:val="clear" w:color="auto" w:fill="FFFFFF"/>
        <w:spacing w:before="100" w:beforeAutospacing="1" w:after="30" w:line="240" w:lineRule="auto"/>
        <w:rPr>
          <w:rFonts w:eastAsia="Times New Roman" w:cstheme="minorHAnsi"/>
          <w:lang w:eastAsia="en-CA"/>
        </w:rPr>
      </w:pPr>
      <w:r w:rsidRPr="0061070E">
        <w:rPr>
          <w:rFonts w:eastAsia="Times New Roman" w:cstheme="minorHAnsi"/>
          <w:lang w:eastAsia="en-CA"/>
        </w:rPr>
        <w:t> Only complete applications containing full and accurate information will be considered.</w:t>
      </w:r>
    </w:p>
    <w:p w14:paraId="6C9B07B8" w14:textId="77777777" w:rsidR="001D4829" w:rsidRDefault="001D4829" w:rsidP="001D4829">
      <w:pPr>
        <w:numPr>
          <w:ilvl w:val="0"/>
          <w:numId w:val="36"/>
        </w:numPr>
        <w:shd w:val="clear" w:color="auto" w:fill="FFFFFF"/>
        <w:spacing w:before="100" w:beforeAutospacing="1" w:after="0" w:line="240" w:lineRule="auto"/>
        <w:rPr>
          <w:rFonts w:eastAsia="Times New Roman" w:cstheme="minorHAnsi"/>
          <w:lang w:eastAsia="en-CA"/>
        </w:rPr>
      </w:pPr>
      <w:r w:rsidRPr="0061070E">
        <w:rPr>
          <w:rFonts w:eastAsia="Times New Roman" w:cstheme="minorHAnsi"/>
          <w:lang w:eastAsia="en-CA"/>
        </w:rPr>
        <w:t> Plagiarism is an infringement of copyright laws. All essays must be properly referenced.</w:t>
      </w:r>
    </w:p>
    <w:p w14:paraId="12841655" w14:textId="77777777" w:rsidR="001D4829" w:rsidRDefault="001D4829" w:rsidP="001D4829">
      <w:pPr>
        <w:rPr>
          <w:rFonts w:eastAsia="Times New Roman" w:cstheme="minorHAnsi"/>
          <w:lang w:eastAsia="en-CA"/>
        </w:rPr>
      </w:pPr>
    </w:p>
    <w:p w14:paraId="70597159" w14:textId="77777777" w:rsidR="001D4829" w:rsidRPr="00702258" w:rsidRDefault="001D4829" w:rsidP="001D4829">
      <w:pPr>
        <w:pStyle w:val="ListParagraph"/>
        <w:numPr>
          <w:ilvl w:val="0"/>
          <w:numId w:val="33"/>
        </w:numPr>
        <w:rPr>
          <w:rFonts w:eastAsia="Times New Roman" w:cstheme="minorHAnsi"/>
          <w:lang w:eastAsia="en-CA"/>
        </w:rPr>
      </w:pPr>
      <w:r w:rsidRPr="00702258">
        <w:rPr>
          <w:rFonts w:eastAsia="Times New Roman" w:cstheme="minorHAnsi"/>
          <w:lang w:eastAsia="en-CA"/>
        </w:rPr>
        <w:t>C</w:t>
      </w:r>
      <w:r w:rsidRPr="00702258">
        <w:rPr>
          <w:rFonts w:eastAsia="Times New Roman" w:cstheme="minorHAnsi"/>
          <w:b/>
          <w:bCs/>
          <w:lang w:eastAsia="en-CA"/>
        </w:rPr>
        <w:t>anadian Retail Institute’s Retail as a Career Scholarship</w:t>
      </w:r>
      <w:r w:rsidRPr="00702258">
        <w:rPr>
          <w:rFonts w:eastAsia="Times New Roman" w:cstheme="minorHAnsi"/>
          <w:lang w:eastAsia="en-CA"/>
        </w:rPr>
        <w:br/>
      </w:r>
      <w:hyperlink r:id="rId39" w:history="1">
        <w:r w:rsidRPr="00702258">
          <w:rPr>
            <w:rStyle w:val="Hyperlink"/>
            <w:rFonts w:eastAsia="Times New Roman" w:cstheme="minorHAnsi"/>
            <w:lang w:eastAsia="en-CA"/>
          </w:rPr>
          <w:t>www.retailcouncil.org/resources/education/retail-education-scholarship-program/</w:t>
        </w:r>
      </w:hyperlink>
    </w:p>
    <w:p w14:paraId="325E658F" w14:textId="77777777" w:rsidR="001D4829" w:rsidRPr="00D9080F" w:rsidRDefault="001D4829" w:rsidP="001D4829">
      <w:pPr>
        <w:spacing w:after="0" w:line="240" w:lineRule="auto"/>
        <w:ind w:firstLine="720"/>
        <w:rPr>
          <w:rFonts w:eastAsia="Times New Roman" w:cstheme="minorHAnsi"/>
          <w:lang w:eastAsia="en-CA"/>
        </w:rPr>
      </w:pPr>
      <w:r w:rsidRPr="00D9080F">
        <w:rPr>
          <w:rFonts w:eastAsia="Times New Roman" w:cstheme="minorHAnsi"/>
          <w:color w:val="464646"/>
          <w:shd w:val="clear" w:color="auto" w:fill="FFFFFF"/>
          <w:lang w:eastAsia="en-CA"/>
        </w:rPr>
        <w:t>To be considered for one of the scholarships, applicants must meet the following criteria:</w:t>
      </w:r>
    </w:p>
    <w:p w14:paraId="6A6AED19" w14:textId="77777777" w:rsidR="001D4829" w:rsidRPr="00D9080F" w:rsidRDefault="001D4829" w:rsidP="001D4829">
      <w:pPr>
        <w:numPr>
          <w:ilvl w:val="0"/>
          <w:numId w:val="37"/>
        </w:numPr>
        <w:shd w:val="clear" w:color="auto" w:fill="FFFFFF"/>
        <w:spacing w:before="100" w:beforeAutospacing="1" w:after="100" w:afterAutospacing="1" w:line="240" w:lineRule="auto"/>
        <w:rPr>
          <w:rFonts w:eastAsia="Times New Roman" w:cstheme="minorHAnsi"/>
          <w:color w:val="464646"/>
          <w:lang w:eastAsia="en-CA"/>
        </w:rPr>
      </w:pPr>
      <w:r w:rsidRPr="00D9080F">
        <w:rPr>
          <w:rFonts w:eastAsia="Times New Roman" w:cstheme="minorHAnsi"/>
          <w:color w:val="464646"/>
          <w:lang w:eastAsia="en-CA"/>
        </w:rPr>
        <w:lastRenderedPageBreak/>
        <w:t>Currently enrolled full-time or part-time at a Canadian college or university for Fall 2023</w:t>
      </w:r>
    </w:p>
    <w:p w14:paraId="2316C33B" w14:textId="77777777" w:rsidR="001D4829" w:rsidRPr="00D9080F" w:rsidRDefault="001D4829" w:rsidP="001D4829">
      <w:pPr>
        <w:numPr>
          <w:ilvl w:val="0"/>
          <w:numId w:val="37"/>
        </w:numPr>
        <w:shd w:val="clear" w:color="auto" w:fill="FFFFFF"/>
        <w:spacing w:before="100" w:beforeAutospacing="1" w:after="100" w:afterAutospacing="1" w:line="240" w:lineRule="auto"/>
        <w:rPr>
          <w:rFonts w:eastAsia="Times New Roman" w:cstheme="minorHAnsi"/>
          <w:color w:val="464646"/>
          <w:lang w:eastAsia="en-CA"/>
        </w:rPr>
      </w:pPr>
      <w:r w:rsidRPr="00D9080F">
        <w:rPr>
          <w:rFonts w:eastAsia="Times New Roman" w:cstheme="minorHAnsi"/>
          <w:color w:val="464646"/>
          <w:lang w:eastAsia="en-CA"/>
        </w:rPr>
        <w:t xml:space="preserve">Currently pursuing a retail, business, fashion, marketing or any other retail related post-secondary </w:t>
      </w:r>
      <w:proofErr w:type="gramStart"/>
      <w:r w:rsidRPr="00D9080F">
        <w:rPr>
          <w:rFonts w:eastAsia="Times New Roman" w:cstheme="minorHAnsi"/>
          <w:color w:val="464646"/>
          <w:lang w:eastAsia="en-CA"/>
        </w:rPr>
        <w:t>program</w:t>
      </w:r>
      <w:proofErr w:type="gramEnd"/>
    </w:p>
    <w:p w14:paraId="3B4C7E88" w14:textId="77777777" w:rsidR="001D4829" w:rsidRDefault="001D4829" w:rsidP="001D4829">
      <w:pPr>
        <w:numPr>
          <w:ilvl w:val="0"/>
          <w:numId w:val="37"/>
        </w:numPr>
        <w:shd w:val="clear" w:color="auto" w:fill="FFFFFF"/>
        <w:spacing w:before="100" w:beforeAutospacing="1" w:after="100" w:afterAutospacing="1" w:line="240" w:lineRule="auto"/>
        <w:rPr>
          <w:rFonts w:eastAsia="Times New Roman" w:cstheme="minorHAnsi"/>
          <w:color w:val="464646"/>
          <w:lang w:eastAsia="en-CA"/>
        </w:rPr>
      </w:pPr>
      <w:r w:rsidRPr="00D9080F">
        <w:rPr>
          <w:rFonts w:eastAsia="Times New Roman" w:cstheme="minorHAnsi"/>
          <w:color w:val="464646"/>
          <w:lang w:eastAsia="en-CA"/>
        </w:rPr>
        <w:t xml:space="preserve">Currently working part-time or full-time within the retail </w:t>
      </w:r>
      <w:proofErr w:type="gramStart"/>
      <w:r w:rsidRPr="00D9080F">
        <w:rPr>
          <w:rFonts w:eastAsia="Times New Roman" w:cstheme="minorHAnsi"/>
          <w:color w:val="464646"/>
          <w:lang w:eastAsia="en-CA"/>
        </w:rPr>
        <w:t>industry  We</w:t>
      </w:r>
      <w:proofErr w:type="gramEnd"/>
      <w:r w:rsidRPr="00D9080F">
        <w:rPr>
          <w:rFonts w:eastAsia="Times New Roman" w:cstheme="minorHAnsi"/>
          <w:color w:val="464646"/>
          <w:lang w:eastAsia="en-CA"/>
        </w:rPr>
        <w:t xml:space="preserve"> will accept applications who have been laid off due to the COVID-19 pandemic lockdowns.</w:t>
      </w:r>
    </w:p>
    <w:p w14:paraId="009F07EB" w14:textId="77777777" w:rsidR="001D4829" w:rsidRPr="00F770DA"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b/>
          <w:bCs/>
          <w:color w:val="464646"/>
          <w:lang w:eastAsia="en-CA"/>
        </w:rPr>
      </w:pPr>
      <w:r w:rsidRPr="00F770DA">
        <w:rPr>
          <w:rFonts w:eastAsia="Times New Roman" w:cstheme="minorHAnsi"/>
          <w:b/>
          <w:bCs/>
          <w:color w:val="464646"/>
          <w:lang w:eastAsia="en-CA"/>
        </w:rPr>
        <w:t>Canadian Tourism College Scholarship</w:t>
      </w:r>
    </w:p>
    <w:p w14:paraId="6FFF740C" w14:textId="77777777" w:rsidR="001D4829" w:rsidRDefault="00287F3F" w:rsidP="001D4829">
      <w:pPr>
        <w:pStyle w:val="ListParagraph"/>
        <w:shd w:val="clear" w:color="auto" w:fill="FFFFFF"/>
        <w:spacing w:before="100" w:beforeAutospacing="1" w:after="100" w:afterAutospacing="1" w:line="240" w:lineRule="auto"/>
        <w:rPr>
          <w:rFonts w:eastAsia="Times New Roman" w:cstheme="minorHAnsi"/>
          <w:color w:val="464646"/>
          <w:lang w:eastAsia="en-CA"/>
        </w:rPr>
      </w:pPr>
      <w:hyperlink r:id="rId40" w:history="1">
        <w:r w:rsidR="001D4829" w:rsidRPr="00762C70">
          <w:rPr>
            <w:rStyle w:val="Hyperlink"/>
            <w:rFonts w:eastAsia="Times New Roman" w:cstheme="minorHAnsi"/>
            <w:lang w:eastAsia="en-CA"/>
          </w:rPr>
          <w:t>www.universities-colleges-schools.com/article/candian-tourism-college-scholarship</w:t>
        </w:r>
      </w:hyperlink>
    </w:p>
    <w:p w14:paraId="3613DA9C" w14:textId="77777777" w:rsidR="001D4829" w:rsidRDefault="00287F3F" w:rsidP="001D4829">
      <w:pPr>
        <w:pStyle w:val="NormalWeb"/>
        <w:shd w:val="clear" w:color="auto" w:fill="FFFFFF"/>
        <w:spacing w:before="0" w:beforeAutospacing="0" w:after="285" w:afterAutospacing="0" w:line="360" w:lineRule="atLeast"/>
        <w:ind w:left="720"/>
        <w:rPr>
          <w:rFonts w:asciiTheme="minorHAnsi" w:hAnsiTheme="minorHAnsi" w:cstheme="minorHAnsi"/>
          <w:sz w:val="22"/>
          <w:szCs w:val="22"/>
        </w:rPr>
      </w:pPr>
      <w:hyperlink r:id="rId41" w:history="1">
        <w:r w:rsidR="001D4829" w:rsidRPr="00940401">
          <w:rPr>
            <w:rStyle w:val="Hyperlink"/>
            <w:rFonts w:asciiTheme="minorHAnsi" w:eastAsiaTheme="minorEastAsia" w:hAnsiTheme="minorHAnsi" w:cstheme="minorHAnsi"/>
            <w:sz w:val="22"/>
            <w:szCs w:val="22"/>
          </w:rPr>
          <w:t>Canadian Tourism College</w:t>
        </w:r>
      </w:hyperlink>
      <w:r w:rsidR="001D4829" w:rsidRPr="00940401">
        <w:rPr>
          <w:rFonts w:asciiTheme="minorHAnsi" w:hAnsiTheme="minorHAnsi" w:cstheme="minorHAnsi"/>
          <w:sz w:val="22"/>
          <w:szCs w:val="22"/>
        </w:rPr>
        <w:t> may award between $500.00 and $10,000.00 in annual scholarships per high school. These scholarships will be awarded to those applicants that demonstrate a true desire to begin a career in the tourism industry.</w:t>
      </w:r>
    </w:p>
    <w:p w14:paraId="32B6676B" w14:textId="77777777" w:rsidR="001D4829" w:rsidRDefault="001D4829" w:rsidP="001D4829">
      <w:pPr>
        <w:pStyle w:val="NormalWeb"/>
        <w:numPr>
          <w:ilvl w:val="0"/>
          <w:numId w:val="33"/>
        </w:numPr>
        <w:shd w:val="clear" w:color="auto" w:fill="FFFFFF"/>
        <w:spacing w:before="0" w:beforeAutospacing="0" w:after="285" w:afterAutospacing="0" w:line="360" w:lineRule="atLeast"/>
        <w:rPr>
          <w:rFonts w:asciiTheme="minorHAnsi" w:hAnsiTheme="minorHAnsi" w:cstheme="minorHAnsi"/>
          <w:sz w:val="22"/>
          <w:szCs w:val="22"/>
        </w:rPr>
      </w:pPr>
      <w:r w:rsidRPr="00551555">
        <w:rPr>
          <w:rFonts w:asciiTheme="minorHAnsi" w:hAnsiTheme="minorHAnsi" w:cstheme="minorHAnsi"/>
          <w:b/>
          <w:bCs/>
          <w:sz w:val="22"/>
          <w:szCs w:val="22"/>
        </w:rPr>
        <w:t>CGA (Certified General Accountants) Scholarship</w:t>
      </w:r>
      <w:r>
        <w:rPr>
          <w:rFonts w:asciiTheme="minorHAnsi" w:hAnsiTheme="minorHAnsi" w:cstheme="minorHAnsi"/>
          <w:sz w:val="22"/>
          <w:szCs w:val="22"/>
        </w:rPr>
        <w:br/>
      </w:r>
      <w:hyperlink r:id="rId42" w:history="1">
        <w:r w:rsidRPr="00762C70">
          <w:rPr>
            <w:rStyle w:val="Hyperlink"/>
            <w:rFonts w:asciiTheme="minorHAnsi" w:eastAsiaTheme="majorEastAsia" w:hAnsiTheme="minorHAnsi" w:cstheme="minorHAnsi"/>
            <w:sz w:val="22"/>
            <w:szCs w:val="22"/>
          </w:rPr>
          <w:t>www.bccpa.ca/cpaef/scholarship-awards/undergraduate-students</w:t>
        </w:r>
      </w:hyperlink>
    </w:p>
    <w:p w14:paraId="1AAA380F" w14:textId="77777777" w:rsidR="001D4829" w:rsidRDefault="001D4829" w:rsidP="001D4829">
      <w:pPr>
        <w:pStyle w:val="NormalWeb"/>
        <w:shd w:val="clear" w:color="auto" w:fill="FFFFFF"/>
        <w:spacing w:before="0" w:beforeAutospacing="0" w:after="285" w:afterAutospacing="0" w:line="360" w:lineRule="atLeast"/>
        <w:ind w:left="720"/>
        <w:rPr>
          <w:rFonts w:asciiTheme="minorHAnsi" w:hAnsiTheme="minorHAnsi" w:cstheme="minorHAnsi"/>
          <w:spacing w:val="6"/>
          <w:sz w:val="22"/>
          <w:szCs w:val="22"/>
          <w:shd w:val="clear" w:color="auto" w:fill="FFFFFF"/>
        </w:rPr>
      </w:pPr>
      <w:r w:rsidRPr="00441397">
        <w:rPr>
          <w:rFonts w:asciiTheme="minorHAnsi" w:hAnsiTheme="minorHAnsi" w:cstheme="minorHAnsi"/>
          <w:spacing w:val="6"/>
          <w:sz w:val="22"/>
          <w:szCs w:val="22"/>
          <w:shd w:val="clear" w:color="auto" w:fill="FFFFFF"/>
        </w:rPr>
        <w:t>The Chartered Professional Accountants’ Education Foundation of British Columbia (CPAEF) offers scholarships and/or bursaries to students attending accredited post-secondary institutions (university or college) in British Columbia.</w:t>
      </w:r>
    </w:p>
    <w:p w14:paraId="0F35562B" w14:textId="77777777" w:rsidR="001D4829" w:rsidRPr="00955989" w:rsidRDefault="001D4829" w:rsidP="001D4829">
      <w:pPr>
        <w:pStyle w:val="NormalWeb"/>
        <w:numPr>
          <w:ilvl w:val="0"/>
          <w:numId w:val="33"/>
        </w:numPr>
        <w:shd w:val="clear" w:color="auto" w:fill="FFFFFF"/>
        <w:spacing w:before="0" w:beforeAutospacing="0" w:after="285" w:afterAutospacing="0" w:line="360" w:lineRule="atLeast"/>
        <w:rPr>
          <w:rFonts w:asciiTheme="minorHAnsi" w:hAnsiTheme="minorHAnsi" w:cstheme="minorHAnsi"/>
          <w:sz w:val="22"/>
          <w:szCs w:val="22"/>
        </w:rPr>
      </w:pPr>
      <w:r w:rsidRPr="00551555">
        <w:rPr>
          <w:rFonts w:asciiTheme="minorHAnsi" w:hAnsiTheme="minorHAnsi" w:cstheme="minorHAnsi"/>
          <w:b/>
          <w:bCs/>
          <w:spacing w:val="6"/>
          <w:sz w:val="22"/>
          <w:szCs w:val="22"/>
          <w:shd w:val="clear" w:color="auto" w:fill="FFFFFF"/>
        </w:rPr>
        <w:t>Credit Union Foundation of BC Education Bursaries</w:t>
      </w:r>
      <w:r>
        <w:rPr>
          <w:rFonts w:asciiTheme="minorHAnsi" w:hAnsiTheme="minorHAnsi" w:cstheme="minorHAnsi"/>
          <w:spacing w:val="6"/>
          <w:sz w:val="22"/>
          <w:szCs w:val="22"/>
          <w:shd w:val="clear" w:color="auto" w:fill="FFFFFF"/>
        </w:rPr>
        <w:br/>
      </w:r>
      <w:hyperlink r:id="rId43" w:history="1">
        <w:r w:rsidRPr="00955989">
          <w:rPr>
            <w:rStyle w:val="Hyperlink"/>
            <w:rFonts w:asciiTheme="minorHAnsi" w:eastAsiaTheme="majorEastAsia" w:hAnsiTheme="minorHAnsi" w:cstheme="minorHAnsi"/>
            <w:spacing w:val="6"/>
            <w:sz w:val="22"/>
            <w:szCs w:val="22"/>
            <w:shd w:val="clear" w:color="auto" w:fill="FFFFFF"/>
          </w:rPr>
          <w:t>https://cufoundation.org/student-application/</w:t>
        </w:r>
      </w:hyperlink>
      <w:r w:rsidRPr="00955989">
        <w:rPr>
          <w:rFonts w:asciiTheme="minorHAnsi" w:hAnsiTheme="minorHAnsi" w:cstheme="minorHAnsi"/>
          <w:spacing w:val="6"/>
          <w:sz w:val="22"/>
          <w:szCs w:val="22"/>
          <w:shd w:val="clear" w:color="auto" w:fill="FFFFFF"/>
        </w:rPr>
        <w:br/>
      </w:r>
      <w:r w:rsidRPr="00955989">
        <w:rPr>
          <w:rFonts w:asciiTheme="minorHAnsi" w:hAnsiTheme="minorHAnsi" w:cstheme="minorHAnsi"/>
          <w:spacing w:val="6"/>
          <w:sz w:val="22"/>
          <w:szCs w:val="22"/>
          <w:shd w:val="clear" w:color="auto" w:fill="FFFFFF"/>
        </w:rPr>
        <w:br/>
      </w:r>
      <w:r w:rsidRPr="00955989">
        <w:rPr>
          <w:rFonts w:asciiTheme="minorHAnsi" w:hAnsiTheme="minorHAnsi" w:cstheme="minorHAnsi"/>
          <w:color w:val="333333"/>
          <w:sz w:val="22"/>
          <w:szCs w:val="22"/>
          <w:shd w:val="clear" w:color="auto" w:fill="FFFFFF"/>
        </w:rPr>
        <w:t>The Credit Union Foundation of BC was established by BC credit unions in 1958 to support their members in their journey through post-secondary education. In this co-operative spirit, credit unions have helped thousands of members pursue their dreams and in turn build stronger and more vibrant communities.</w:t>
      </w:r>
    </w:p>
    <w:p w14:paraId="0C376460" w14:textId="77777777" w:rsidR="001D4829" w:rsidRDefault="001D4829" w:rsidP="001D4829">
      <w:pPr>
        <w:pStyle w:val="NormalWeb"/>
        <w:numPr>
          <w:ilvl w:val="0"/>
          <w:numId w:val="33"/>
        </w:numPr>
        <w:shd w:val="clear" w:color="auto" w:fill="FFFFFF"/>
        <w:spacing w:before="0" w:beforeAutospacing="0" w:after="285" w:afterAutospacing="0" w:line="360" w:lineRule="atLeast"/>
        <w:rPr>
          <w:rFonts w:asciiTheme="minorHAnsi" w:hAnsiTheme="minorHAnsi" w:cstheme="minorHAnsi"/>
          <w:sz w:val="22"/>
          <w:szCs w:val="22"/>
        </w:rPr>
      </w:pPr>
      <w:r w:rsidRPr="00955989">
        <w:rPr>
          <w:rFonts w:asciiTheme="minorHAnsi" w:hAnsiTheme="minorHAnsi" w:cstheme="minorHAnsi"/>
          <w:b/>
          <w:bCs/>
          <w:color w:val="333333"/>
          <w:sz w:val="22"/>
          <w:szCs w:val="22"/>
          <w:shd w:val="clear" w:color="auto" w:fill="FFFFFF"/>
        </w:rPr>
        <w:t>David Mason Educational Fund</w:t>
      </w:r>
      <w:r>
        <w:rPr>
          <w:rFonts w:asciiTheme="minorHAnsi" w:hAnsiTheme="minorHAnsi" w:cstheme="minorHAnsi"/>
          <w:color w:val="333333"/>
          <w:sz w:val="22"/>
          <w:szCs w:val="22"/>
          <w:shd w:val="clear" w:color="auto" w:fill="FFFFFF"/>
        </w:rPr>
        <w:br/>
      </w:r>
      <w:r w:rsidRPr="00613808">
        <w:rPr>
          <w:rFonts w:asciiTheme="minorHAnsi" w:hAnsiTheme="minorHAnsi" w:cstheme="minorHAnsi"/>
          <w:sz w:val="22"/>
          <w:szCs w:val="22"/>
        </w:rPr>
        <w:t xml:space="preserve">The Former Women's Auxiliary of the George R. Pearkes Centre for Children (now the Queen Alexandra Centre for Children's Health in Victoria, BC) established a fund in </w:t>
      </w:r>
      <w:proofErr w:type="gramStart"/>
      <w:r w:rsidRPr="00613808">
        <w:rPr>
          <w:rFonts w:asciiTheme="minorHAnsi" w:hAnsiTheme="minorHAnsi" w:cstheme="minorHAnsi"/>
          <w:sz w:val="22"/>
          <w:szCs w:val="22"/>
        </w:rPr>
        <w:t>the  name</w:t>
      </w:r>
      <w:proofErr w:type="gramEnd"/>
      <w:r w:rsidRPr="00613808">
        <w:rPr>
          <w:rFonts w:asciiTheme="minorHAnsi" w:hAnsiTheme="minorHAnsi" w:cstheme="minorHAnsi"/>
          <w:sz w:val="22"/>
          <w:szCs w:val="22"/>
        </w:rPr>
        <w:t xml:space="preserve"> of David Mason, a former student at the centre. One or more awards will be granted each year. The purpose of the fund is to assist a person with a disability who has been a student at the centre at one time or another to undertake or continue his/her postsecondary education. Monies awarded could be used for tuition fees, books, equipment, transportation, </w:t>
      </w:r>
      <w:proofErr w:type="gramStart"/>
      <w:r w:rsidRPr="00613808">
        <w:rPr>
          <w:rFonts w:asciiTheme="minorHAnsi" w:hAnsiTheme="minorHAnsi" w:cstheme="minorHAnsi"/>
          <w:sz w:val="22"/>
          <w:szCs w:val="22"/>
        </w:rPr>
        <w:t>residence</w:t>
      </w:r>
      <w:proofErr w:type="gramEnd"/>
      <w:r w:rsidRPr="00613808">
        <w:rPr>
          <w:rFonts w:asciiTheme="minorHAnsi" w:hAnsiTheme="minorHAnsi" w:cstheme="minorHAnsi"/>
          <w:sz w:val="22"/>
          <w:szCs w:val="22"/>
        </w:rPr>
        <w:t xml:space="preserve"> and support worker costs. </w:t>
      </w:r>
    </w:p>
    <w:p w14:paraId="4412658E" w14:textId="77777777" w:rsidR="001D4829" w:rsidRDefault="001D4829" w:rsidP="001D4829">
      <w:pPr>
        <w:pStyle w:val="NormalWeb"/>
        <w:shd w:val="clear" w:color="auto" w:fill="FFFFFF"/>
        <w:spacing w:before="0" w:beforeAutospacing="0" w:after="285" w:afterAutospacing="0" w:line="360" w:lineRule="atLeast"/>
        <w:ind w:left="720"/>
        <w:rPr>
          <w:rFonts w:asciiTheme="minorHAnsi" w:hAnsiTheme="minorHAnsi" w:cstheme="minorHAnsi"/>
          <w:sz w:val="22"/>
          <w:szCs w:val="22"/>
        </w:rPr>
      </w:pPr>
      <w:r w:rsidRPr="00613808">
        <w:rPr>
          <w:rFonts w:asciiTheme="minorHAnsi" w:hAnsiTheme="minorHAnsi" w:cstheme="minorHAnsi"/>
          <w:sz w:val="22"/>
          <w:szCs w:val="22"/>
        </w:rPr>
        <w:t xml:space="preserve">Application deadline: June 30th </w:t>
      </w:r>
    </w:p>
    <w:p w14:paraId="10CED8A6" w14:textId="77777777" w:rsidR="001D4829" w:rsidRPr="00613808" w:rsidRDefault="001D4829" w:rsidP="001D4829">
      <w:pPr>
        <w:pStyle w:val="NormalWeb"/>
        <w:shd w:val="clear" w:color="auto" w:fill="FFFFFF"/>
        <w:spacing w:before="0" w:beforeAutospacing="0" w:after="285" w:afterAutospacing="0" w:line="360" w:lineRule="atLeast"/>
        <w:ind w:left="720"/>
        <w:rPr>
          <w:rFonts w:asciiTheme="minorHAnsi" w:hAnsiTheme="minorHAnsi" w:cstheme="minorHAnsi"/>
          <w:sz w:val="22"/>
          <w:szCs w:val="22"/>
        </w:rPr>
      </w:pPr>
      <w:r w:rsidRPr="00613808">
        <w:rPr>
          <w:rFonts w:asciiTheme="minorHAnsi" w:hAnsiTheme="minorHAnsi" w:cstheme="minorHAnsi"/>
          <w:sz w:val="22"/>
          <w:szCs w:val="22"/>
        </w:rPr>
        <w:t xml:space="preserve">Apply to:  David Mason Education Fund  </w:t>
      </w:r>
      <w:r>
        <w:rPr>
          <w:rFonts w:asciiTheme="minorHAnsi" w:hAnsiTheme="minorHAnsi" w:cstheme="minorHAnsi"/>
          <w:sz w:val="22"/>
          <w:szCs w:val="22"/>
        </w:rPr>
        <w:br/>
      </w:r>
      <w:r w:rsidRPr="00613808">
        <w:rPr>
          <w:rFonts w:asciiTheme="minorHAnsi" w:hAnsiTheme="minorHAnsi" w:cstheme="minorHAnsi"/>
          <w:sz w:val="22"/>
          <w:szCs w:val="22"/>
        </w:rPr>
        <w:t xml:space="preserve">Queen Alexandra Foundation for Children  </w:t>
      </w:r>
      <w:r>
        <w:rPr>
          <w:rFonts w:asciiTheme="minorHAnsi" w:hAnsiTheme="minorHAnsi" w:cstheme="minorHAnsi"/>
          <w:sz w:val="22"/>
          <w:szCs w:val="22"/>
        </w:rPr>
        <w:br/>
      </w:r>
      <w:r w:rsidRPr="00613808">
        <w:rPr>
          <w:rFonts w:asciiTheme="minorHAnsi" w:hAnsiTheme="minorHAnsi" w:cstheme="minorHAnsi"/>
          <w:sz w:val="22"/>
          <w:szCs w:val="22"/>
        </w:rPr>
        <w:t xml:space="preserve">2400 Arbutus </w:t>
      </w:r>
      <w:proofErr w:type="gramStart"/>
      <w:r w:rsidRPr="00613808">
        <w:rPr>
          <w:rFonts w:asciiTheme="minorHAnsi" w:hAnsiTheme="minorHAnsi" w:cstheme="minorHAnsi"/>
          <w:sz w:val="22"/>
          <w:szCs w:val="22"/>
        </w:rPr>
        <w:t>Road  Victoria</w:t>
      </w:r>
      <w:proofErr w:type="gramEnd"/>
      <w:r w:rsidRPr="00613808">
        <w:rPr>
          <w:rFonts w:asciiTheme="minorHAnsi" w:hAnsiTheme="minorHAnsi" w:cstheme="minorHAnsi"/>
          <w:sz w:val="22"/>
          <w:szCs w:val="22"/>
        </w:rPr>
        <w:t xml:space="preserve">, BC </w:t>
      </w:r>
      <w:r>
        <w:rPr>
          <w:rFonts w:asciiTheme="minorHAnsi" w:hAnsiTheme="minorHAnsi" w:cstheme="minorHAnsi"/>
          <w:sz w:val="22"/>
          <w:szCs w:val="22"/>
        </w:rPr>
        <w:br/>
      </w:r>
      <w:r w:rsidRPr="00613808">
        <w:rPr>
          <w:rFonts w:asciiTheme="minorHAnsi" w:hAnsiTheme="minorHAnsi" w:cstheme="minorHAnsi"/>
          <w:sz w:val="22"/>
          <w:szCs w:val="22"/>
        </w:rPr>
        <w:t>V8N 1V7  Tel: (250) 721</w:t>
      </w:r>
      <w:r w:rsidRPr="00613808">
        <w:rPr>
          <w:rFonts w:asciiTheme="minorHAnsi" w:hAnsiTheme="minorHAnsi" w:cstheme="minorHAnsi"/>
          <w:sz w:val="22"/>
          <w:szCs w:val="22"/>
        </w:rPr>
        <w:softHyphen/>
        <w:t>6721  Fax: (250) 721</w:t>
      </w:r>
      <w:r w:rsidRPr="00613808">
        <w:rPr>
          <w:rFonts w:asciiTheme="minorHAnsi" w:hAnsiTheme="minorHAnsi" w:cstheme="minorHAnsi"/>
          <w:sz w:val="22"/>
          <w:szCs w:val="22"/>
        </w:rPr>
        <w:softHyphen/>
        <w:t xml:space="preserve"> 6715 </w:t>
      </w:r>
    </w:p>
    <w:p w14:paraId="6A5A0688" w14:textId="77777777" w:rsidR="001D4829" w:rsidRPr="00955989"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b/>
          <w:bCs/>
          <w:color w:val="464646"/>
          <w:lang w:eastAsia="en-CA"/>
        </w:rPr>
      </w:pPr>
      <w:r w:rsidRPr="00955989">
        <w:rPr>
          <w:rFonts w:eastAsia="Times New Roman" w:cstheme="minorHAnsi"/>
          <w:b/>
          <w:bCs/>
          <w:color w:val="464646"/>
          <w:lang w:eastAsia="en-CA"/>
        </w:rPr>
        <w:t>D.B Perks &amp; Associates Lifesaving Society Scholarships</w:t>
      </w:r>
    </w:p>
    <w:p w14:paraId="1AB99262" w14:textId="77777777" w:rsidR="001D4829" w:rsidRDefault="00287F3F" w:rsidP="001D4829">
      <w:pPr>
        <w:pStyle w:val="ListParagraph"/>
        <w:shd w:val="clear" w:color="auto" w:fill="FFFFFF"/>
        <w:spacing w:before="100" w:beforeAutospacing="1" w:after="100" w:afterAutospacing="1" w:line="240" w:lineRule="auto"/>
        <w:rPr>
          <w:rFonts w:eastAsia="Times New Roman" w:cstheme="minorHAnsi"/>
          <w:color w:val="464646"/>
          <w:lang w:eastAsia="en-CA"/>
        </w:rPr>
      </w:pPr>
      <w:hyperlink r:id="rId44" w:history="1">
        <w:r w:rsidR="001D4829" w:rsidRPr="00762C70">
          <w:rPr>
            <w:rStyle w:val="Hyperlink"/>
            <w:rFonts w:eastAsia="Times New Roman" w:cstheme="minorHAnsi"/>
            <w:lang w:eastAsia="en-CA"/>
          </w:rPr>
          <w:t>www.lifesaving.bc.ca/db-perks-scholarship</w:t>
        </w:r>
      </w:hyperlink>
    </w:p>
    <w:p w14:paraId="5C31808F" w14:textId="77777777" w:rsidR="001D4829" w:rsidRDefault="001D4829" w:rsidP="001D4829">
      <w:pPr>
        <w:pStyle w:val="ListParagraph"/>
        <w:shd w:val="clear" w:color="auto" w:fill="FFFFFF"/>
        <w:spacing w:before="100" w:beforeAutospacing="1" w:after="100" w:afterAutospacing="1" w:line="240" w:lineRule="auto"/>
        <w:rPr>
          <w:rFonts w:eastAsia="Times New Roman" w:cstheme="minorHAnsi"/>
          <w:color w:val="464646"/>
          <w:lang w:eastAsia="en-CA"/>
        </w:rPr>
      </w:pPr>
    </w:p>
    <w:p w14:paraId="721DC84F" w14:textId="77777777" w:rsidR="001D4829" w:rsidRDefault="001D4829" w:rsidP="001D4829">
      <w:pPr>
        <w:pStyle w:val="ListParagraph"/>
        <w:shd w:val="clear" w:color="auto" w:fill="FFFFFF"/>
        <w:spacing w:before="100" w:beforeAutospacing="1" w:after="100" w:afterAutospacing="1" w:line="240" w:lineRule="auto"/>
        <w:rPr>
          <w:rFonts w:eastAsia="Times New Roman" w:cstheme="minorHAnsi"/>
          <w:color w:val="464646"/>
          <w:lang w:eastAsia="en-CA"/>
        </w:rPr>
      </w:pPr>
      <w:r w:rsidRPr="00201A6F">
        <w:rPr>
          <w:rFonts w:eastAsia="Times New Roman" w:cstheme="minorHAnsi"/>
          <w:color w:val="464646"/>
          <w:lang w:eastAsia="en-CA"/>
        </w:rPr>
        <w:t xml:space="preserve">Nominees must be holders of current lifesaving society awards and be actively employed by </w:t>
      </w:r>
      <w:r>
        <w:rPr>
          <w:rFonts w:eastAsia="Times New Roman" w:cstheme="minorHAnsi"/>
          <w:color w:val="464646"/>
          <w:lang w:eastAsia="en-CA"/>
        </w:rPr>
        <w:t>BC &amp; Yukon</w:t>
      </w:r>
      <w:r w:rsidRPr="005E3D92">
        <w:rPr>
          <w:rFonts w:eastAsia="Times New Roman" w:cstheme="minorHAnsi"/>
          <w:color w:val="464646"/>
          <w:lang w:eastAsia="en-CA"/>
        </w:rPr>
        <w:t xml:space="preserve"> branch affiliate as a lifeguard or lifesaving society instructor part time or full time</w:t>
      </w:r>
      <w:r>
        <w:rPr>
          <w:rFonts w:eastAsia="Times New Roman" w:cstheme="minorHAnsi"/>
          <w:color w:val="464646"/>
          <w:lang w:eastAsia="en-CA"/>
        </w:rPr>
        <w:t>.</w:t>
      </w:r>
      <w:r w:rsidRPr="005E3D92">
        <w:rPr>
          <w:rFonts w:eastAsia="Times New Roman" w:cstheme="minorHAnsi"/>
          <w:color w:val="464646"/>
          <w:lang w:eastAsia="en-CA"/>
        </w:rPr>
        <w:t xml:space="preserve"> </w:t>
      </w:r>
      <w:r>
        <w:rPr>
          <w:rFonts w:eastAsia="Times New Roman" w:cstheme="minorHAnsi"/>
          <w:color w:val="464646"/>
          <w:lang w:eastAsia="en-CA"/>
        </w:rPr>
        <w:t>N</w:t>
      </w:r>
      <w:r w:rsidRPr="005E3D92">
        <w:rPr>
          <w:rFonts w:eastAsia="Times New Roman" w:cstheme="minorHAnsi"/>
          <w:color w:val="464646"/>
          <w:lang w:eastAsia="en-CA"/>
        </w:rPr>
        <w:t>ominees must also be pursuing post secondary education in subsequent school term at university college or vocational school</w:t>
      </w:r>
      <w:r>
        <w:rPr>
          <w:rFonts w:eastAsia="Times New Roman" w:cstheme="minorHAnsi"/>
          <w:color w:val="464646"/>
          <w:lang w:eastAsia="en-CA"/>
        </w:rPr>
        <w:t>.</w:t>
      </w:r>
    </w:p>
    <w:p w14:paraId="7B9A8125" w14:textId="77777777" w:rsidR="001D4829" w:rsidRDefault="001D4829" w:rsidP="001D4829">
      <w:pPr>
        <w:pStyle w:val="ListParagraph"/>
        <w:shd w:val="clear" w:color="auto" w:fill="FFFFFF"/>
        <w:spacing w:before="100" w:beforeAutospacing="1" w:after="100" w:afterAutospacing="1" w:line="240" w:lineRule="auto"/>
        <w:rPr>
          <w:rFonts w:eastAsia="Times New Roman" w:cstheme="minorHAnsi"/>
          <w:color w:val="464646"/>
          <w:lang w:eastAsia="en-CA"/>
        </w:rPr>
      </w:pPr>
    </w:p>
    <w:p w14:paraId="715971C8" w14:textId="77777777" w:rsidR="001D4829" w:rsidRPr="0037337E"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color w:val="464646"/>
          <w:lang w:eastAsia="en-CA"/>
        </w:rPr>
      </w:pPr>
      <w:r w:rsidRPr="00955989">
        <w:rPr>
          <w:rFonts w:eastAsia="Times New Roman" w:cstheme="minorHAnsi"/>
          <w:b/>
          <w:bCs/>
          <w:lang w:eastAsia="en-CA"/>
        </w:rPr>
        <w:t>Garfield-Weston Merit Scholarship for Colleges</w:t>
      </w:r>
      <w:r w:rsidRPr="0037337E">
        <w:rPr>
          <w:rFonts w:eastAsia="Times New Roman" w:cstheme="minorHAnsi"/>
          <w:lang w:eastAsia="en-CA"/>
        </w:rPr>
        <w:br/>
      </w:r>
      <w:hyperlink r:id="rId45" w:history="1">
        <w:r w:rsidRPr="00955989">
          <w:rPr>
            <w:rStyle w:val="Hyperlink"/>
            <w:rFonts w:eastAsia="Times New Roman" w:cstheme="minorHAnsi"/>
            <w:lang w:eastAsia="en-CA"/>
          </w:rPr>
          <w:t>www.gwmsc.ca/awards/</w:t>
        </w:r>
      </w:hyperlink>
      <w:r>
        <w:rPr>
          <w:rFonts w:eastAsia="Times New Roman" w:cstheme="minorHAnsi"/>
          <w:color w:val="464646"/>
          <w:lang w:eastAsia="en-CA"/>
        </w:rPr>
        <w:br/>
      </w:r>
      <w:r>
        <w:rPr>
          <w:rFonts w:eastAsia="Times New Roman" w:cstheme="minorHAnsi"/>
          <w:color w:val="464646"/>
          <w:lang w:eastAsia="en-CA"/>
        </w:rPr>
        <w:br/>
      </w:r>
      <w:r>
        <w:t>Must be entering a college (two years duration min.) with a minimum average of 75%, be passionate about his/her field, caring about family and community and truly interested in becoming involved and making a difference in society.</w:t>
      </w:r>
    </w:p>
    <w:p w14:paraId="0F6F03EA" w14:textId="77777777" w:rsidR="001D4829" w:rsidRPr="004D6D15" w:rsidRDefault="001D4829" w:rsidP="001D4829">
      <w:pPr>
        <w:pStyle w:val="ListParagraph"/>
        <w:shd w:val="clear" w:color="auto" w:fill="FFFFFF"/>
        <w:spacing w:before="100" w:beforeAutospacing="1" w:after="100" w:afterAutospacing="1" w:line="240" w:lineRule="auto"/>
        <w:rPr>
          <w:rFonts w:eastAsia="Times New Roman" w:cstheme="minorHAnsi"/>
          <w:lang w:eastAsia="en-CA"/>
        </w:rPr>
      </w:pPr>
    </w:p>
    <w:p w14:paraId="30F5DE08" w14:textId="77777777" w:rsidR="001D4829" w:rsidRPr="0035479F"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rFonts w:eastAsia="Times New Roman" w:cstheme="minorHAnsi"/>
          <w:b/>
          <w:bCs/>
          <w:lang w:eastAsia="en-CA"/>
        </w:rPr>
        <w:t>Khalsa Credit Union – Outstanding School and Sikh Religious Achievement/Bursary</w:t>
      </w:r>
      <w:r w:rsidRPr="0035479F">
        <w:rPr>
          <w:rFonts w:eastAsia="Times New Roman" w:cstheme="minorHAnsi"/>
          <w:lang w:eastAsia="en-CA"/>
        </w:rPr>
        <w:br/>
      </w:r>
      <w:hyperlink r:id="rId46" w:history="1">
        <w:r w:rsidRPr="0035479F">
          <w:rPr>
            <w:rStyle w:val="Hyperlink"/>
            <w:rFonts w:eastAsia="Times New Roman" w:cstheme="minorHAnsi"/>
            <w:lang w:eastAsia="en-CA"/>
          </w:rPr>
          <w:t>www.khalsacreditunion.ca/community/scholarships-and-bursaries</w:t>
        </w:r>
      </w:hyperlink>
      <w:r w:rsidRPr="0035479F">
        <w:rPr>
          <w:rFonts w:eastAsia="Times New Roman" w:cstheme="minorHAnsi"/>
          <w:lang w:eastAsia="en-CA"/>
        </w:rPr>
        <w:br/>
      </w:r>
    </w:p>
    <w:p w14:paraId="6353B152" w14:textId="77777777" w:rsidR="001D4829" w:rsidRDefault="001D4829" w:rsidP="001D4829">
      <w:pPr>
        <w:pStyle w:val="ListParagraph"/>
        <w:shd w:val="clear" w:color="auto" w:fill="FFFFFF"/>
        <w:spacing w:before="100" w:beforeAutospacing="1" w:after="100" w:afterAutospacing="1" w:line="240" w:lineRule="auto"/>
        <w:rPr>
          <w:rFonts w:eastAsia="Times New Roman" w:cstheme="minorHAnsi"/>
          <w:lang w:eastAsia="en-CA"/>
        </w:rPr>
      </w:pPr>
      <w:r w:rsidRPr="005079CB">
        <w:rPr>
          <w:rFonts w:eastAsia="Times New Roman" w:cstheme="minorHAnsi"/>
          <w:lang w:eastAsia="en-CA"/>
        </w:rPr>
        <w:t>Encouraging youth to pursue their education through a wide range of scholarships and bursaries.</w:t>
      </w:r>
    </w:p>
    <w:p w14:paraId="1CC67D85" w14:textId="77777777" w:rsidR="001D4829" w:rsidRDefault="001D4829" w:rsidP="001D4829">
      <w:pPr>
        <w:pStyle w:val="ListParagraph"/>
        <w:shd w:val="clear" w:color="auto" w:fill="FFFFFF"/>
        <w:spacing w:before="100" w:beforeAutospacing="1" w:after="100" w:afterAutospacing="1" w:line="240" w:lineRule="auto"/>
        <w:rPr>
          <w:rFonts w:eastAsia="Times New Roman" w:cstheme="minorHAnsi"/>
          <w:lang w:eastAsia="en-CA"/>
        </w:rPr>
      </w:pPr>
    </w:p>
    <w:p w14:paraId="05CA0BEC" w14:textId="77777777" w:rsidR="001D4829"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rFonts w:eastAsia="Times New Roman" w:cstheme="minorHAnsi"/>
          <w:b/>
          <w:bCs/>
          <w:lang w:eastAsia="en-CA"/>
        </w:rPr>
        <w:t>Miller Thomson Foundation National Scholarship Program</w:t>
      </w:r>
      <w:r>
        <w:rPr>
          <w:rFonts w:eastAsia="Times New Roman" w:cstheme="minorHAnsi"/>
          <w:lang w:eastAsia="en-CA"/>
        </w:rPr>
        <w:br/>
      </w:r>
      <w:hyperlink r:id="rId47" w:history="1">
        <w:r w:rsidRPr="00762C70">
          <w:rPr>
            <w:rStyle w:val="Hyperlink"/>
            <w:rFonts w:eastAsia="Times New Roman" w:cstheme="minorHAnsi"/>
            <w:lang w:eastAsia="en-CA"/>
          </w:rPr>
          <w:t>www.millerthomson.com/en/careers/law-students/national-diversity-scholarship-and-mentoring-program/</w:t>
        </w:r>
      </w:hyperlink>
    </w:p>
    <w:p w14:paraId="3337FD7B" w14:textId="77777777" w:rsidR="001D4829" w:rsidRDefault="001D4829" w:rsidP="001D4829">
      <w:pPr>
        <w:shd w:val="clear" w:color="auto" w:fill="FFFFFF"/>
        <w:spacing w:before="100" w:beforeAutospacing="1" w:after="100" w:afterAutospacing="1" w:line="240" w:lineRule="auto"/>
        <w:ind w:left="720"/>
        <w:rPr>
          <w:rFonts w:eastAsia="Times New Roman" w:cstheme="minorHAnsi"/>
          <w:lang w:eastAsia="en-CA"/>
        </w:rPr>
      </w:pPr>
      <w:r w:rsidRPr="0023275B">
        <w:rPr>
          <w:rFonts w:eastAsia="Times New Roman" w:cstheme="minorHAnsi"/>
          <w:lang w:eastAsia="en-CA"/>
        </w:rPr>
        <w:t>The Miller Thomson national diversity scholarship and mentoring program is one example of Miller Thomson's commitment to support quality diversity and inclusion initiatives in the communities in which we work and live</w:t>
      </w:r>
      <w:r w:rsidRPr="001E00C7">
        <w:rPr>
          <w:rFonts w:eastAsia="Times New Roman" w:cstheme="minorHAnsi"/>
          <w:lang w:eastAsia="en-CA"/>
        </w:rPr>
        <w:t xml:space="preserve"> and as part of our obligation to keep listening learning and pressing for real progress on the road to achieving equality for all.</w:t>
      </w:r>
    </w:p>
    <w:p w14:paraId="060419A0" w14:textId="77777777" w:rsidR="001D4829" w:rsidRDefault="001D4829" w:rsidP="001D4829">
      <w:pPr>
        <w:shd w:val="clear" w:color="auto" w:fill="FFFFFF"/>
        <w:spacing w:before="100" w:beforeAutospacing="1" w:after="100" w:afterAutospacing="1" w:line="240" w:lineRule="auto"/>
        <w:ind w:left="720"/>
        <w:rPr>
          <w:rFonts w:eastAsia="Times New Roman" w:cstheme="minorHAnsi"/>
          <w:lang w:eastAsia="en-CA"/>
        </w:rPr>
      </w:pPr>
      <w:r w:rsidRPr="001E00C7">
        <w:rPr>
          <w:rFonts w:eastAsia="Times New Roman" w:cstheme="minorHAnsi"/>
          <w:lang w:eastAsia="en-CA"/>
        </w:rPr>
        <w:t>In 2023</w:t>
      </w:r>
      <w:r>
        <w:rPr>
          <w:rFonts w:eastAsia="Times New Roman" w:cstheme="minorHAnsi"/>
          <w:lang w:eastAsia="en-CA"/>
        </w:rPr>
        <w:t>,</w:t>
      </w:r>
      <w:r w:rsidRPr="001E00C7">
        <w:rPr>
          <w:rFonts w:eastAsia="Times New Roman" w:cstheme="minorHAnsi"/>
          <w:lang w:eastAsia="en-CA"/>
        </w:rPr>
        <w:t xml:space="preserve"> the program will provide two $2500 scholarships to eligible law students along with a lawyer mentor to provide support and guidance to the recipient during the academic year in which they received the award</w:t>
      </w:r>
      <w:r>
        <w:rPr>
          <w:rFonts w:eastAsia="Times New Roman" w:cstheme="minorHAnsi"/>
          <w:lang w:eastAsia="en-CA"/>
        </w:rPr>
        <w:t>.</w:t>
      </w:r>
    </w:p>
    <w:p w14:paraId="6657BC9B" w14:textId="77777777" w:rsidR="001D4829"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rFonts w:eastAsia="Times New Roman" w:cstheme="minorHAnsi"/>
          <w:b/>
          <w:bCs/>
          <w:lang w:eastAsia="en-CA"/>
        </w:rPr>
        <w:t>Monsanto Canada Opportunity Scholarship Program</w:t>
      </w:r>
      <w:r>
        <w:rPr>
          <w:rFonts w:eastAsia="Times New Roman" w:cstheme="minorHAnsi"/>
          <w:lang w:eastAsia="en-CA"/>
        </w:rPr>
        <w:br/>
      </w:r>
      <w:hyperlink r:id="rId48" w:history="1">
        <w:r w:rsidRPr="00762C70">
          <w:rPr>
            <w:rStyle w:val="Hyperlink"/>
            <w:rFonts w:eastAsia="Times New Roman" w:cstheme="minorHAnsi"/>
            <w:lang w:eastAsia="en-CA"/>
          </w:rPr>
          <w:t>https://lchs.lpsd.ca/download/17087</w:t>
        </w:r>
      </w:hyperlink>
    </w:p>
    <w:p w14:paraId="4EEB69F6" w14:textId="77777777" w:rsidR="001D4829" w:rsidRDefault="001D4829" w:rsidP="001D4829">
      <w:pPr>
        <w:shd w:val="clear" w:color="auto" w:fill="FFFFFF"/>
        <w:spacing w:before="100" w:beforeAutospacing="1" w:after="100" w:afterAutospacing="1" w:line="240" w:lineRule="auto"/>
        <w:ind w:left="720"/>
      </w:pPr>
      <w:r>
        <w:t>By assisting young people from farm backgrounds in their pursuit of a college or university education in agriculture, we are investing in their future careers–and in the future of the agriculture industry in Canada. The Monsanto Fund Opportunity Scholarship Program is available to Canadian high school students from family farms in their final year of high school who will be attending a Canadian post-secondary (degree or diploma program) in a first-year agricultural program. Successful applicants will each be awarded a scholarship valued at $1500, based on demonstrated academic standards and leadership in the community. Selection will be made by an independent panel. An application form must be accompanied by references, a university or college acceptance letter, the final high school transcript, and an essay. Application deadline is May 30.</w:t>
      </w:r>
    </w:p>
    <w:p w14:paraId="384CF289" w14:textId="77777777" w:rsidR="001D4829" w:rsidRPr="00FB0022"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rFonts w:eastAsia="Times New Roman" w:cstheme="minorHAnsi"/>
          <w:b/>
          <w:bCs/>
          <w:lang w:eastAsia="en-CA"/>
        </w:rPr>
        <w:t>NEADS (National Educational Association of Disabled Students) Equity Through Education Awards</w:t>
      </w:r>
      <w:r>
        <w:rPr>
          <w:rFonts w:eastAsia="Times New Roman" w:cstheme="minorHAnsi"/>
          <w:lang w:eastAsia="en-CA"/>
        </w:rPr>
        <w:br/>
      </w:r>
      <w:hyperlink r:id="rId49" w:history="1">
        <w:r w:rsidRPr="00762C70">
          <w:rPr>
            <w:rStyle w:val="Hyperlink"/>
            <w:rFonts w:eastAsia="Times New Roman" w:cstheme="minorHAnsi"/>
            <w:lang w:eastAsia="en-CA"/>
          </w:rPr>
          <w:t>www.neads.ca/en/about/projects/ete2/scholarship</w:t>
        </w:r>
      </w:hyperlink>
      <w:r>
        <w:rPr>
          <w:rFonts w:eastAsia="Times New Roman" w:cstheme="minorHAnsi"/>
          <w:lang w:eastAsia="en-CA"/>
        </w:rPr>
        <w:br/>
      </w:r>
      <w:r>
        <w:rPr>
          <w:rFonts w:eastAsia="Times New Roman" w:cstheme="minorHAnsi"/>
          <w:lang w:eastAsia="en-CA"/>
        </w:rPr>
        <w:br/>
      </w:r>
      <w:r w:rsidRPr="00DB60AF">
        <w:rPr>
          <w:rFonts w:cstheme="minorHAnsi"/>
          <w:color w:val="000000"/>
          <w:shd w:val="clear" w:color="auto" w:fill="FFFFFF"/>
        </w:rPr>
        <w:t xml:space="preserve">The NEADS National Student Awards Program is offered to encourage full access to post-secondary education for persons with disabilities, who often have greater barriers to participation in higher education, as well as extra costs because of their disabilities. Students must currently be registered in and continuing at post-secondary institution and provide documented proof of registration as part of the application and on receipt of the award. The award will be offered to outstanding applicants who meet the criteria of the program. The awards are paid directly to the post-secondary institution (in the </w:t>
      </w:r>
      <w:proofErr w:type="gramStart"/>
      <w:r w:rsidRPr="00DB60AF">
        <w:rPr>
          <w:rFonts w:cstheme="minorHAnsi"/>
          <w:color w:val="000000"/>
          <w:shd w:val="clear" w:color="auto" w:fill="FFFFFF"/>
        </w:rPr>
        <w:t>students</w:t>
      </w:r>
      <w:proofErr w:type="gramEnd"/>
      <w:r w:rsidRPr="00DB60AF">
        <w:rPr>
          <w:rFonts w:cstheme="minorHAnsi"/>
          <w:color w:val="000000"/>
          <w:shd w:val="clear" w:color="auto" w:fill="FFFFFF"/>
        </w:rPr>
        <w:t xml:space="preserve"> accounts) that the recipients are attending to defray the cost of tuition fees for post-secondary study.</w:t>
      </w:r>
    </w:p>
    <w:p w14:paraId="7B014862" w14:textId="77777777" w:rsidR="001D4829" w:rsidRPr="001E0A58" w:rsidRDefault="001D4829" w:rsidP="001D4829">
      <w:pPr>
        <w:pStyle w:val="ListParagraph"/>
        <w:shd w:val="clear" w:color="auto" w:fill="FFFFFF"/>
        <w:spacing w:before="100" w:beforeAutospacing="1" w:after="100" w:afterAutospacing="1" w:line="240" w:lineRule="auto"/>
        <w:rPr>
          <w:rFonts w:eastAsia="Times New Roman" w:cstheme="minorHAnsi"/>
          <w:lang w:eastAsia="en-CA"/>
        </w:rPr>
      </w:pPr>
    </w:p>
    <w:p w14:paraId="7B42D6E7" w14:textId="77777777" w:rsidR="001D4829" w:rsidRPr="000E5D71"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rFonts w:eastAsia="Times New Roman" w:cstheme="minorHAnsi"/>
          <w:b/>
          <w:bCs/>
          <w:lang w:eastAsia="en-CA"/>
        </w:rPr>
        <w:t>NRT Scholarship/Bursary Program</w:t>
      </w:r>
      <w:r w:rsidRPr="0035479F">
        <w:rPr>
          <w:rFonts w:eastAsia="Times New Roman" w:cstheme="minorHAnsi"/>
          <w:b/>
          <w:bCs/>
          <w:lang w:eastAsia="en-CA"/>
        </w:rPr>
        <w:br/>
      </w:r>
      <w:hyperlink r:id="rId50" w:anchor=":~:text=First%20Call%20for%202022%20opens,in%20their%20post%2Dsecondary%20journey." w:history="1">
        <w:r>
          <w:rPr>
            <w:rStyle w:val="Hyperlink"/>
          </w:rPr>
          <w:t>Students – New Relationship Trust</w:t>
        </w:r>
      </w:hyperlink>
    </w:p>
    <w:p w14:paraId="4E3B4D22" w14:textId="77777777" w:rsidR="001D4829" w:rsidRPr="000E5D71" w:rsidRDefault="001D4829" w:rsidP="001D4829">
      <w:pPr>
        <w:pStyle w:val="ListParagraph"/>
        <w:rPr>
          <w:rFonts w:eastAsia="Times New Roman" w:cstheme="minorHAnsi"/>
          <w:lang w:eastAsia="en-CA"/>
        </w:rPr>
      </w:pPr>
    </w:p>
    <w:p w14:paraId="540AFCDF" w14:textId="77777777" w:rsidR="001D4829" w:rsidRDefault="001D4829" w:rsidP="001D4829">
      <w:pPr>
        <w:pStyle w:val="ListParagraph"/>
        <w:shd w:val="clear" w:color="auto" w:fill="FFFFFF"/>
        <w:spacing w:before="100" w:beforeAutospacing="1" w:after="100" w:afterAutospacing="1" w:line="240" w:lineRule="auto"/>
        <w:rPr>
          <w:rFonts w:eastAsia="Times New Roman" w:cstheme="minorHAnsi"/>
          <w:lang w:eastAsia="en-CA"/>
        </w:rPr>
      </w:pPr>
      <w:r w:rsidRPr="00FA0242">
        <w:rPr>
          <w:rFonts w:eastAsia="Times New Roman" w:cstheme="minorHAnsi"/>
          <w:lang w:eastAsia="en-CA"/>
        </w:rPr>
        <w:t>The first reason scholarships program provides financial support to First Nation students to assist them in achieving success in their postsecondary journey.</w:t>
      </w:r>
    </w:p>
    <w:p w14:paraId="4493E9F4" w14:textId="77777777" w:rsidR="001D4829" w:rsidRDefault="001D4829" w:rsidP="001D4829">
      <w:pPr>
        <w:pStyle w:val="ListParagraph"/>
        <w:shd w:val="clear" w:color="auto" w:fill="FFFFFF"/>
        <w:spacing w:before="100" w:beforeAutospacing="1" w:after="100" w:afterAutospacing="1" w:line="240" w:lineRule="auto"/>
        <w:rPr>
          <w:rFonts w:eastAsia="Times New Roman" w:cstheme="minorHAnsi"/>
          <w:lang w:eastAsia="en-CA"/>
        </w:rPr>
      </w:pPr>
    </w:p>
    <w:p w14:paraId="7983018A" w14:textId="77777777" w:rsidR="001D4829" w:rsidRPr="00BD22AE"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rFonts w:eastAsia="Times New Roman" w:cstheme="minorHAnsi"/>
          <w:b/>
          <w:bCs/>
          <w:lang w:eastAsia="en-CA"/>
        </w:rPr>
        <w:t>Public Guardian and Trustee Educational Assistance Fund</w:t>
      </w:r>
      <w:r>
        <w:rPr>
          <w:rFonts w:eastAsia="Times New Roman" w:cstheme="minorHAnsi"/>
          <w:lang w:eastAsia="en-CA"/>
        </w:rPr>
        <w:br/>
      </w:r>
      <w:hyperlink r:id="rId51" w:history="1">
        <w:r>
          <w:rPr>
            <w:rStyle w:val="Hyperlink"/>
          </w:rPr>
          <w:t>Public Guardian and Trustee of British Columbia | Estate and Personal Trust Services</w:t>
        </w:r>
      </w:hyperlink>
      <w:r>
        <w:br/>
      </w:r>
      <w:r>
        <w:br/>
      </w:r>
      <w:r w:rsidRPr="00BD22AE">
        <w:rPr>
          <w:rFonts w:cstheme="minorHAnsi"/>
          <w:color w:val="333333"/>
          <w:shd w:val="clear" w:color="auto" w:fill="FFFFFF"/>
        </w:rPr>
        <w:t>The Public Guardian and Trustee Educational Assistance Fund was established in June 1989. The Fund was derived from the generous donations of three private benefactors. The charitable intention of all three benefactors was to financially assist British Columbians in pursuing educational development for their future careers. In establishing the Fund, the government of British Columbia has attempted to reflect the charitable intentions of the original benefactors. Since 1989, the Fund has provided annual bursaries to individuals who meet the requirements of the terms of the trust document and demonstrate a strong desire to develop a future career path through their educational goals.</w:t>
      </w:r>
    </w:p>
    <w:p w14:paraId="31DF0B69" w14:textId="77777777" w:rsidR="001D4829" w:rsidRPr="00BD22AE" w:rsidRDefault="001D4829" w:rsidP="001D4829">
      <w:pPr>
        <w:pStyle w:val="ListParagraph"/>
        <w:shd w:val="clear" w:color="auto" w:fill="FFFFFF"/>
        <w:spacing w:before="100" w:beforeAutospacing="1" w:after="100" w:afterAutospacing="1" w:line="240" w:lineRule="auto"/>
        <w:rPr>
          <w:rFonts w:eastAsia="Times New Roman" w:cstheme="minorHAnsi"/>
          <w:lang w:eastAsia="en-CA"/>
        </w:rPr>
      </w:pPr>
    </w:p>
    <w:p w14:paraId="54C593C9" w14:textId="77777777" w:rsidR="001D4829" w:rsidRPr="00162382"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rFonts w:eastAsia="Times New Roman" w:cstheme="minorHAnsi"/>
          <w:b/>
          <w:bCs/>
          <w:lang w:eastAsia="en-CA"/>
        </w:rPr>
        <w:t>REMAX Quest for Excellence School Bursary Program</w:t>
      </w:r>
      <w:r>
        <w:rPr>
          <w:rFonts w:eastAsia="Times New Roman" w:cstheme="minorHAnsi"/>
          <w:lang w:eastAsia="en-CA"/>
        </w:rPr>
        <w:br/>
      </w:r>
      <w:hyperlink r:id="rId52" w:history="1">
        <w:r>
          <w:rPr>
            <w:rStyle w:val="Hyperlink"/>
          </w:rPr>
          <w:t>RE/MAX Expands Quest For Excellence Scholarship Program in 2023 (remax.ca)</w:t>
        </w:r>
      </w:hyperlink>
      <w:r>
        <w:br/>
      </w:r>
      <w:r>
        <w:br/>
      </w:r>
      <w:r w:rsidRPr="00162382">
        <w:rPr>
          <w:rFonts w:cstheme="minorHAnsi"/>
          <w:shd w:val="clear" w:color="auto" w:fill="FFFFFF"/>
        </w:rPr>
        <w:t>RE/MAX® Canada is pleased to announce the expansion of its long-standing </w:t>
      </w:r>
      <w:hyperlink r:id="rId53" w:tgtFrame="_blank" w:history="1">
        <w:r w:rsidRPr="00162382">
          <w:rPr>
            <w:rStyle w:val="Hyperlink"/>
            <w:rFonts w:cstheme="minorHAnsi"/>
            <w:shd w:val="clear" w:color="auto" w:fill="FFFFFF"/>
          </w:rPr>
          <w:t>Quest For Excellence</w:t>
        </w:r>
      </w:hyperlink>
      <w:r w:rsidRPr="00162382">
        <w:rPr>
          <w:rFonts w:cstheme="minorHAnsi"/>
          <w:shd w:val="clear" w:color="auto" w:fill="FFFFFF"/>
        </w:rPr>
        <w:t> scholarship program, both in reach and in funding. Starting in 2023, the scholarship will be offered across Canada (except for Quebec), with a total of $40,000 being awarded to 40 eligible students.</w:t>
      </w:r>
    </w:p>
    <w:p w14:paraId="3AC35B4A" w14:textId="77777777" w:rsidR="001D4829" w:rsidRPr="00162382" w:rsidRDefault="001D4829" w:rsidP="001D4829">
      <w:pPr>
        <w:pStyle w:val="ListParagraph"/>
        <w:rPr>
          <w:rFonts w:eastAsia="Times New Roman" w:cstheme="minorHAnsi"/>
          <w:lang w:eastAsia="en-CA"/>
        </w:rPr>
      </w:pPr>
    </w:p>
    <w:p w14:paraId="7391F47B" w14:textId="77777777" w:rsidR="001D4829" w:rsidRPr="0054068C"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rFonts w:eastAsia="Times New Roman" w:cstheme="minorHAnsi"/>
          <w:b/>
          <w:bCs/>
          <w:lang w:eastAsia="en-CA"/>
        </w:rPr>
        <w:t>RBC Royal Bank Financial Life skills Scholarships</w:t>
      </w:r>
      <w:r>
        <w:rPr>
          <w:rFonts w:eastAsia="Times New Roman" w:cstheme="minorHAnsi"/>
          <w:lang w:eastAsia="en-CA"/>
        </w:rPr>
        <w:br/>
      </w:r>
      <w:hyperlink r:id="rId54" w:history="1">
        <w:r>
          <w:rPr>
            <w:rStyle w:val="Hyperlink"/>
          </w:rPr>
          <w:t>RBC09SeniorFormEN-1.eps (rbcroyalbank.com)</w:t>
        </w:r>
      </w:hyperlink>
      <w:r>
        <w:br/>
      </w:r>
      <w:r>
        <w:br/>
        <w:t>RBC Royal Bank Financial Life skills Scholarships honour the achievements of senior students across Canada, and help pay for post-secondary and/or post-CEGEP education. This year, ten scholarships will be presented to students entering their first year of full-time study in college or university (and/or CEGEP in Quebec). Each scholarship has a value of $2,009. The awards will be distributed with appropriate regard to region, population, gender, and language.</w:t>
      </w:r>
    </w:p>
    <w:p w14:paraId="415D0147" w14:textId="77777777" w:rsidR="001D4829" w:rsidRPr="0054068C" w:rsidRDefault="001D4829" w:rsidP="001D4829">
      <w:pPr>
        <w:pStyle w:val="ListParagraph"/>
        <w:rPr>
          <w:rFonts w:eastAsia="Times New Roman" w:cstheme="minorHAnsi"/>
          <w:lang w:eastAsia="en-CA"/>
        </w:rPr>
      </w:pPr>
    </w:p>
    <w:p w14:paraId="2806DE88" w14:textId="77777777" w:rsidR="001D4829" w:rsidRPr="00494185"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rFonts w:eastAsia="Times New Roman" w:cstheme="minorHAnsi"/>
          <w:b/>
          <w:bCs/>
          <w:lang w:eastAsia="en-CA"/>
        </w:rPr>
        <w:t>Fund Your Future – Students awards in partnership with Scotiabank</w:t>
      </w:r>
      <w:r>
        <w:rPr>
          <w:rFonts w:eastAsia="Times New Roman" w:cstheme="minorHAnsi"/>
          <w:lang w:eastAsia="en-CA"/>
        </w:rPr>
        <w:br/>
      </w:r>
      <w:hyperlink r:id="rId55" w:history="1">
        <w:r w:rsidRPr="00762C70">
          <w:rPr>
            <w:rStyle w:val="Hyperlink"/>
          </w:rPr>
          <w:t>www.scotiabank.com/ca/en/personal/bank-accounts/students/scholarship-contest.html</w:t>
        </w:r>
      </w:hyperlink>
    </w:p>
    <w:p w14:paraId="2A93C3CD" w14:textId="77777777" w:rsidR="001D4829" w:rsidRDefault="001D4829" w:rsidP="001D4829">
      <w:pPr>
        <w:pStyle w:val="ListParagraph"/>
      </w:pPr>
    </w:p>
    <w:p w14:paraId="01CB5263" w14:textId="77777777" w:rsidR="001D4829" w:rsidRDefault="001D4829" w:rsidP="001D4829">
      <w:pPr>
        <w:pStyle w:val="ListParagraph"/>
        <w:shd w:val="clear" w:color="auto" w:fill="FFFFFF"/>
        <w:spacing w:before="100" w:beforeAutospacing="1" w:after="100" w:afterAutospacing="1" w:line="240" w:lineRule="auto"/>
      </w:pPr>
      <w:r w:rsidRPr="00136194">
        <w:t xml:space="preserve">It's not every day we should say semester that you have a chance to win a </w:t>
      </w:r>
      <w:proofErr w:type="spellStart"/>
      <w:r>
        <w:t>A</w:t>
      </w:r>
      <w:proofErr w:type="spellEnd"/>
      <w:r>
        <w:t>+</w:t>
      </w:r>
      <w:r w:rsidRPr="00136194">
        <w:t xml:space="preserve"> plus prize like this with the Scotia funds your future contest</w:t>
      </w:r>
      <w:r>
        <w:t>,</w:t>
      </w:r>
      <w:r w:rsidRPr="00136194">
        <w:t xml:space="preserve"> there are two $30,000 prizes to be one </w:t>
      </w:r>
      <w:r>
        <w:t>prize</w:t>
      </w:r>
      <w:r w:rsidRPr="00136194">
        <w:t xml:space="preserve"> for domestic students in one </w:t>
      </w:r>
      <w:r>
        <w:t>prize</w:t>
      </w:r>
      <w:r w:rsidRPr="00136194">
        <w:t xml:space="preserve"> for international students whether you were new or existing customer the more product you have the more interest you can learn up to a maximum of six entries per person</w:t>
      </w:r>
      <w:r>
        <w:t>.</w:t>
      </w:r>
      <w:r>
        <w:br/>
      </w:r>
    </w:p>
    <w:p w14:paraId="70245B4E" w14:textId="77777777" w:rsidR="001D4829" w:rsidRPr="00415792"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b/>
          <w:bCs/>
        </w:rPr>
        <w:t>TEAL (Teachers of English as a Additional Language) Charitable Foundation</w:t>
      </w:r>
      <w:r>
        <w:br/>
      </w:r>
      <w:hyperlink r:id="rId56" w:history="1">
        <w:r w:rsidRPr="00762C70">
          <w:rPr>
            <w:rStyle w:val="Hyperlink"/>
          </w:rPr>
          <w:t>https://tealchartiablefoundation.ca</w:t>
        </w:r>
      </w:hyperlink>
      <w:r>
        <w:br/>
      </w:r>
      <w:r w:rsidRPr="00415792">
        <w:rPr>
          <w:rFonts w:cstheme="minorHAnsi"/>
        </w:rPr>
        <w:br/>
      </w:r>
      <w:r w:rsidRPr="00415792">
        <w:rPr>
          <w:rFonts w:cstheme="minorHAnsi"/>
          <w:color w:val="4B4F58"/>
          <w:shd w:val="clear" w:color="auto" w:fill="FFFFFF"/>
        </w:rPr>
        <w:t xml:space="preserve">The TEAL Charitable Foundation (TCF) was established by BC TEAL in 1986 and is registered as a charitable organization with Revenue Canada. TCF’s charitable status enables it to engage in fundraising activities to support its mandate. The TEAL Charitable Foundation’s mandate is to support the teaching and learning of English as an additional language. Each year, the TCF presents twelve awards valued at $35,500 each </w:t>
      </w:r>
      <w:proofErr w:type="gramStart"/>
      <w:r w:rsidRPr="00415792">
        <w:rPr>
          <w:rFonts w:cstheme="minorHAnsi"/>
          <w:color w:val="4B4F58"/>
          <w:shd w:val="clear" w:color="auto" w:fill="FFFFFF"/>
        </w:rPr>
        <w:t>year..</w:t>
      </w:r>
      <w:proofErr w:type="gramEnd"/>
      <w:r w:rsidRPr="00415792">
        <w:rPr>
          <w:rFonts w:cstheme="minorHAnsi"/>
          <w:color w:val="4B4F58"/>
          <w:shd w:val="clear" w:color="auto" w:fill="FFFFFF"/>
        </w:rPr>
        <w:t xml:space="preserve"> The awards are funded through interest accrued from the TCF endowment which is administrated by the Vancouver Foundation.</w:t>
      </w:r>
      <w:r>
        <w:rPr>
          <w:rFonts w:cstheme="minorHAnsi"/>
          <w:color w:val="4B4F58"/>
          <w:shd w:val="clear" w:color="auto" w:fill="FFFFFF"/>
        </w:rPr>
        <w:br/>
      </w:r>
      <w:r w:rsidRPr="00415792">
        <w:rPr>
          <w:rFonts w:cstheme="minorHAnsi"/>
        </w:rPr>
        <w:lastRenderedPageBreak/>
        <w:br/>
      </w:r>
    </w:p>
    <w:p w14:paraId="3DCFBA25" w14:textId="77777777" w:rsidR="001D4829" w:rsidRPr="00E46198"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b/>
          <w:bCs/>
        </w:rPr>
        <w:t>United Croats of Canada – King Tomislav Branch Scholarship and Bursaries</w:t>
      </w:r>
      <w:r>
        <w:br/>
      </w:r>
      <w:hyperlink r:id="rId57" w:history="1">
        <w:r>
          <w:rPr>
            <w:rStyle w:val="Hyperlink"/>
          </w:rPr>
          <w:t>Scholarships - Croatian Cultural Centre - Application Process (croatiancentre.com)</w:t>
        </w:r>
      </w:hyperlink>
    </w:p>
    <w:p w14:paraId="6525031E" w14:textId="77777777" w:rsidR="001D4829" w:rsidRDefault="001D4829" w:rsidP="001D4829">
      <w:pPr>
        <w:shd w:val="clear" w:color="auto" w:fill="FFFFFF"/>
        <w:spacing w:before="100" w:beforeAutospacing="1" w:after="100" w:afterAutospacing="1" w:line="240" w:lineRule="auto"/>
        <w:ind w:left="720"/>
        <w:rPr>
          <w:rFonts w:cstheme="minorHAnsi"/>
          <w:color w:val="3A3A3A"/>
          <w:shd w:val="clear" w:color="auto" w:fill="FCFCFC"/>
        </w:rPr>
      </w:pPr>
      <w:r w:rsidRPr="004F590D">
        <w:rPr>
          <w:rFonts w:cstheme="minorHAnsi"/>
          <w:color w:val="3A3A3A"/>
          <w:shd w:val="clear" w:color="auto" w:fill="FCFCFC"/>
        </w:rPr>
        <w:t>The United Croats of Canada, King Tomislav Branch, is a non-profit organization registered under the Societies Act of British Columbia. As one of its objectives the United Croats of Canada, King Tomislav Branch, contributes to the enhancement, and promotion of Croatian culture among the people of Croatian ancestry. This is partly manifested through the many activities of the Croatian Cultural Centre such as teaching folk dancing, music, and song; providing Croatian language instruction; and other similar activities. In addition, The United Croats of Canada, King Tomislav Branch, has established a Scholarship and Bursary Fund. This fund is maintained by donations from The United Croats of Canada, King Tomislav Branch, and from the Croatian and broader communities. All charitable donations made by the public are income tax deductible. A receipt is issued by The United Croats of Canada, King Tomislav Branch, for this purpose.</w:t>
      </w:r>
      <w:r>
        <w:rPr>
          <w:rFonts w:cstheme="minorHAnsi"/>
          <w:color w:val="3A3A3A"/>
          <w:shd w:val="clear" w:color="auto" w:fill="FCFCFC"/>
        </w:rPr>
        <w:br/>
      </w:r>
      <w:r w:rsidRPr="004F590D">
        <w:rPr>
          <w:rFonts w:cstheme="minorHAnsi"/>
        </w:rPr>
        <w:br/>
      </w:r>
      <w:r w:rsidRPr="004B3646">
        <w:rPr>
          <w:rFonts w:cstheme="minorHAnsi"/>
          <w:color w:val="3A3A3A"/>
          <w:shd w:val="clear" w:color="auto" w:fill="FCFCFC"/>
        </w:rPr>
        <w:t xml:space="preserve">All students of Croatian ancestry and resident in BC are eligible to apply for either a scholarship or a bursary. At least one parent must be of Croatian ancestry. Applications are made to the Croatian Scholarship and Bursary Committee. Applications are received </w:t>
      </w:r>
      <w:proofErr w:type="gramStart"/>
      <w:r w:rsidRPr="004B3646">
        <w:rPr>
          <w:rFonts w:cstheme="minorHAnsi"/>
          <w:color w:val="3A3A3A"/>
          <w:shd w:val="clear" w:color="auto" w:fill="FCFCFC"/>
        </w:rPr>
        <w:t>annually</w:t>
      </w:r>
      <w:proofErr w:type="gramEnd"/>
    </w:p>
    <w:p w14:paraId="57F58265" w14:textId="77777777" w:rsidR="001D4829" w:rsidRPr="00324068"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rFonts w:eastAsia="Times New Roman" w:cstheme="minorHAnsi"/>
          <w:b/>
          <w:bCs/>
          <w:lang w:eastAsia="en-CA"/>
        </w:rPr>
        <w:t>United Steelworkers Secondary School Scholarships</w:t>
      </w:r>
      <w:r>
        <w:rPr>
          <w:rFonts w:eastAsia="Times New Roman" w:cstheme="minorHAnsi"/>
          <w:lang w:eastAsia="en-CA"/>
        </w:rPr>
        <w:br/>
      </w:r>
      <w:hyperlink r:id="rId58" w:anchor=":~:text=Every%20year%2C%20the%20United%20Steelworkers,%3A%202%20scholarships%20(Atlantic%20Provinces)" w:history="1">
        <w:r>
          <w:rPr>
            <w:rStyle w:val="Hyperlink"/>
          </w:rPr>
          <w:t>USW Post Secondary Scholarships - USW Canada</w:t>
        </w:r>
      </w:hyperlink>
    </w:p>
    <w:p w14:paraId="00983722" w14:textId="77777777" w:rsidR="001D4829" w:rsidRDefault="001D4829" w:rsidP="001D4829">
      <w:pPr>
        <w:pStyle w:val="ListParagraph"/>
        <w:shd w:val="clear" w:color="auto" w:fill="FFFFFF"/>
        <w:spacing w:before="100" w:beforeAutospacing="1" w:after="100" w:afterAutospacing="1" w:line="240" w:lineRule="auto"/>
        <w:rPr>
          <w:rFonts w:eastAsia="Times New Roman" w:cstheme="minorHAnsi"/>
          <w:lang w:eastAsia="en-CA"/>
        </w:rPr>
      </w:pPr>
    </w:p>
    <w:p w14:paraId="6A87D00B" w14:textId="77777777" w:rsidR="001D4829" w:rsidRDefault="001D4829" w:rsidP="001D4829">
      <w:pPr>
        <w:pStyle w:val="ListParagraph"/>
        <w:shd w:val="clear" w:color="auto" w:fill="FFFFFF"/>
        <w:spacing w:before="100" w:beforeAutospacing="1" w:after="100" w:afterAutospacing="1" w:line="240" w:lineRule="auto"/>
        <w:rPr>
          <w:rFonts w:cstheme="minorHAnsi"/>
          <w:shd w:val="clear" w:color="auto" w:fill="FFFFFF"/>
        </w:rPr>
      </w:pPr>
      <w:r w:rsidRPr="00E6306D">
        <w:rPr>
          <w:rFonts w:cstheme="minorHAnsi"/>
          <w:shd w:val="clear" w:color="auto" w:fill="FFFFFF"/>
        </w:rPr>
        <w:t>These scholarships are intended to support Steelworkers members who spend many years saving so that they or their children can pursue post-secondary education.</w:t>
      </w:r>
      <w:r>
        <w:rPr>
          <w:rFonts w:cstheme="minorHAnsi"/>
          <w:shd w:val="clear" w:color="auto" w:fill="FFFFFF"/>
        </w:rPr>
        <w:br/>
      </w:r>
    </w:p>
    <w:p w14:paraId="774514C7" w14:textId="77777777" w:rsidR="001D4829" w:rsidRPr="006C3917"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rFonts w:eastAsia="Times New Roman" w:cstheme="minorHAnsi"/>
          <w:b/>
          <w:bCs/>
          <w:lang w:eastAsia="en-CA"/>
        </w:rPr>
        <w:t>National Union of Public and General Employees Scholarships</w:t>
      </w:r>
      <w:r>
        <w:rPr>
          <w:rFonts w:eastAsia="Times New Roman" w:cstheme="minorHAnsi"/>
          <w:lang w:eastAsia="en-CA"/>
        </w:rPr>
        <w:br/>
      </w:r>
      <w:hyperlink r:id="rId59" w:anchor=":~:text=The%20scholarships%20are%20offered%20to,of%20these%20awards%20for%202022." w:history="1">
        <w:r>
          <w:rPr>
            <w:rStyle w:val="Hyperlink"/>
          </w:rPr>
          <w:t>NUPGE scholarship winners for 2022 | National Union of Public and General Employees</w:t>
        </w:r>
      </w:hyperlink>
      <w:r>
        <w:br/>
      </w:r>
      <w:r>
        <w:br/>
      </w:r>
      <w:r w:rsidRPr="006C3917">
        <w:rPr>
          <w:rFonts w:cstheme="minorHAnsi"/>
          <w:color w:val="000000"/>
          <w:shd w:val="clear" w:color="auto" w:fill="FFFFFF"/>
        </w:rPr>
        <w:t>Each year, the National Union of Public and General Employees (NUPGE) offers 9 scholarships that reflect its pursuit of equal opportunity for all workers. The scholarships are offered to the children/grandchildren and the foster children/grandchildren of current or retired NUPGE members. Entrants must be engaged in a post-secondary education in a public educational institution. The National Union is pleased to announce the winners of these awards for 2022.</w:t>
      </w:r>
      <w:r>
        <w:rPr>
          <w:rFonts w:cstheme="minorHAnsi"/>
          <w:color w:val="000000"/>
          <w:shd w:val="clear" w:color="auto" w:fill="FFFFFF"/>
        </w:rPr>
        <w:br/>
      </w:r>
    </w:p>
    <w:p w14:paraId="303B1958" w14:textId="77777777" w:rsidR="001D4829" w:rsidRPr="00DB392A"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rFonts w:eastAsia="Times New Roman" w:cstheme="minorHAnsi"/>
          <w:b/>
          <w:bCs/>
          <w:lang w:eastAsia="en-CA"/>
        </w:rPr>
        <w:t>Cerebral Palsy Association of British Columbia</w:t>
      </w:r>
      <w:r>
        <w:rPr>
          <w:rFonts w:eastAsia="Times New Roman" w:cstheme="minorHAnsi"/>
          <w:lang w:eastAsia="en-CA"/>
        </w:rPr>
        <w:br/>
      </w:r>
      <w:hyperlink r:id="rId60" w:anchor=":~:text=Making%20a%20life%20without%20limits,learning%20in%20the%20following%20year." w:history="1">
        <w:r>
          <w:rPr>
            <w:rStyle w:val="Hyperlink"/>
          </w:rPr>
          <w:t>Education Bursaries – Cerebral Palsy Association of BC (bccerebralpalsy.com)</w:t>
        </w:r>
      </w:hyperlink>
      <w:r>
        <w:br/>
      </w:r>
      <w:r w:rsidRPr="00F54AC1">
        <w:br/>
      </w:r>
      <w:r w:rsidRPr="00F54AC1">
        <w:rPr>
          <w:rFonts w:cstheme="minorHAnsi"/>
          <w:shd w:val="clear" w:color="auto" w:fill="FFFFFF"/>
        </w:rPr>
        <w:t>Making a life without limits one student at a time – that’s what the Cerebral Palsy Association of BC has been doing since 1994 with our </w:t>
      </w:r>
      <w:hyperlink r:id="rId61" w:tgtFrame="_blank" w:tooltip="Bursary" w:history="1">
        <w:r w:rsidRPr="00F54AC1">
          <w:rPr>
            <w:rStyle w:val="Hyperlink"/>
            <w:rFonts w:cstheme="minorHAnsi"/>
            <w:shd w:val="clear" w:color="auto" w:fill="FFFFFF"/>
          </w:rPr>
          <w:t>bursary</w:t>
        </w:r>
      </w:hyperlink>
      <w:r w:rsidRPr="00F54AC1">
        <w:rPr>
          <w:rFonts w:cstheme="minorHAnsi"/>
          <w:shd w:val="clear" w:color="auto" w:fill="FFFFFF"/>
        </w:rPr>
        <w:t> program – which is open to any student with cerebral palsy, in BC, 17 years and older wishing to attend an institute of higher learning in the following year. The funds for this bursary have been jointly funded by the </w:t>
      </w:r>
      <w:hyperlink r:id="rId62" w:history="1">
        <w:r w:rsidRPr="00F54AC1">
          <w:rPr>
            <w:rStyle w:val="Hyperlink"/>
            <w:rFonts w:cstheme="minorHAnsi"/>
            <w:shd w:val="clear" w:color="auto" w:fill="FFFFFF"/>
          </w:rPr>
          <w:t>Kinsmen Foundation</w:t>
        </w:r>
      </w:hyperlink>
      <w:r w:rsidRPr="00F54AC1">
        <w:rPr>
          <w:rFonts w:cstheme="minorHAnsi"/>
          <w:shd w:val="clear" w:color="auto" w:fill="FFFFFF"/>
        </w:rPr>
        <w:t> and the Cerebral Palsy Association of BC.</w:t>
      </w:r>
      <w:r>
        <w:rPr>
          <w:rFonts w:cstheme="minorHAnsi"/>
          <w:shd w:val="clear" w:color="auto" w:fill="FFFFFF"/>
        </w:rPr>
        <w:br/>
      </w:r>
    </w:p>
    <w:p w14:paraId="664812F8" w14:textId="77777777" w:rsidR="001D4829" w:rsidRPr="00051822"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rFonts w:eastAsia="Times New Roman" w:cstheme="minorHAnsi"/>
          <w:b/>
          <w:bCs/>
          <w:lang w:eastAsia="en-CA"/>
        </w:rPr>
        <w:t>4-H Canada Scholarships</w:t>
      </w:r>
      <w:r>
        <w:rPr>
          <w:rFonts w:eastAsia="Times New Roman" w:cstheme="minorHAnsi"/>
          <w:lang w:eastAsia="en-CA"/>
        </w:rPr>
        <w:br/>
      </w:r>
      <w:hyperlink r:id="rId63" w:history="1">
        <w:r>
          <w:rPr>
            <w:rStyle w:val="Hyperlink"/>
          </w:rPr>
          <w:t>Scholarships | 4-H Canada (4-h-canada.ca)</w:t>
        </w:r>
      </w:hyperlink>
      <w:r>
        <w:br/>
      </w:r>
      <w:r>
        <w:br/>
        <w:t>4H Canada offers a variety of scholarships</w:t>
      </w:r>
      <w:r>
        <w:br/>
      </w:r>
    </w:p>
    <w:p w14:paraId="760C914D" w14:textId="77777777" w:rsidR="001D4829" w:rsidRPr="00413BC1"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413BC1">
        <w:rPr>
          <w:rFonts w:eastAsia="Times New Roman" w:cstheme="minorHAnsi"/>
          <w:b/>
          <w:bCs/>
          <w:lang w:eastAsia="en-CA"/>
        </w:rPr>
        <w:t>The Canadian Association of Principals</w:t>
      </w:r>
      <w:r w:rsidRPr="00413BC1">
        <w:rPr>
          <w:rFonts w:eastAsia="Times New Roman" w:cstheme="minorHAnsi"/>
          <w:lang w:eastAsia="en-CA"/>
        </w:rPr>
        <w:br/>
      </w:r>
      <w:hyperlink r:id="rId64" w:history="1">
        <w:r>
          <w:rPr>
            <w:rStyle w:val="Hyperlink"/>
          </w:rPr>
          <w:t>Student Leadership Award Recipients – CAP (cdnprincipals.com)</w:t>
        </w:r>
      </w:hyperlink>
      <w:r>
        <w:br/>
      </w:r>
      <w:r>
        <w:br/>
        <w:t xml:space="preserve">The Canadian Association of Principals and Lifetouch Canada are proud to sponsor the CAP Student Leadership </w:t>
      </w:r>
      <w:r>
        <w:lastRenderedPageBreak/>
        <w:t>Award. The purpose of this award is to afford principals the opportunity to recognize one of their student leaders and to enter that student as a nominee for a national scholarship. Nationally, the Canadian Association of Principals will administer the scholarship program.</w:t>
      </w:r>
    </w:p>
    <w:p w14:paraId="5B2F35AD" w14:textId="77777777" w:rsidR="001D4829" w:rsidRPr="00413BC1" w:rsidRDefault="001D4829" w:rsidP="001D4829">
      <w:pPr>
        <w:pStyle w:val="ListParagraph"/>
        <w:shd w:val="clear" w:color="auto" w:fill="FFFFFF"/>
        <w:spacing w:before="100" w:beforeAutospacing="1" w:after="100" w:afterAutospacing="1" w:line="240" w:lineRule="auto"/>
        <w:ind w:left="360"/>
        <w:rPr>
          <w:rFonts w:eastAsia="Times New Roman" w:cstheme="minorHAnsi"/>
          <w:lang w:eastAsia="en-CA"/>
        </w:rPr>
      </w:pPr>
    </w:p>
    <w:p w14:paraId="3D2B0DAE" w14:textId="77777777" w:rsidR="001D4829" w:rsidRPr="00D17019"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rFonts w:eastAsia="Times New Roman" w:cstheme="minorHAnsi"/>
          <w:b/>
          <w:bCs/>
          <w:lang w:eastAsia="en-CA"/>
        </w:rPr>
        <w:t>Mensa Canada Scholarship Programme</w:t>
      </w:r>
      <w:r>
        <w:rPr>
          <w:rFonts w:eastAsia="Times New Roman" w:cstheme="minorHAnsi"/>
          <w:lang w:eastAsia="en-CA"/>
        </w:rPr>
        <w:br/>
      </w:r>
      <w:hyperlink r:id="rId65" w:history="1">
        <w:r>
          <w:rPr>
            <w:rStyle w:val="Hyperlink"/>
          </w:rPr>
          <w:t>Mensa Canada Scholarship Programme</w:t>
        </w:r>
      </w:hyperlink>
      <w:r>
        <w:br/>
      </w:r>
      <w:r>
        <w:br/>
      </w:r>
      <w:r w:rsidRPr="006C6AE6">
        <w:t xml:space="preserve"> by writing your career plan and describing the means you undertake to achieve your goals you may earn a scholarship of 1000 to $2500. The Mensa Canada scholarship program</w:t>
      </w:r>
      <w:r>
        <w:t>me</w:t>
      </w:r>
      <w:r w:rsidRPr="006C6AE6">
        <w:t xml:space="preserve"> wishes to reward students who follow through their career strategy to apply</w:t>
      </w:r>
      <w:r w:rsidRPr="00064583">
        <w:t xml:space="preserve"> need only to review our rules and criteria and submit </w:t>
      </w:r>
      <w:proofErr w:type="gramStart"/>
      <w:r w:rsidRPr="00064583">
        <w:t>250 word</w:t>
      </w:r>
      <w:proofErr w:type="gramEnd"/>
      <w:r w:rsidRPr="00064583">
        <w:t xml:space="preserve"> essay you do not need to be a member of Mensa Canada to apply for a scholarship</w:t>
      </w:r>
    </w:p>
    <w:p w14:paraId="37B8B244" w14:textId="77777777" w:rsidR="001D4829" w:rsidRDefault="001D4829" w:rsidP="001D4829">
      <w:pPr>
        <w:pStyle w:val="ListParagraph"/>
      </w:pPr>
    </w:p>
    <w:p w14:paraId="439B9D51" w14:textId="77777777" w:rsidR="001D4829" w:rsidRPr="00D72D13"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b/>
          <w:bCs/>
        </w:rPr>
        <w:t>Walmart Canada Scholarship Program</w:t>
      </w:r>
      <w:r>
        <w:br/>
      </w:r>
      <w:hyperlink r:id="rId66" w:history="1">
        <w:r w:rsidRPr="0035479F">
          <w:rPr>
            <w:rStyle w:val="Hyperlink"/>
            <w:rFonts w:eastAsia="Times New Roman" w:cstheme="minorHAnsi"/>
            <w:lang w:eastAsia="en-CA"/>
          </w:rPr>
          <w:t>www.walmartcanada.ca</w:t>
        </w:r>
      </w:hyperlink>
    </w:p>
    <w:p w14:paraId="43EEF242" w14:textId="77777777" w:rsidR="001D4829" w:rsidRDefault="001D4829" w:rsidP="001D4829">
      <w:pPr>
        <w:pStyle w:val="ListParagraph"/>
      </w:pPr>
    </w:p>
    <w:p w14:paraId="40D0B2E8" w14:textId="77777777" w:rsidR="001D4829" w:rsidRDefault="001D4829" w:rsidP="001D4829">
      <w:pPr>
        <w:pStyle w:val="ListParagraph"/>
        <w:shd w:val="clear" w:color="auto" w:fill="FFFFFF"/>
        <w:spacing w:before="100" w:beforeAutospacing="1" w:after="100" w:afterAutospacing="1" w:line="240" w:lineRule="auto"/>
      </w:pPr>
      <w:r>
        <w:t>We’re proud to offer three scholarship programs for Canadian students graduating from high school and heading to a college or university</w:t>
      </w:r>
      <w:r>
        <w:br/>
      </w:r>
    </w:p>
    <w:p w14:paraId="216C3B76" w14:textId="77777777" w:rsidR="001D4829"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b/>
          <w:bCs/>
        </w:rPr>
        <w:t>BC Cowboy Heritage Society Scholarships</w:t>
      </w:r>
      <w:r>
        <w:br/>
      </w:r>
      <w:hyperlink r:id="rId67" w:history="1">
        <w:r>
          <w:rPr>
            <w:rStyle w:val="Hyperlink"/>
          </w:rPr>
          <w:t>The BC Cowboy Heritage Society Student Scholarships (bcchs.com)</w:t>
        </w:r>
      </w:hyperlink>
      <w:r>
        <w:br/>
      </w:r>
      <w:r>
        <w:br/>
      </w:r>
      <w:r w:rsidRPr="00FB4214">
        <w:rPr>
          <w:rFonts w:eastAsia="Times New Roman" w:cstheme="minorHAnsi"/>
          <w:lang w:eastAsia="en-CA"/>
        </w:rPr>
        <w:t xml:space="preserve"> there will be scholarships for graduating seniors or college students who are residents of BC, who are enrolled in any postsecondary institution, or will be so within the year of completion. Three of these scholarships are funded by the BCCHS and two are Mike </w:t>
      </w:r>
      <w:proofErr w:type="spellStart"/>
      <w:r w:rsidRPr="00FB4214">
        <w:rPr>
          <w:rFonts w:eastAsia="Times New Roman" w:cstheme="minorHAnsi"/>
          <w:lang w:eastAsia="en-CA"/>
        </w:rPr>
        <w:t>Puhallo</w:t>
      </w:r>
      <w:proofErr w:type="spellEnd"/>
      <w:r w:rsidRPr="00FB4214">
        <w:rPr>
          <w:rFonts w:eastAsia="Times New Roman" w:cstheme="minorHAnsi"/>
          <w:lang w:eastAsia="en-CA"/>
        </w:rPr>
        <w:t xml:space="preserve"> Memorial Scholarships funded by both BCCHS and Canadian Cowboy Country magazine.</w:t>
      </w:r>
      <w:r>
        <w:rPr>
          <w:rFonts w:eastAsia="Times New Roman" w:cstheme="minorHAnsi"/>
          <w:lang w:eastAsia="en-CA"/>
        </w:rPr>
        <w:br/>
      </w:r>
    </w:p>
    <w:p w14:paraId="5031D4CA" w14:textId="77777777" w:rsidR="001D4829" w:rsidRPr="00C06586"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b/>
          <w:bCs/>
        </w:rPr>
        <w:t>BCPVPA Scholarships</w:t>
      </w:r>
      <w:r>
        <w:br/>
      </w:r>
      <w:hyperlink r:id="rId68" w:history="1">
        <w:r>
          <w:rPr>
            <w:rStyle w:val="Hyperlink"/>
          </w:rPr>
          <w:t>BCPVPA | BC Principals and Vice Principals</w:t>
        </w:r>
      </w:hyperlink>
      <w:r>
        <w:br/>
      </w:r>
      <w:r>
        <w:br/>
      </w:r>
      <w:r w:rsidRPr="00C06586">
        <w:rPr>
          <w:rFonts w:cstheme="minorHAnsi"/>
          <w:shd w:val="clear" w:color="auto" w:fill="FFFFFF"/>
        </w:rPr>
        <w:t>The BC Principals’ and Vice-Principals’ Association annually awards up to 20 scholarships, in the amount of $1000 each, to students who are graduating from the BC public school system and will proceed to a post-secondary institution. </w:t>
      </w:r>
      <w:r w:rsidRPr="00C06586">
        <w:rPr>
          <w:rFonts w:cstheme="minorHAnsi"/>
        </w:rPr>
        <w:t xml:space="preserve"> </w:t>
      </w:r>
      <w:r>
        <w:rPr>
          <w:rFonts w:cstheme="minorHAnsi"/>
        </w:rPr>
        <w:br/>
      </w:r>
    </w:p>
    <w:p w14:paraId="22BD28B2" w14:textId="77777777" w:rsidR="001D4829" w:rsidRPr="004262DB"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rFonts w:cstheme="minorHAnsi"/>
          <w:b/>
          <w:bCs/>
        </w:rPr>
        <w:t>Jack Farley Youth Sports Award</w:t>
      </w:r>
      <w:r>
        <w:rPr>
          <w:rFonts w:cstheme="minorHAnsi"/>
        </w:rPr>
        <w:br/>
      </w:r>
      <w:hyperlink r:id="rId69" w:history="1">
        <w:r>
          <w:rPr>
            <w:rStyle w:val="Hyperlink"/>
          </w:rPr>
          <w:t>Jack Farley Youth Sports Achievement Award | BC School Sports</w:t>
        </w:r>
      </w:hyperlink>
      <w:r>
        <w:br/>
      </w:r>
      <w:r>
        <w:br/>
      </w:r>
      <w:r>
        <w:rPr>
          <w:rFonts w:cstheme="minorHAnsi"/>
        </w:rPr>
        <w:t>T</w:t>
      </w:r>
      <w:r w:rsidRPr="00507364">
        <w:rPr>
          <w:rFonts w:cstheme="minorHAnsi"/>
        </w:rPr>
        <w:t xml:space="preserve">he BC </w:t>
      </w:r>
      <w:r>
        <w:rPr>
          <w:rFonts w:cstheme="minorHAnsi"/>
        </w:rPr>
        <w:t>S</w:t>
      </w:r>
      <w:r w:rsidRPr="00507364">
        <w:rPr>
          <w:rFonts w:cstheme="minorHAnsi"/>
        </w:rPr>
        <w:t xml:space="preserve">ports Hall of Fame and museum invites nominations for its 18th annual Jack Farley </w:t>
      </w:r>
      <w:r>
        <w:rPr>
          <w:rFonts w:cstheme="minorHAnsi"/>
        </w:rPr>
        <w:t>Y</w:t>
      </w:r>
      <w:r w:rsidRPr="00507364">
        <w:rPr>
          <w:rFonts w:cstheme="minorHAnsi"/>
        </w:rPr>
        <w:t xml:space="preserve">outh </w:t>
      </w:r>
      <w:r>
        <w:rPr>
          <w:rFonts w:cstheme="minorHAnsi"/>
        </w:rPr>
        <w:t>S</w:t>
      </w:r>
      <w:r w:rsidRPr="00507364">
        <w:rPr>
          <w:rFonts w:cstheme="minorHAnsi"/>
        </w:rPr>
        <w:t xml:space="preserve">ports </w:t>
      </w:r>
      <w:r>
        <w:rPr>
          <w:rFonts w:cstheme="minorHAnsi"/>
        </w:rPr>
        <w:t>A</w:t>
      </w:r>
      <w:r w:rsidRPr="00507364">
        <w:rPr>
          <w:rFonts w:cstheme="minorHAnsi"/>
        </w:rPr>
        <w:t xml:space="preserve">chievement </w:t>
      </w:r>
      <w:r>
        <w:rPr>
          <w:rFonts w:cstheme="minorHAnsi"/>
        </w:rPr>
        <w:t>A</w:t>
      </w:r>
      <w:r w:rsidRPr="00507364">
        <w:rPr>
          <w:rFonts w:cstheme="minorHAnsi"/>
        </w:rPr>
        <w:t>ward.</w:t>
      </w:r>
      <w:r w:rsidRPr="00CE3383">
        <w:rPr>
          <w:rFonts w:cstheme="minorHAnsi"/>
        </w:rPr>
        <w:t xml:space="preserve"> The awards will go to one outstanding male and one outstanding female amateur athlete graduating from a BC secondary school who is involved in either community or school sports. Each winner will receive $2000 towards their education at a British Columbia postsecondary institution.</w:t>
      </w:r>
      <w:r>
        <w:rPr>
          <w:rFonts w:cstheme="minorHAnsi"/>
        </w:rPr>
        <w:br/>
      </w:r>
    </w:p>
    <w:p w14:paraId="4DCEE9F0" w14:textId="77777777" w:rsidR="001D4829" w:rsidRPr="00E15146" w:rsidRDefault="001D4829" w:rsidP="001D4829">
      <w:pPr>
        <w:pStyle w:val="ListParagraph"/>
        <w:numPr>
          <w:ilvl w:val="0"/>
          <w:numId w:val="33"/>
        </w:numPr>
        <w:shd w:val="clear" w:color="auto" w:fill="FFFFFF"/>
        <w:spacing w:before="100" w:beforeAutospacing="1" w:after="100" w:afterAutospacing="1" w:line="240" w:lineRule="auto"/>
        <w:rPr>
          <w:rFonts w:cstheme="minorHAnsi"/>
          <w:color w:val="2C2727"/>
          <w:shd w:val="clear" w:color="auto" w:fill="FFFFFF"/>
        </w:rPr>
      </w:pPr>
      <w:r w:rsidRPr="00E15146">
        <w:rPr>
          <w:rFonts w:cstheme="minorHAnsi"/>
          <w:b/>
          <w:bCs/>
        </w:rPr>
        <w:t>University of Guelph National Scholarship Program</w:t>
      </w:r>
      <w:r w:rsidRPr="00E15146">
        <w:rPr>
          <w:rFonts w:cstheme="minorHAnsi"/>
        </w:rPr>
        <w:br/>
      </w:r>
      <w:hyperlink r:id="rId70" w:history="1">
        <w:r>
          <w:rPr>
            <w:rStyle w:val="Hyperlink"/>
          </w:rPr>
          <w:t>Application for U of G's Top Scholarships | Student Financial Services (uoguelph.ca)</w:t>
        </w:r>
      </w:hyperlink>
      <w:r>
        <w:br/>
      </w:r>
      <w:r>
        <w:br/>
      </w:r>
      <w:r w:rsidRPr="00E15146">
        <w:rPr>
          <w:rFonts w:cstheme="minorHAnsi"/>
          <w:color w:val="2C2727"/>
          <w:shd w:val="clear" w:color="auto" w:fill="FFFFFF"/>
        </w:rPr>
        <w:t>These 11 scholarships are considered the University of Guelph's most prestigious undergraduate awards. Students with an outstanding academic record, who have made significant contributions to their schools and their communities, who have demonstrated innovative and unique approaches to implementing change and/or bringing about improvements to life, and who demonstrate the greatest potential to be future leaders are invited to apply.</w:t>
      </w:r>
      <w:r>
        <w:rPr>
          <w:rFonts w:cstheme="minorHAnsi"/>
          <w:color w:val="2C2727"/>
          <w:shd w:val="clear" w:color="auto" w:fill="FFFFFF"/>
        </w:rPr>
        <w:br/>
      </w:r>
    </w:p>
    <w:p w14:paraId="15F17BA6" w14:textId="77777777" w:rsidR="001D4829" w:rsidRPr="005C6CC5"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rFonts w:eastAsia="Times New Roman" w:cstheme="minorHAnsi"/>
          <w:b/>
          <w:bCs/>
          <w:lang w:eastAsia="en-CA"/>
        </w:rPr>
        <w:lastRenderedPageBreak/>
        <w:t>University of Toronto National Scholarship program</w:t>
      </w:r>
      <w:r>
        <w:rPr>
          <w:rFonts w:eastAsia="Times New Roman" w:cstheme="minorHAnsi"/>
          <w:lang w:eastAsia="en-CA"/>
        </w:rPr>
        <w:br/>
      </w:r>
      <w:hyperlink r:id="rId71" w:history="1">
        <w:r>
          <w:rPr>
            <w:rStyle w:val="Hyperlink"/>
          </w:rPr>
          <w:t>The National Scholarships - Future Students. University of Toronto | University of Toronto (utoronto.ca)</w:t>
        </w:r>
      </w:hyperlink>
      <w:r>
        <w:br/>
      </w:r>
      <w:r>
        <w:br/>
      </w:r>
      <w:r w:rsidRPr="00A1105E">
        <w:rPr>
          <w:rFonts w:cstheme="minorHAnsi"/>
          <w:color w:val="333333"/>
          <w:shd w:val="clear" w:color="auto" w:fill="FFFFFF"/>
        </w:rPr>
        <w:t>Imagine enriched learning within a unique community of students, alongside brilliant professors who are shaping the future of their fields. As a National Scholar, you will gain a global perspective on issues that matter most to you.</w:t>
      </w:r>
      <w:r w:rsidRPr="00A1105E">
        <w:rPr>
          <w:rFonts w:eastAsia="Times New Roman" w:cstheme="minorHAnsi"/>
          <w:lang w:eastAsia="en-CA"/>
        </w:rPr>
        <w:br/>
      </w:r>
      <w:r w:rsidRPr="00A1105E">
        <w:rPr>
          <w:rFonts w:eastAsia="Times New Roman" w:cstheme="minorHAnsi"/>
          <w:lang w:eastAsia="en-CA"/>
        </w:rPr>
        <w:br/>
      </w:r>
      <w:r w:rsidRPr="005C6CC5">
        <w:rPr>
          <w:rFonts w:cstheme="minorHAnsi"/>
          <w:color w:val="333333"/>
          <w:shd w:val="clear" w:color="auto" w:fill="FFFFFF"/>
        </w:rPr>
        <w:t>The National Scholarship recognizes original and creative thinkers, community leaders, and high academic achievers. It is U of T’s most prestigious award for Canadian high school students entering the university.</w:t>
      </w:r>
      <w:r>
        <w:rPr>
          <w:rFonts w:cstheme="minorHAnsi"/>
          <w:color w:val="333333"/>
          <w:shd w:val="clear" w:color="auto" w:fill="FFFFFF"/>
        </w:rPr>
        <w:br/>
      </w:r>
    </w:p>
    <w:p w14:paraId="6C215283" w14:textId="77777777" w:rsidR="001D4829" w:rsidRPr="009D7A2E"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rFonts w:eastAsia="Times New Roman" w:cstheme="minorHAnsi"/>
          <w:b/>
          <w:bCs/>
          <w:lang w:eastAsia="en-CA"/>
        </w:rPr>
        <w:t>Horatio Alger Canadian Scholarship Program</w:t>
      </w:r>
      <w:r w:rsidRPr="00173769">
        <w:rPr>
          <w:rFonts w:eastAsia="Times New Roman" w:cstheme="minorHAnsi"/>
          <w:lang w:eastAsia="en-CA"/>
        </w:rPr>
        <w:br/>
      </w:r>
      <w:hyperlink r:id="rId72" w:history="1">
        <w:r>
          <w:rPr>
            <w:rStyle w:val="Hyperlink"/>
          </w:rPr>
          <w:t>About Our Scholarship Programs - Horatio Alger Association Canada</w:t>
        </w:r>
      </w:hyperlink>
    </w:p>
    <w:p w14:paraId="5567692B" w14:textId="77777777" w:rsidR="001D4829" w:rsidRDefault="001D4829" w:rsidP="001D4829">
      <w:pPr>
        <w:shd w:val="clear" w:color="auto" w:fill="FFFFFF"/>
        <w:spacing w:before="100" w:beforeAutospacing="1" w:after="100" w:afterAutospacing="1" w:line="240" w:lineRule="auto"/>
        <w:ind w:left="720"/>
      </w:pPr>
      <w:r>
        <w:t xml:space="preserve">If integrity, </w:t>
      </w:r>
      <w:proofErr w:type="gramStart"/>
      <w:r>
        <w:t>determination</w:t>
      </w:r>
      <w:proofErr w:type="gramEnd"/>
      <w:r>
        <w:t xml:space="preserve"> and courage describe you – you have what it takes to be a Horatio Alger Scholar. Our scholarships reward students who possess the character to overcome adversity and succeed in life. We help students overcome financial barriers to pursuing higher education. </w:t>
      </w:r>
    </w:p>
    <w:p w14:paraId="7B3A80F1" w14:textId="77777777" w:rsidR="001D4829" w:rsidRDefault="001D4829" w:rsidP="001D4829">
      <w:pPr>
        <w:shd w:val="clear" w:color="auto" w:fill="FFFFFF"/>
        <w:spacing w:before="100" w:beforeAutospacing="1" w:after="100" w:afterAutospacing="1" w:line="240" w:lineRule="auto"/>
        <w:ind w:left="720"/>
      </w:pPr>
      <w:r>
        <w:t>To be considered eligible:</w:t>
      </w:r>
    </w:p>
    <w:p w14:paraId="0E719417" w14:textId="77777777" w:rsidR="001D4829" w:rsidRDefault="001D4829" w:rsidP="001D4829">
      <w:pPr>
        <w:shd w:val="clear" w:color="auto" w:fill="FFFFFF"/>
        <w:spacing w:before="100" w:beforeAutospacing="1" w:after="100" w:afterAutospacing="1" w:line="240" w:lineRule="auto"/>
        <w:ind w:left="720"/>
      </w:pPr>
      <w:r>
        <w:t xml:space="preserve">▪ Be enrolled full time in the terminal year of high school </w:t>
      </w:r>
      <w:r>
        <w:br/>
        <w:t xml:space="preserve">▪ Exhibit a strong commitment to pursue and complete a degree at a post-secondary institution </w:t>
      </w:r>
      <w:r>
        <w:br/>
        <w:t xml:space="preserve">▪ Demonstrate financial need ($55,000 or less annual net income per family) </w:t>
      </w:r>
      <w:r>
        <w:br/>
        <w:t xml:space="preserve">▪ Be involved in co-curricular and community activities </w:t>
      </w:r>
      <w:r>
        <w:br/>
        <w:t xml:space="preserve">▪ Display integrity and perseverance in overcoming adversity </w:t>
      </w:r>
      <w:r>
        <w:br/>
        <w:t>▪ Maintain a minimum grade percentage of 65 ▪ Be a Canadian citizen</w:t>
      </w:r>
    </w:p>
    <w:p w14:paraId="364AF79E" w14:textId="77777777" w:rsidR="001D4829" w:rsidRPr="00AF6488"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35479F">
        <w:rPr>
          <w:b/>
          <w:bCs/>
        </w:rPr>
        <w:t>Students with Permanent Disabilities</w:t>
      </w:r>
      <w:r>
        <w:br/>
      </w:r>
      <w:hyperlink r:id="rId73" w:history="1">
        <w:r w:rsidRPr="00DA11C0">
          <w:rPr>
            <w:rStyle w:val="Hyperlink"/>
          </w:rPr>
          <w:t>https://studentaidbc.ca/explore/grants-scholarships</w:t>
        </w:r>
      </w:hyperlink>
      <w:r>
        <w:br/>
      </w:r>
      <w:r>
        <w:br/>
        <w:t>▪ Canada Study Grant for the Accommodation of Students with Permanent</w:t>
      </w:r>
      <w:r>
        <w:br/>
        <w:t xml:space="preserve">▪ Assistance Program for Students with Permanent Disabilities (APSD) </w:t>
      </w:r>
      <w:r>
        <w:br/>
        <w:t>▪ Canada Access Grant for Students with Permanent Disabilities (CAG-PD)</w:t>
      </w:r>
      <w:r>
        <w:br/>
      </w:r>
    </w:p>
    <w:p w14:paraId="750A4A40" w14:textId="77777777" w:rsidR="001D4829" w:rsidRPr="0035479F"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b/>
          <w:bCs/>
          <w:lang w:eastAsia="en-CA"/>
        </w:rPr>
      </w:pPr>
      <w:r w:rsidRPr="0035479F">
        <w:rPr>
          <w:b/>
          <w:bCs/>
        </w:rPr>
        <w:t>Pathway to Teacher Education Scholarship - $5000 – 20 Awards (Deadline: February 15, 2023)</w:t>
      </w:r>
    </w:p>
    <w:p w14:paraId="26CF81FF" w14:textId="77777777" w:rsidR="001D4829" w:rsidRDefault="00287F3F" w:rsidP="001D4829">
      <w:pPr>
        <w:pStyle w:val="ListParagraph"/>
        <w:shd w:val="clear" w:color="auto" w:fill="FFFFFF"/>
        <w:spacing w:before="100" w:beforeAutospacing="1" w:after="100" w:afterAutospacing="1" w:line="240" w:lineRule="auto"/>
      </w:pPr>
      <w:hyperlink r:id="rId74" w:history="1">
        <w:r w:rsidR="001D4829">
          <w:rPr>
            <w:rStyle w:val="Hyperlink"/>
          </w:rPr>
          <w:t>Pathway to Teacher Education Scholarship - Province of British Columbia (gov.bc.ca)</w:t>
        </w:r>
      </w:hyperlink>
      <w:r w:rsidR="001D4829">
        <w:br/>
      </w:r>
    </w:p>
    <w:p w14:paraId="01BADA26" w14:textId="77777777" w:rsidR="001D4829" w:rsidRDefault="001D4829" w:rsidP="001D4829">
      <w:pPr>
        <w:pStyle w:val="ListParagraph"/>
        <w:shd w:val="clear" w:color="auto" w:fill="FFFFFF"/>
        <w:spacing w:before="100" w:beforeAutospacing="1" w:after="100" w:afterAutospacing="1" w:line="240" w:lineRule="auto"/>
      </w:pPr>
      <w:r>
        <w:t xml:space="preserve">To be eligible for the scholarship a student must: </w:t>
      </w:r>
    </w:p>
    <w:p w14:paraId="784F945B" w14:textId="77777777" w:rsidR="001D4829" w:rsidRDefault="001D4829" w:rsidP="001D4829">
      <w:pPr>
        <w:pStyle w:val="ListParagraph"/>
        <w:shd w:val="clear" w:color="auto" w:fill="FFFFFF"/>
        <w:spacing w:before="100" w:beforeAutospacing="1" w:after="100" w:afterAutospacing="1" w:line="240" w:lineRule="auto"/>
      </w:pPr>
    </w:p>
    <w:p w14:paraId="1FFB5BE0" w14:textId="77777777" w:rsidR="001D4829" w:rsidRPr="002E7D84" w:rsidRDefault="001D4829" w:rsidP="001D4829">
      <w:pPr>
        <w:pStyle w:val="ListParagraph"/>
        <w:numPr>
          <w:ilvl w:val="1"/>
          <w:numId w:val="37"/>
        </w:numPr>
        <w:shd w:val="clear" w:color="auto" w:fill="FFFFFF"/>
        <w:spacing w:before="100" w:beforeAutospacing="1" w:after="100" w:afterAutospacing="1" w:line="240" w:lineRule="auto"/>
        <w:rPr>
          <w:rFonts w:eastAsia="Times New Roman" w:cstheme="minorHAnsi"/>
          <w:lang w:eastAsia="en-CA"/>
        </w:rPr>
      </w:pPr>
      <w:r>
        <w:t xml:space="preserve">Be </w:t>
      </w:r>
      <w:r w:rsidRPr="002E7D84">
        <w:t>a resident of British Columbia</w:t>
      </w:r>
    </w:p>
    <w:p w14:paraId="090071AD" w14:textId="77777777" w:rsidR="001D4829" w:rsidRPr="0082102F" w:rsidRDefault="001D4829" w:rsidP="001D4829">
      <w:pPr>
        <w:pStyle w:val="ListParagraph"/>
        <w:numPr>
          <w:ilvl w:val="1"/>
          <w:numId w:val="37"/>
        </w:numPr>
        <w:shd w:val="clear" w:color="auto" w:fill="FFFFFF"/>
        <w:spacing w:before="100" w:beforeAutospacing="1" w:after="100" w:afterAutospacing="1" w:line="240" w:lineRule="auto"/>
        <w:rPr>
          <w:rFonts w:eastAsia="Times New Roman" w:cstheme="minorHAnsi"/>
          <w:lang w:eastAsia="en-CA"/>
        </w:rPr>
      </w:pPr>
      <w:r w:rsidRPr="0082102F">
        <w:t>Demonstrate a commitment to an aptitude for a career in K</w:t>
      </w:r>
      <w:r>
        <w:t>-</w:t>
      </w:r>
      <w:r w:rsidRPr="0082102F">
        <w:t>12 teaching</w:t>
      </w:r>
      <w:r>
        <w:br/>
      </w:r>
    </w:p>
    <w:p w14:paraId="7115B065" w14:textId="77777777" w:rsidR="001D4829" w:rsidRPr="005B6924"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701947">
        <w:rPr>
          <w:b/>
          <w:bCs/>
        </w:rPr>
        <w:t>Women’s Cyber Security Scholarships - $5000 – 10 Awards (Deadline February 28, 2023)</w:t>
      </w:r>
      <w:r>
        <w:br/>
      </w:r>
      <w:hyperlink r:id="rId75" w:history="1">
        <w:r>
          <w:rPr>
            <w:rStyle w:val="Hyperlink"/>
          </w:rPr>
          <w:t>Ontario Scholarships - Women's Cyber Security Scholarships</w:t>
        </w:r>
      </w:hyperlink>
    </w:p>
    <w:p w14:paraId="681CF585" w14:textId="77777777" w:rsidR="001D4829" w:rsidRPr="005B6924" w:rsidRDefault="001D4829" w:rsidP="001D4829">
      <w:pPr>
        <w:pStyle w:val="ListParagraph"/>
        <w:shd w:val="clear" w:color="auto" w:fill="FFFFFF"/>
        <w:spacing w:before="100" w:beforeAutospacing="1" w:after="100" w:afterAutospacing="1" w:line="240" w:lineRule="auto"/>
        <w:rPr>
          <w:rFonts w:eastAsia="Times New Roman" w:cstheme="minorHAnsi"/>
          <w:lang w:eastAsia="en-CA"/>
        </w:rPr>
      </w:pPr>
    </w:p>
    <w:p w14:paraId="3A03DFA2" w14:textId="77777777" w:rsidR="001D4829" w:rsidRPr="00175F62" w:rsidRDefault="001D4829" w:rsidP="001D4829">
      <w:pPr>
        <w:pStyle w:val="ListParagraph"/>
        <w:shd w:val="clear" w:color="auto" w:fill="FFFFFF"/>
        <w:spacing w:before="100" w:beforeAutospacing="1" w:after="100" w:afterAutospacing="1" w:line="240" w:lineRule="auto"/>
        <w:rPr>
          <w:rFonts w:eastAsia="Times New Roman" w:cstheme="minorHAnsi"/>
          <w:lang w:eastAsia="en-CA"/>
        </w:rPr>
      </w:pPr>
      <w:r>
        <w:t>T</w:t>
      </w:r>
      <w:r w:rsidRPr="00F301BB">
        <w:t>o be eligible for the scholarship a student must</w:t>
      </w:r>
      <w:r>
        <w:t>:</w:t>
      </w:r>
    </w:p>
    <w:p w14:paraId="41A72E68" w14:textId="77777777" w:rsidR="001D4829" w:rsidRPr="005B6924" w:rsidRDefault="001D4829" w:rsidP="001D4829">
      <w:pPr>
        <w:pStyle w:val="ListParagraph"/>
        <w:numPr>
          <w:ilvl w:val="1"/>
          <w:numId w:val="36"/>
        </w:numPr>
        <w:shd w:val="clear" w:color="auto" w:fill="FFFFFF"/>
        <w:spacing w:before="100" w:beforeAutospacing="1" w:after="100" w:afterAutospacing="1" w:line="240" w:lineRule="auto"/>
        <w:rPr>
          <w:rFonts w:eastAsia="Times New Roman" w:cstheme="minorHAnsi"/>
          <w:lang w:eastAsia="en-CA"/>
        </w:rPr>
      </w:pPr>
      <w:r w:rsidRPr="00F301BB">
        <w:t xml:space="preserve"> be pursuing or planning to pursue a degree with a focus on cybersecurity or information assurance.</w:t>
      </w:r>
    </w:p>
    <w:p w14:paraId="45AC1C7B" w14:textId="77777777" w:rsidR="001D4829" w:rsidRPr="002D34D1" w:rsidRDefault="001D4829" w:rsidP="001D4829">
      <w:pPr>
        <w:pStyle w:val="ListParagraph"/>
        <w:numPr>
          <w:ilvl w:val="1"/>
          <w:numId w:val="36"/>
        </w:numPr>
        <w:shd w:val="clear" w:color="auto" w:fill="FFFFFF"/>
        <w:spacing w:before="100" w:beforeAutospacing="1" w:after="100" w:afterAutospacing="1" w:line="240" w:lineRule="auto"/>
      </w:pPr>
      <w:r w:rsidRPr="00F301BB">
        <w:t>Have a GPA of at least 3.3 on a 4.0 scale or a rank based on a comparable scale</w:t>
      </w:r>
      <w:r>
        <w:br/>
      </w:r>
    </w:p>
    <w:p w14:paraId="76CD6635" w14:textId="77777777" w:rsidR="001D4829" w:rsidRPr="002D34D1" w:rsidRDefault="001D4829" w:rsidP="001D4829">
      <w:pPr>
        <w:pStyle w:val="ListParagraph"/>
        <w:numPr>
          <w:ilvl w:val="0"/>
          <w:numId w:val="33"/>
        </w:numPr>
        <w:shd w:val="clear" w:color="auto" w:fill="FFFFFF"/>
        <w:spacing w:before="100" w:beforeAutospacing="1" w:after="100" w:afterAutospacing="1" w:line="240" w:lineRule="auto"/>
        <w:rPr>
          <w:rFonts w:eastAsia="Times New Roman" w:cstheme="minorHAnsi"/>
          <w:lang w:eastAsia="en-CA"/>
        </w:rPr>
      </w:pPr>
      <w:r w:rsidRPr="00A74E39">
        <w:rPr>
          <w:b/>
          <w:bCs/>
          <w:color w:val="0F0E11"/>
          <w:u w:color="232328"/>
        </w:rPr>
        <w:t>SEG</w:t>
      </w:r>
      <w:r w:rsidRPr="00A74E39">
        <w:rPr>
          <w:b/>
          <w:bCs/>
          <w:color w:val="0F0E11"/>
          <w:spacing w:val="5"/>
          <w:u w:color="232328"/>
        </w:rPr>
        <w:t xml:space="preserve"> </w:t>
      </w:r>
      <w:r w:rsidRPr="00A74E39">
        <w:rPr>
          <w:b/>
          <w:bCs/>
          <w:color w:val="0F0E11"/>
          <w:u w:color="232328"/>
        </w:rPr>
        <w:t>Scholarships</w:t>
      </w:r>
      <w:r w:rsidRPr="00A74E39">
        <w:rPr>
          <w:b/>
          <w:bCs/>
          <w:color w:val="0F0E11"/>
          <w:spacing w:val="-7"/>
        </w:rPr>
        <w:t xml:space="preserve"> </w:t>
      </w:r>
      <w:r w:rsidRPr="00A74E39">
        <w:rPr>
          <w:b/>
          <w:bCs/>
          <w:color w:val="0F0E11"/>
        </w:rPr>
        <w:t>-$10,000</w:t>
      </w:r>
      <w:r w:rsidRPr="00A74E39">
        <w:rPr>
          <w:b/>
          <w:bCs/>
          <w:color w:val="0F0E11"/>
          <w:spacing w:val="4"/>
        </w:rPr>
        <w:t xml:space="preserve"> </w:t>
      </w:r>
      <w:r w:rsidRPr="00A74E39">
        <w:rPr>
          <w:b/>
          <w:bCs/>
          <w:color w:val="0F0E11"/>
        </w:rPr>
        <w:t>-150</w:t>
      </w:r>
      <w:r w:rsidRPr="00A74E39">
        <w:rPr>
          <w:b/>
          <w:bCs/>
          <w:color w:val="0F0E11"/>
          <w:spacing w:val="-11"/>
        </w:rPr>
        <w:t xml:space="preserve"> </w:t>
      </w:r>
      <w:r w:rsidRPr="00A74E39">
        <w:rPr>
          <w:b/>
          <w:bCs/>
          <w:color w:val="0F0E11"/>
        </w:rPr>
        <w:t>Awards</w:t>
      </w:r>
      <w:r w:rsidRPr="00A74E39">
        <w:rPr>
          <w:b/>
          <w:bCs/>
          <w:color w:val="0F0E11"/>
          <w:spacing w:val="-2"/>
        </w:rPr>
        <w:t xml:space="preserve"> </w:t>
      </w:r>
      <w:r w:rsidRPr="00A74E39">
        <w:rPr>
          <w:b/>
          <w:bCs/>
          <w:color w:val="0F0E11"/>
        </w:rPr>
        <w:t>(Deadline:</w:t>
      </w:r>
      <w:r w:rsidRPr="00A74E39">
        <w:rPr>
          <w:b/>
          <w:bCs/>
          <w:color w:val="0F0E11"/>
          <w:spacing w:val="18"/>
        </w:rPr>
        <w:t xml:space="preserve"> </w:t>
      </w:r>
      <w:r w:rsidRPr="00A74E39">
        <w:rPr>
          <w:b/>
          <w:bCs/>
          <w:color w:val="0F0E11"/>
        </w:rPr>
        <w:t>March</w:t>
      </w:r>
      <w:r w:rsidRPr="00A74E39">
        <w:rPr>
          <w:b/>
          <w:bCs/>
          <w:color w:val="0F0E11"/>
          <w:spacing w:val="-3"/>
        </w:rPr>
        <w:t xml:space="preserve"> </w:t>
      </w:r>
      <w:r w:rsidRPr="00A74E39">
        <w:rPr>
          <w:b/>
          <w:bCs/>
          <w:color w:val="0F0E11"/>
        </w:rPr>
        <w:t>1,</w:t>
      </w:r>
      <w:r w:rsidRPr="00A74E39">
        <w:rPr>
          <w:b/>
          <w:bCs/>
          <w:color w:val="0F0E11"/>
          <w:spacing w:val="-3"/>
        </w:rPr>
        <w:t xml:space="preserve"> </w:t>
      </w:r>
      <w:r w:rsidRPr="00A74E39">
        <w:rPr>
          <w:b/>
          <w:bCs/>
          <w:color w:val="0F0E11"/>
          <w:spacing w:val="-2"/>
        </w:rPr>
        <w:t>2023)</w:t>
      </w:r>
      <w:r>
        <w:rPr>
          <w:color w:val="0F0E11"/>
          <w:spacing w:val="-2"/>
        </w:rPr>
        <w:br/>
      </w:r>
      <w:hyperlink r:id="rId76" w:history="1">
        <w:r>
          <w:rPr>
            <w:rStyle w:val="Hyperlink"/>
          </w:rPr>
          <w:t>SEG Scholarships</w:t>
        </w:r>
      </w:hyperlink>
    </w:p>
    <w:p w14:paraId="40D7030E" w14:textId="77777777" w:rsidR="001D4829" w:rsidRPr="002D34D1" w:rsidRDefault="001D4829" w:rsidP="001D4829">
      <w:pPr>
        <w:pStyle w:val="BodyText"/>
        <w:kinsoku w:val="0"/>
        <w:overflowPunct w:val="0"/>
        <w:spacing w:before="251"/>
        <w:ind w:left="177" w:firstLine="543"/>
        <w:rPr>
          <w:rFonts w:asciiTheme="minorHAnsi" w:hAnsiTheme="minorHAnsi" w:cstheme="minorHAnsi"/>
          <w:color w:val="0D0E0F"/>
          <w:spacing w:val="-2"/>
          <w:sz w:val="22"/>
          <w:szCs w:val="22"/>
        </w:rPr>
      </w:pPr>
      <w:r w:rsidRPr="002D34D1">
        <w:rPr>
          <w:rFonts w:asciiTheme="minorHAnsi" w:hAnsiTheme="minorHAnsi" w:cstheme="minorHAnsi"/>
          <w:color w:val="0D0E0F"/>
          <w:sz w:val="22"/>
          <w:szCs w:val="22"/>
        </w:rPr>
        <w:lastRenderedPageBreak/>
        <w:t>To</w:t>
      </w:r>
      <w:r w:rsidRPr="002D34D1">
        <w:rPr>
          <w:rFonts w:asciiTheme="minorHAnsi" w:hAnsiTheme="minorHAnsi" w:cstheme="minorHAnsi"/>
          <w:color w:val="0D0E0F"/>
          <w:spacing w:val="-9"/>
          <w:sz w:val="22"/>
          <w:szCs w:val="22"/>
        </w:rPr>
        <w:t xml:space="preserve"> </w:t>
      </w:r>
      <w:r w:rsidRPr="002D34D1">
        <w:rPr>
          <w:rFonts w:asciiTheme="minorHAnsi" w:hAnsiTheme="minorHAnsi" w:cstheme="minorHAnsi"/>
          <w:color w:val="0D0E0F"/>
          <w:sz w:val="22"/>
          <w:szCs w:val="22"/>
        </w:rPr>
        <w:t>be</w:t>
      </w:r>
      <w:r w:rsidRPr="002D34D1">
        <w:rPr>
          <w:rFonts w:asciiTheme="minorHAnsi" w:hAnsiTheme="minorHAnsi" w:cstheme="minorHAnsi"/>
          <w:color w:val="0D0E0F"/>
          <w:spacing w:val="-8"/>
          <w:sz w:val="22"/>
          <w:szCs w:val="22"/>
        </w:rPr>
        <w:t xml:space="preserve"> </w:t>
      </w:r>
      <w:r w:rsidRPr="002D34D1">
        <w:rPr>
          <w:rFonts w:asciiTheme="minorHAnsi" w:hAnsiTheme="minorHAnsi" w:cstheme="minorHAnsi"/>
          <w:color w:val="0D0E0F"/>
          <w:sz w:val="22"/>
          <w:szCs w:val="22"/>
        </w:rPr>
        <w:t>eligible</w:t>
      </w:r>
      <w:r w:rsidRPr="002D34D1">
        <w:rPr>
          <w:rFonts w:asciiTheme="minorHAnsi" w:hAnsiTheme="minorHAnsi" w:cstheme="minorHAnsi"/>
          <w:color w:val="0D0E0F"/>
          <w:spacing w:val="-6"/>
          <w:sz w:val="22"/>
          <w:szCs w:val="22"/>
        </w:rPr>
        <w:t xml:space="preserve"> </w:t>
      </w:r>
      <w:r w:rsidRPr="002D34D1">
        <w:rPr>
          <w:rFonts w:asciiTheme="minorHAnsi" w:hAnsiTheme="minorHAnsi" w:cstheme="minorHAnsi"/>
          <w:color w:val="0D0E0F"/>
          <w:sz w:val="22"/>
          <w:szCs w:val="22"/>
        </w:rPr>
        <w:t>for</w:t>
      </w:r>
      <w:r w:rsidRPr="002D34D1">
        <w:rPr>
          <w:rFonts w:asciiTheme="minorHAnsi" w:hAnsiTheme="minorHAnsi" w:cstheme="minorHAnsi"/>
          <w:color w:val="0D0E0F"/>
          <w:spacing w:val="-10"/>
          <w:sz w:val="22"/>
          <w:szCs w:val="22"/>
        </w:rPr>
        <w:t xml:space="preserve"> </w:t>
      </w:r>
      <w:r w:rsidRPr="002D34D1">
        <w:rPr>
          <w:rFonts w:asciiTheme="minorHAnsi" w:hAnsiTheme="minorHAnsi" w:cstheme="minorHAnsi"/>
          <w:color w:val="0D0E0F"/>
          <w:sz w:val="22"/>
          <w:szCs w:val="22"/>
        </w:rPr>
        <w:t>the</w:t>
      </w:r>
      <w:r w:rsidRPr="002D34D1">
        <w:rPr>
          <w:rFonts w:asciiTheme="minorHAnsi" w:hAnsiTheme="minorHAnsi" w:cstheme="minorHAnsi"/>
          <w:color w:val="0D0E0F"/>
          <w:spacing w:val="-12"/>
          <w:sz w:val="22"/>
          <w:szCs w:val="22"/>
        </w:rPr>
        <w:t xml:space="preserve"> </w:t>
      </w:r>
      <w:r w:rsidRPr="002D34D1">
        <w:rPr>
          <w:rFonts w:asciiTheme="minorHAnsi" w:hAnsiTheme="minorHAnsi" w:cstheme="minorHAnsi"/>
          <w:color w:val="0D0E0F"/>
          <w:sz w:val="22"/>
          <w:szCs w:val="22"/>
        </w:rPr>
        <w:t>scholarship</w:t>
      </w:r>
      <w:r w:rsidRPr="002D34D1">
        <w:rPr>
          <w:rFonts w:asciiTheme="minorHAnsi" w:hAnsiTheme="minorHAnsi" w:cstheme="minorHAnsi"/>
          <w:color w:val="0D0E0F"/>
          <w:spacing w:val="-9"/>
          <w:sz w:val="22"/>
          <w:szCs w:val="22"/>
        </w:rPr>
        <w:t xml:space="preserve"> </w:t>
      </w:r>
      <w:r w:rsidRPr="002D34D1">
        <w:rPr>
          <w:rFonts w:asciiTheme="minorHAnsi" w:hAnsiTheme="minorHAnsi" w:cstheme="minorHAnsi"/>
          <w:color w:val="0D0E0F"/>
          <w:sz w:val="22"/>
          <w:szCs w:val="22"/>
        </w:rPr>
        <w:t>a</w:t>
      </w:r>
      <w:r w:rsidRPr="002D34D1">
        <w:rPr>
          <w:rFonts w:asciiTheme="minorHAnsi" w:hAnsiTheme="minorHAnsi" w:cstheme="minorHAnsi"/>
          <w:color w:val="0D0E0F"/>
          <w:spacing w:val="-5"/>
          <w:sz w:val="22"/>
          <w:szCs w:val="22"/>
        </w:rPr>
        <w:t xml:space="preserve"> </w:t>
      </w:r>
      <w:r w:rsidRPr="002D34D1">
        <w:rPr>
          <w:rFonts w:asciiTheme="minorHAnsi" w:hAnsiTheme="minorHAnsi" w:cstheme="minorHAnsi"/>
          <w:color w:val="0D0E0F"/>
          <w:sz w:val="22"/>
          <w:szCs w:val="22"/>
        </w:rPr>
        <w:t>student</w:t>
      </w:r>
      <w:r w:rsidRPr="002D34D1">
        <w:rPr>
          <w:rFonts w:asciiTheme="minorHAnsi" w:hAnsiTheme="minorHAnsi" w:cstheme="minorHAnsi"/>
          <w:color w:val="0D0E0F"/>
          <w:spacing w:val="-10"/>
          <w:sz w:val="22"/>
          <w:szCs w:val="22"/>
        </w:rPr>
        <w:t xml:space="preserve"> </w:t>
      </w:r>
      <w:r w:rsidRPr="002D34D1">
        <w:rPr>
          <w:rFonts w:asciiTheme="minorHAnsi" w:hAnsiTheme="minorHAnsi" w:cstheme="minorHAnsi"/>
          <w:color w:val="0D0E0F"/>
          <w:spacing w:val="-2"/>
          <w:sz w:val="22"/>
          <w:szCs w:val="22"/>
        </w:rPr>
        <w:t>must:</w:t>
      </w:r>
    </w:p>
    <w:p w14:paraId="139CF70C" w14:textId="77777777" w:rsidR="001D4829" w:rsidRPr="002D34D1" w:rsidRDefault="001D4829" w:rsidP="001D4829">
      <w:pPr>
        <w:pStyle w:val="BodyText"/>
        <w:kinsoku w:val="0"/>
        <w:overflowPunct w:val="0"/>
        <w:spacing w:before="1"/>
        <w:rPr>
          <w:rFonts w:asciiTheme="minorHAnsi" w:hAnsiTheme="minorHAnsi" w:cstheme="minorHAnsi"/>
          <w:sz w:val="22"/>
          <w:szCs w:val="22"/>
        </w:rPr>
      </w:pPr>
    </w:p>
    <w:p w14:paraId="07BE3B5D" w14:textId="77777777" w:rsidR="001D4829" w:rsidRPr="002D34D1" w:rsidRDefault="001D4829" w:rsidP="001D4829">
      <w:pPr>
        <w:pStyle w:val="ListParagraph"/>
        <w:widowControl w:val="0"/>
        <w:numPr>
          <w:ilvl w:val="1"/>
          <w:numId w:val="38"/>
        </w:numPr>
        <w:tabs>
          <w:tab w:val="left" w:pos="1134"/>
        </w:tabs>
        <w:kinsoku w:val="0"/>
        <w:overflowPunct w:val="0"/>
        <w:autoSpaceDE w:val="0"/>
        <w:autoSpaceDN w:val="0"/>
        <w:adjustRightInd w:val="0"/>
        <w:spacing w:after="0" w:line="240" w:lineRule="auto"/>
        <w:ind w:left="465" w:firstLine="386"/>
        <w:contextualSpacing w:val="0"/>
        <w:rPr>
          <w:rFonts w:cstheme="minorHAnsi"/>
          <w:color w:val="0E0E11"/>
          <w:spacing w:val="-2"/>
        </w:rPr>
      </w:pPr>
      <w:r w:rsidRPr="002D34D1">
        <w:rPr>
          <w:rFonts w:cstheme="minorHAnsi"/>
          <w:color w:val="0E0E11"/>
          <w:spacing w:val="-2"/>
        </w:rPr>
        <w:t>Be</w:t>
      </w:r>
      <w:r w:rsidRPr="002D34D1">
        <w:rPr>
          <w:rFonts w:cstheme="minorHAnsi"/>
          <w:color w:val="0E0E11"/>
        </w:rPr>
        <w:t xml:space="preserve"> </w:t>
      </w:r>
      <w:r w:rsidRPr="002D34D1">
        <w:rPr>
          <w:rFonts w:cstheme="minorHAnsi"/>
          <w:color w:val="0E0E11"/>
          <w:spacing w:val="-2"/>
        </w:rPr>
        <w:t>a</w:t>
      </w:r>
      <w:r w:rsidRPr="002D34D1">
        <w:rPr>
          <w:rFonts w:cstheme="minorHAnsi"/>
          <w:color w:val="0E0E11"/>
          <w:spacing w:val="-7"/>
        </w:rPr>
        <w:t xml:space="preserve"> </w:t>
      </w:r>
      <w:r w:rsidRPr="002D34D1">
        <w:rPr>
          <w:rFonts w:cstheme="minorHAnsi"/>
          <w:color w:val="0E0E11"/>
          <w:spacing w:val="-2"/>
        </w:rPr>
        <w:t>high</w:t>
      </w:r>
      <w:r w:rsidRPr="002D34D1">
        <w:rPr>
          <w:rFonts w:cstheme="minorHAnsi"/>
          <w:color w:val="0E0E11"/>
          <w:spacing w:val="-5"/>
        </w:rPr>
        <w:t xml:space="preserve"> </w:t>
      </w:r>
      <w:r w:rsidRPr="002D34D1">
        <w:rPr>
          <w:rFonts w:cstheme="minorHAnsi"/>
          <w:color w:val="0E0E11"/>
          <w:spacing w:val="-2"/>
        </w:rPr>
        <w:t>school</w:t>
      </w:r>
      <w:r w:rsidRPr="002D34D1">
        <w:rPr>
          <w:rFonts w:cstheme="minorHAnsi"/>
          <w:color w:val="0E0E11"/>
          <w:spacing w:val="-7"/>
        </w:rPr>
        <w:t xml:space="preserve"> </w:t>
      </w:r>
      <w:r w:rsidRPr="002D34D1">
        <w:rPr>
          <w:rFonts w:cstheme="minorHAnsi"/>
          <w:color w:val="0E0E11"/>
          <w:spacing w:val="-2"/>
        </w:rPr>
        <w:t>senior</w:t>
      </w:r>
      <w:r w:rsidRPr="002D34D1">
        <w:rPr>
          <w:rFonts w:cstheme="minorHAnsi"/>
          <w:color w:val="0E0E11"/>
          <w:spacing w:val="2"/>
        </w:rPr>
        <w:t xml:space="preserve"> </w:t>
      </w:r>
      <w:r w:rsidRPr="002D34D1">
        <w:rPr>
          <w:rFonts w:cstheme="minorHAnsi"/>
          <w:color w:val="0E0E11"/>
          <w:spacing w:val="-2"/>
        </w:rPr>
        <w:t>planning</w:t>
      </w:r>
      <w:r w:rsidRPr="002D34D1">
        <w:rPr>
          <w:rFonts w:cstheme="minorHAnsi"/>
          <w:color w:val="0E0E11"/>
        </w:rPr>
        <w:t xml:space="preserve"> </w:t>
      </w:r>
      <w:r w:rsidRPr="002D34D1">
        <w:rPr>
          <w:rFonts w:cstheme="minorHAnsi"/>
          <w:color w:val="0E0E11"/>
          <w:spacing w:val="-2"/>
        </w:rPr>
        <w:t>to</w:t>
      </w:r>
      <w:r w:rsidRPr="002D34D1">
        <w:rPr>
          <w:rFonts w:cstheme="minorHAnsi"/>
          <w:color w:val="0E0E11"/>
          <w:spacing w:val="-4"/>
        </w:rPr>
        <w:t xml:space="preserve"> </w:t>
      </w:r>
      <w:r w:rsidRPr="002D34D1">
        <w:rPr>
          <w:rFonts w:cstheme="minorHAnsi"/>
          <w:color w:val="0E0E11"/>
          <w:spacing w:val="-2"/>
        </w:rPr>
        <w:t>attend</w:t>
      </w:r>
      <w:r w:rsidRPr="002D34D1">
        <w:rPr>
          <w:rFonts w:cstheme="minorHAnsi"/>
          <w:color w:val="0E0E11"/>
          <w:spacing w:val="-1"/>
        </w:rPr>
        <w:t xml:space="preserve"> </w:t>
      </w:r>
      <w:r w:rsidRPr="002D34D1">
        <w:rPr>
          <w:rFonts w:cstheme="minorHAnsi"/>
          <w:color w:val="0E0E11"/>
          <w:spacing w:val="-2"/>
        </w:rPr>
        <w:t>college</w:t>
      </w:r>
      <w:r w:rsidRPr="002D34D1">
        <w:rPr>
          <w:rFonts w:cstheme="minorHAnsi"/>
          <w:color w:val="0E0E11"/>
          <w:spacing w:val="-5"/>
        </w:rPr>
        <w:t xml:space="preserve"> </w:t>
      </w:r>
      <w:r w:rsidRPr="002D34D1">
        <w:rPr>
          <w:rFonts w:cstheme="minorHAnsi"/>
          <w:color w:val="0E0E11"/>
          <w:spacing w:val="-2"/>
        </w:rPr>
        <w:t>next</w:t>
      </w:r>
      <w:r w:rsidRPr="002D34D1">
        <w:rPr>
          <w:rFonts w:cstheme="minorHAnsi"/>
          <w:color w:val="0E0E11"/>
          <w:spacing w:val="-6"/>
        </w:rPr>
        <w:t xml:space="preserve"> </w:t>
      </w:r>
      <w:r w:rsidRPr="002D34D1">
        <w:rPr>
          <w:rFonts w:cstheme="minorHAnsi"/>
          <w:color w:val="0E0E11"/>
          <w:spacing w:val="-2"/>
        </w:rPr>
        <w:t>year</w:t>
      </w:r>
      <w:r w:rsidRPr="002D34D1">
        <w:rPr>
          <w:rFonts w:cstheme="minorHAnsi"/>
          <w:color w:val="0E0E11"/>
          <w:spacing w:val="-4"/>
        </w:rPr>
        <w:t xml:space="preserve"> </w:t>
      </w:r>
      <w:r w:rsidRPr="002D34D1">
        <w:rPr>
          <w:rFonts w:cstheme="minorHAnsi"/>
          <w:color w:val="0E0E11"/>
          <w:spacing w:val="-2"/>
        </w:rPr>
        <w:t>or</w:t>
      </w:r>
      <w:r w:rsidRPr="002D34D1">
        <w:rPr>
          <w:rFonts w:cstheme="minorHAnsi"/>
          <w:color w:val="0E0E11"/>
          <w:spacing w:val="-3"/>
        </w:rPr>
        <w:t xml:space="preserve"> </w:t>
      </w:r>
      <w:r w:rsidRPr="002D34D1">
        <w:rPr>
          <w:rFonts w:cstheme="minorHAnsi"/>
          <w:color w:val="0E0E11"/>
          <w:spacing w:val="-2"/>
        </w:rPr>
        <w:t>an</w:t>
      </w:r>
      <w:r w:rsidRPr="002D34D1">
        <w:rPr>
          <w:rFonts w:cstheme="minorHAnsi"/>
          <w:color w:val="0E0E11"/>
          <w:spacing w:val="-10"/>
        </w:rPr>
        <w:t xml:space="preserve"> </w:t>
      </w:r>
      <w:r w:rsidRPr="002D34D1">
        <w:rPr>
          <w:rFonts w:cstheme="minorHAnsi"/>
          <w:color w:val="0E0E11"/>
          <w:spacing w:val="-2"/>
        </w:rPr>
        <w:t>undergraduate/graduate</w:t>
      </w:r>
      <w:r w:rsidRPr="002D34D1">
        <w:rPr>
          <w:rFonts w:cstheme="minorHAnsi"/>
          <w:color w:val="0E0E11"/>
          <w:spacing w:val="-7"/>
        </w:rPr>
        <w:t xml:space="preserve"> </w:t>
      </w:r>
      <w:r w:rsidRPr="002D34D1">
        <w:rPr>
          <w:rFonts w:cstheme="minorHAnsi"/>
          <w:color w:val="0E0E11"/>
          <w:spacing w:val="-2"/>
        </w:rPr>
        <w:t>college</w:t>
      </w:r>
      <w:r w:rsidRPr="002D34D1">
        <w:rPr>
          <w:rFonts w:cstheme="minorHAnsi"/>
          <w:color w:val="0E0E11"/>
          <w:spacing w:val="-9"/>
        </w:rPr>
        <w:t xml:space="preserve"> </w:t>
      </w:r>
      <w:r w:rsidRPr="002D34D1">
        <w:rPr>
          <w:rFonts w:cstheme="minorHAnsi"/>
          <w:color w:val="0E0E11"/>
          <w:spacing w:val="-2"/>
        </w:rPr>
        <w:t>student.</w:t>
      </w:r>
    </w:p>
    <w:p w14:paraId="27F81483" w14:textId="77777777" w:rsidR="001D4829" w:rsidRPr="002D34D1" w:rsidRDefault="001D4829" w:rsidP="001D4829">
      <w:pPr>
        <w:pStyle w:val="ListParagraph"/>
        <w:widowControl w:val="0"/>
        <w:numPr>
          <w:ilvl w:val="1"/>
          <w:numId w:val="38"/>
        </w:numPr>
        <w:tabs>
          <w:tab w:val="left" w:pos="1134"/>
        </w:tabs>
        <w:kinsoku w:val="0"/>
        <w:overflowPunct w:val="0"/>
        <w:autoSpaceDE w:val="0"/>
        <w:autoSpaceDN w:val="0"/>
        <w:adjustRightInd w:val="0"/>
        <w:spacing w:before="251" w:after="0" w:line="240" w:lineRule="auto"/>
        <w:ind w:left="460" w:firstLine="386"/>
        <w:contextualSpacing w:val="0"/>
        <w:rPr>
          <w:rFonts w:cstheme="minorHAnsi"/>
          <w:color w:val="101213"/>
          <w:spacing w:val="-2"/>
        </w:rPr>
      </w:pPr>
      <w:r w:rsidRPr="002D34D1">
        <w:rPr>
          <w:rFonts w:cstheme="minorHAnsi"/>
          <w:color w:val="101213"/>
          <w:spacing w:val="-2"/>
        </w:rPr>
        <w:t>Have</w:t>
      </w:r>
      <w:r w:rsidRPr="002D34D1">
        <w:rPr>
          <w:rFonts w:cstheme="minorHAnsi"/>
          <w:color w:val="101213"/>
          <w:spacing w:val="-7"/>
        </w:rPr>
        <w:t xml:space="preserve"> </w:t>
      </w:r>
      <w:r w:rsidRPr="002D34D1">
        <w:rPr>
          <w:rFonts w:cstheme="minorHAnsi"/>
          <w:color w:val="101213"/>
          <w:spacing w:val="-2"/>
        </w:rPr>
        <w:t>above</w:t>
      </w:r>
      <w:r w:rsidRPr="002D34D1">
        <w:rPr>
          <w:rFonts w:cstheme="minorHAnsi"/>
          <w:color w:val="101213"/>
          <w:spacing w:val="-7"/>
        </w:rPr>
        <w:t xml:space="preserve"> </w:t>
      </w:r>
      <w:r w:rsidRPr="002D34D1">
        <w:rPr>
          <w:rFonts w:cstheme="minorHAnsi"/>
          <w:color w:val="101213"/>
          <w:spacing w:val="-2"/>
        </w:rPr>
        <w:t>average</w:t>
      </w:r>
      <w:r w:rsidRPr="002D34D1">
        <w:rPr>
          <w:rFonts w:cstheme="minorHAnsi"/>
          <w:color w:val="101213"/>
          <w:spacing w:val="-11"/>
        </w:rPr>
        <w:t xml:space="preserve"> </w:t>
      </w:r>
      <w:r w:rsidRPr="002D34D1">
        <w:rPr>
          <w:rFonts w:cstheme="minorHAnsi"/>
          <w:color w:val="101213"/>
          <w:spacing w:val="-2"/>
        </w:rPr>
        <w:t>grades.</w:t>
      </w:r>
    </w:p>
    <w:p w14:paraId="7337A221" w14:textId="77777777" w:rsidR="001D4829" w:rsidRDefault="001D4829" w:rsidP="001D4829">
      <w:pPr>
        <w:pStyle w:val="ListParagraph"/>
        <w:widowControl w:val="0"/>
        <w:numPr>
          <w:ilvl w:val="1"/>
          <w:numId w:val="38"/>
        </w:numPr>
        <w:tabs>
          <w:tab w:val="left" w:pos="1134"/>
        </w:tabs>
        <w:kinsoku w:val="0"/>
        <w:overflowPunct w:val="0"/>
        <w:autoSpaceDE w:val="0"/>
        <w:autoSpaceDN w:val="0"/>
        <w:adjustRightInd w:val="0"/>
        <w:spacing w:before="251" w:after="0" w:line="240" w:lineRule="auto"/>
        <w:ind w:left="475" w:firstLine="386"/>
        <w:contextualSpacing w:val="0"/>
        <w:rPr>
          <w:rFonts w:cstheme="minorHAnsi"/>
          <w:color w:val="0E1012"/>
          <w:spacing w:val="-2"/>
        </w:rPr>
      </w:pPr>
      <w:r w:rsidRPr="002D34D1">
        <w:rPr>
          <w:rFonts w:cstheme="minorHAnsi"/>
          <w:color w:val="0E1012"/>
        </w:rPr>
        <w:t>Intend</w:t>
      </w:r>
      <w:r w:rsidRPr="002D34D1">
        <w:rPr>
          <w:rFonts w:cstheme="minorHAnsi"/>
          <w:color w:val="0E1012"/>
          <w:spacing w:val="-15"/>
        </w:rPr>
        <w:t xml:space="preserve"> </w:t>
      </w:r>
      <w:r w:rsidRPr="002D34D1">
        <w:rPr>
          <w:rFonts w:cstheme="minorHAnsi"/>
          <w:color w:val="0E1012"/>
        </w:rPr>
        <w:t>to</w:t>
      </w:r>
      <w:r w:rsidRPr="002D34D1">
        <w:rPr>
          <w:rFonts w:cstheme="minorHAnsi"/>
          <w:color w:val="0E1012"/>
          <w:spacing w:val="-13"/>
        </w:rPr>
        <w:t xml:space="preserve"> </w:t>
      </w:r>
      <w:r w:rsidRPr="002D34D1">
        <w:rPr>
          <w:rFonts w:cstheme="minorHAnsi"/>
          <w:color w:val="0E1012"/>
        </w:rPr>
        <w:t>pursue</w:t>
      </w:r>
      <w:r w:rsidRPr="002D34D1">
        <w:rPr>
          <w:rFonts w:cstheme="minorHAnsi"/>
          <w:color w:val="0E1012"/>
          <w:spacing w:val="-13"/>
        </w:rPr>
        <w:t xml:space="preserve"> </w:t>
      </w:r>
      <w:r w:rsidRPr="002D34D1">
        <w:rPr>
          <w:rFonts w:cstheme="minorHAnsi"/>
          <w:color w:val="0E1012"/>
        </w:rPr>
        <w:t>a</w:t>
      </w:r>
      <w:r w:rsidRPr="002D34D1">
        <w:rPr>
          <w:rFonts w:cstheme="minorHAnsi"/>
          <w:color w:val="0E1012"/>
          <w:spacing w:val="-15"/>
        </w:rPr>
        <w:t xml:space="preserve"> </w:t>
      </w:r>
      <w:r w:rsidRPr="002D34D1">
        <w:rPr>
          <w:rFonts w:cstheme="minorHAnsi"/>
          <w:color w:val="0E1012"/>
        </w:rPr>
        <w:t>college</w:t>
      </w:r>
      <w:r w:rsidRPr="002D34D1">
        <w:rPr>
          <w:rFonts w:cstheme="minorHAnsi"/>
          <w:color w:val="0E1012"/>
          <w:spacing w:val="-14"/>
        </w:rPr>
        <w:t xml:space="preserve"> </w:t>
      </w:r>
      <w:r w:rsidRPr="002D34D1">
        <w:rPr>
          <w:rFonts w:cstheme="minorHAnsi"/>
          <w:color w:val="0E1012"/>
        </w:rPr>
        <w:t>curriculum</w:t>
      </w:r>
      <w:r w:rsidRPr="002D34D1">
        <w:rPr>
          <w:rFonts w:cstheme="minorHAnsi"/>
          <w:color w:val="0E1012"/>
          <w:spacing w:val="-10"/>
        </w:rPr>
        <w:t xml:space="preserve"> </w:t>
      </w:r>
      <w:r w:rsidRPr="002D34D1">
        <w:rPr>
          <w:rFonts w:cstheme="minorHAnsi"/>
          <w:color w:val="0E1012"/>
        </w:rPr>
        <w:t>directed</w:t>
      </w:r>
      <w:r w:rsidRPr="002D34D1">
        <w:rPr>
          <w:rFonts w:cstheme="minorHAnsi"/>
          <w:color w:val="0E1012"/>
          <w:spacing w:val="-15"/>
        </w:rPr>
        <w:t xml:space="preserve"> </w:t>
      </w:r>
      <w:r w:rsidRPr="002D34D1">
        <w:rPr>
          <w:rFonts w:cstheme="minorHAnsi"/>
          <w:color w:val="0E1012"/>
        </w:rPr>
        <w:t>toward</w:t>
      </w:r>
      <w:r w:rsidRPr="002D34D1">
        <w:rPr>
          <w:rFonts w:cstheme="minorHAnsi"/>
          <w:color w:val="0E1012"/>
          <w:spacing w:val="-14"/>
        </w:rPr>
        <w:t xml:space="preserve"> </w:t>
      </w:r>
      <w:r w:rsidRPr="002D34D1">
        <w:rPr>
          <w:rFonts w:cstheme="minorHAnsi"/>
          <w:color w:val="0E1012"/>
        </w:rPr>
        <w:t>a</w:t>
      </w:r>
      <w:r w:rsidRPr="002D34D1">
        <w:rPr>
          <w:rFonts w:cstheme="minorHAnsi"/>
          <w:color w:val="0E1012"/>
          <w:spacing w:val="-13"/>
        </w:rPr>
        <w:t xml:space="preserve"> </w:t>
      </w:r>
      <w:r w:rsidRPr="002D34D1">
        <w:rPr>
          <w:rFonts w:cstheme="minorHAnsi"/>
          <w:color w:val="0E1012"/>
        </w:rPr>
        <w:t>career</w:t>
      </w:r>
      <w:r w:rsidRPr="002D34D1">
        <w:rPr>
          <w:rFonts w:cstheme="minorHAnsi"/>
          <w:color w:val="0E1012"/>
          <w:spacing w:val="-11"/>
        </w:rPr>
        <w:t xml:space="preserve"> </w:t>
      </w:r>
      <w:r w:rsidRPr="002D34D1">
        <w:rPr>
          <w:rFonts w:cstheme="minorHAnsi"/>
          <w:color w:val="0E1012"/>
        </w:rPr>
        <w:t>in</w:t>
      </w:r>
      <w:r w:rsidRPr="002D34D1">
        <w:rPr>
          <w:rFonts w:cstheme="minorHAnsi"/>
          <w:color w:val="0E1012"/>
          <w:spacing w:val="-13"/>
        </w:rPr>
        <w:t xml:space="preserve"> </w:t>
      </w:r>
      <w:r w:rsidRPr="002D34D1">
        <w:rPr>
          <w:rFonts w:cstheme="minorHAnsi"/>
          <w:color w:val="0E1012"/>
        </w:rPr>
        <w:t>applied</w:t>
      </w:r>
      <w:r w:rsidRPr="002D34D1">
        <w:rPr>
          <w:rFonts w:cstheme="minorHAnsi"/>
          <w:color w:val="0E1012"/>
          <w:spacing w:val="-4"/>
        </w:rPr>
        <w:t xml:space="preserve"> </w:t>
      </w:r>
      <w:r w:rsidRPr="002D34D1">
        <w:rPr>
          <w:rFonts w:cstheme="minorHAnsi"/>
          <w:color w:val="0E1012"/>
          <w:spacing w:val="-2"/>
        </w:rPr>
        <w:t>geophysics.</w:t>
      </w:r>
    </w:p>
    <w:p w14:paraId="3853C333" w14:textId="77777777" w:rsidR="001D4829" w:rsidRDefault="001D4829" w:rsidP="001D4829">
      <w:pPr>
        <w:rPr>
          <w:u w:color="2C2C2F"/>
        </w:rPr>
      </w:pPr>
    </w:p>
    <w:p w14:paraId="00745512" w14:textId="77777777" w:rsidR="001D4829" w:rsidRPr="006007C6" w:rsidRDefault="001D4829" w:rsidP="001D4829">
      <w:pPr>
        <w:pStyle w:val="ListParagraph"/>
        <w:numPr>
          <w:ilvl w:val="0"/>
          <w:numId w:val="33"/>
        </w:numPr>
        <w:rPr>
          <w:spacing w:val="-2"/>
        </w:rPr>
      </w:pPr>
      <w:r w:rsidRPr="00A74E39">
        <w:rPr>
          <w:b/>
          <w:bCs/>
          <w:u w:color="2C2C2F"/>
        </w:rPr>
        <w:t>Leonard</w:t>
      </w:r>
      <w:r w:rsidRPr="00A74E39">
        <w:rPr>
          <w:b/>
          <w:bCs/>
          <w:spacing w:val="-15"/>
          <w:u w:color="2C2C2F"/>
        </w:rPr>
        <w:t xml:space="preserve"> </w:t>
      </w:r>
      <w:r w:rsidRPr="00A74E39">
        <w:rPr>
          <w:b/>
          <w:bCs/>
          <w:u w:color="2C2C2F"/>
        </w:rPr>
        <w:t>Foundation</w:t>
      </w:r>
      <w:r w:rsidRPr="00A74E39">
        <w:rPr>
          <w:b/>
          <w:bCs/>
          <w:spacing w:val="-5"/>
          <w:u w:color="2C2C2F"/>
        </w:rPr>
        <w:t xml:space="preserve"> </w:t>
      </w:r>
      <w:r w:rsidRPr="00A74E39">
        <w:rPr>
          <w:b/>
          <w:bCs/>
          <w:u w:color="2C2C2F"/>
        </w:rPr>
        <w:t>Scholarship</w:t>
      </w:r>
      <w:r w:rsidRPr="00A74E39">
        <w:rPr>
          <w:b/>
          <w:bCs/>
          <w:spacing w:val="-15"/>
          <w:u w:color="2C2C2F"/>
        </w:rPr>
        <w:t xml:space="preserve"> </w:t>
      </w:r>
      <w:r w:rsidRPr="00A74E39">
        <w:rPr>
          <w:b/>
          <w:bCs/>
          <w:u w:color="2C2C2F"/>
        </w:rPr>
        <w:t>Program</w:t>
      </w:r>
      <w:r w:rsidRPr="00A74E39">
        <w:rPr>
          <w:b/>
          <w:bCs/>
          <w:spacing w:val="-2"/>
        </w:rPr>
        <w:t xml:space="preserve"> </w:t>
      </w:r>
      <w:r w:rsidRPr="00A74E39">
        <w:rPr>
          <w:b/>
          <w:bCs/>
        </w:rPr>
        <w:t>-$1,500</w:t>
      </w:r>
      <w:r w:rsidRPr="00A74E39">
        <w:rPr>
          <w:b/>
          <w:bCs/>
          <w:spacing w:val="-4"/>
        </w:rPr>
        <w:t xml:space="preserve"> </w:t>
      </w:r>
      <w:r w:rsidRPr="00A74E39">
        <w:rPr>
          <w:b/>
          <w:bCs/>
        </w:rPr>
        <w:t>-100</w:t>
      </w:r>
      <w:r w:rsidRPr="00A74E39">
        <w:rPr>
          <w:b/>
          <w:bCs/>
          <w:spacing w:val="-15"/>
        </w:rPr>
        <w:t xml:space="preserve"> </w:t>
      </w:r>
      <w:r w:rsidRPr="00A74E39">
        <w:rPr>
          <w:b/>
          <w:bCs/>
        </w:rPr>
        <w:t>Awards</w:t>
      </w:r>
      <w:r w:rsidRPr="00A74E39">
        <w:rPr>
          <w:b/>
          <w:bCs/>
          <w:spacing w:val="-10"/>
        </w:rPr>
        <w:t xml:space="preserve"> </w:t>
      </w:r>
      <w:r w:rsidRPr="00A74E39">
        <w:rPr>
          <w:b/>
          <w:bCs/>
        </w:rPr>
        <w:t>(Deadline:</w:t>
      </w:r>
      <w:r w:rsidRPr="00A74E39">
        <w:rPr>
          <w:b/>
          <w:bCs/>
          <w:spacing w:val="14"/>
        </w:rPr>
        <w:t xml:space="preserve"> </w:t>
      </w:r>
      <w:r w:rsidRPr="00A74E39">
        <w:rPr>
          <w:b/>
          <w:bCs/>
        </w:rPr>
        <w:t>March</w:t>
      </w:r>
      <w:r w:rsidRPr="00A74E39">
        <w:rPr>
          <w:b/>
          <w:bCs/>
          <w:spacing w:val="-15"/>
        </w:rPr>
        <w:t xml:space="preserve"> </w:t>
      </w:r>
      <w:r w:rsidRPr="00A74E39">
        <w:rPr>
          <w:b/>
          <w:bCs/>
        </w:rPr>
        <w:t>15,</w:t>
      </w:r>
      <w:r w:rsidRPr="00A74E39">
        <w:rPr>
          <w:b/>
          <w:bCs/>
          <w:spacing w:val="-16"/>
        </w:rPr>
        <w:t xml:space="preserve"> </w:t>
      </w:r>
      <w:r w:rsidRPr="00A74E39">
        <w:rPr>
          <w:b/>
          <w:bCs/>
          <w:spacing w:val="-2"/>
        </w:rPr>
        <w:t>2023)</w:t>
      </w:r>
      <w:r>
        <w:rPr>
          <w:spacing w:val="-2"/>
        </w:rPr>
        <w:br/>
      </w:r>
      <w:hyperlink r:id="rId77" w:history="1">
        <w:r>
          <w:rPr>
            <w:rStyle w:val="Hyperlink"/>
          </w:rPr>
          <w:t xml:space="preserve">Home - </w:t>
        </w:r>
        <w:proofErr w:type="spellStart"/>
        <w:proofErr w:type="gramStart"/>
        <w:r>
          <w:rPr>
            <w:rStyle w:val="Hyperlink"/>
          </w:rPr>
          <w:t>leonardfoundationdemo.online</w:t>
        </w:r>
        <w:proofErr w:type="spellEnd"/>
        <w:proofErr w:type="gramEnd"/>
        <w:r>
          <w:rPr>
            <w:rStyle w:val="Hyperlink"/>
          </w:rPr>
          <w:t xml:space="preserve"> (leonardfnd.org)</w:t>
        </w:r>
      </w:hyperlink>
      <w:r>
        <w:rPr>
          <w:spacing w:val="-2"/>
        </w:rPr>
        <w:br/>
      </w:r>
    </w:p>
    <w:p w14:paraId="09F04957" w14:textId="77777777" w:rsidR="001D4829" w:rsidRPr="006007C6" w:rsidRDefault="001D4829" w:rsidP="001D4829">
      <w:pPr>
        <w:pStyle w:val="ListParagraph"/>
        <w:rPr>
          <w:color w:val="101012"/>
          <w:spacing w:val="-2"/>
        </w:rPr>
      </w:pPr>
      <w:r w:rsidRPr="006007C6">
        <w:rPr>
          <w:color w:val="101012"/>
        </w:rPr>
        <w:t>To</w:t>
      </w:r>
      <w:r w:rsidRPr="006007C6">
        <w:rPr>
          <w:color w:val="101012"/>
          <w:spacing w:val="-9"/>
        </w:rPr>
        <w:t xml:space="preserve"> </w:t>
      </w:r>
      <w:r w:rsidRPr="006007C6">
        <w:rPr>
          <w:color w:val="101012"/>
        </w:rPr>
        <w:t>be</w:t>
      </w:r>
      <w:r w:rsidRPr="006007C6">
        <w:rPr>
          <w:color w:val="101012"/>
          <w:spacing w:val="-10"/>
        </w:rPr>
        <w:t xml:space="preserve"> </w:t>
      </w:r>
      <w:r w:rsidRPr="006007C6">
        <w:rPr>
          <w:color w:val="101012"/>
        </w:rPr>
        <w:t>eligible</w:t>
      </w:r>
      <w:r w:rsidRPr="006007C6">
        <w:rPr>
          <w:color w:val="101012"/>
          <w:spacing w:val="-14"/>
        </w:rPr>
        <w:t xml:space="preserve"> </w:t>
      </w:r>
      <w:r w:rsidRPr="006007C6">
        <w:rPr>
          <w:color w:val="101012"/>
        </w:rPr>
        <w:t>for</w:t>
      </w:r>
      <w:r w:rsidRPr="006007C6">
        <w:rPr>
          <w:color w:val="101012"/>
          <w:spacing w:val="-6"/>
        </w:rPr>
        <w:t xml:space="preserve"> </w:t>
      </w:r>
      <w:r w:rsidRPr="006007C6">
        <w:rPr>
          <w:color w:val="101012"/>
        </w:rPr>
        <w:t>the</w:t>
      </w:r>
      <w:r w:rsidRPr="006007C6">
        <w:rPr>
          <w:color w:val="101012"/>
          <w:spacing w:val="-13"/>
        </w:rPr>
        <w:t xml:space="preserve"> </w:t>
      </w:r>
      <w:r w:rsidRPr="006007C6">
        <w:rPr>
          <w:color w:val="101012"/>
        </w:rPr>
        <w:t>scholarship</w:t>
      </w:r>
      <w:r w:rsidRPr="006007C6">
        <w:rPr>
          <w:color w:val="101012"/>
          <w:spacing w:val="-10"/>
        </w:rPr>
        <w:t xml:space="preserve"> </w:t>
      </w:r>
      <w:r w:rsidRPr="006007C6">
        <w:rPr>
          <w:color w:val="101012"/>
        </w:rPr>
        <w:t>a</w:t>
      </w:r>
      <w:r w:rsidRPr="006007C6">
        <w:rPr>
          <w:color w:val="101012"/>
          <w:spacing w:val="-11"/>
        </w:rPr>
        <w:t xml:space="preserve"> </w:t>
      </w:r>
      <w:r w:rsidRPr="006007C6">
        <w:rPr>
          <w:color w:val="101012"/>
        </w:rPr>
        <w:t>student</w:t>
      </w:r>
      <w:r w:rsidRPr="006007C6">
        <w:rPr>
          <w:color w:val="101012"/>
          <w:spacing w:val="-10"/>
        </w:rPr>
        <w:t xml:space="preserve"> </w:t>
      </w:r>
      <w:r w:rsidRPr="006007C6">
        <w:rPr>
          <w:color w:val="101012"/>
          <w:spacing w:val="-2"/>
        </w:rPr>
        <w:t>must:</w:t>
      </w:r>
    </w:p>
    <w:p w14:paraId="623A521E" w14:textId="77777777" w:rsidR="001D4829" w:rsidRPr="006007C6" w:rsidRDefault="001D4829" w:rsidP="001D4829">
      <w:pPr>
        <w:pStyle w:val="ListParagraph"/>
      </w:pPr>
    </w:p>
    <w:p w14:paraId="726D2120" w14:textId="77777777" w:rsidR="001D4829" w:rsidRPr="006007C6" w:rsidRDefault="001D4829" w:rsidP="001D4829">
      <w:pPr>
        <w:pStyle w:val="ListParagraph"/>
        <w:rPr>
          <w:color w:val="0E1012"/>
          <w:spacing w:val="-2"/>
        </w:rPr>
      </w:pPr>
      <w:r w:rsidRPr="006007C6">
        <w:rPr>
          <w:color w:val="0E1012"/>
          <w:spacing w:val="-2"/>
        </w:rPr>
        <w:t>Be</w:t>
      </w:r>
      <w:r w:rsidRPr="006007C6">
        <w:rPr>
          <w:color w:val="0E1012"/>
          <w:spacing w:val="-9"/>
        </w:rPr>
        <w:t xml:space="preserve"> </w:t>
      </w:r>
      <w:r w:rsidRPr="006007C6">
        <w:rPr>
          <w:color w:val="0E1012"/>
          <w:spacing w:val="-2"/>
        </w:rPr>
        <w:t>enrolled</w:t>
      </w:r>
      <w:r w:rsidRPr="006007C6">
        <w:rPr>
          <w:color w:val="0E1012"/>
          <w:spacing w:val="-3"/>
        </w:rPr>
        <w:t xml:space="preserve"> </w:t>
      </w:r>
      <w:r w:rsidRPr="006007C6">
        <w:rPr>
          <w:color w:val="0E1012"/>
          <w:spacing w:val="-2"/>
        </w:rPr>
        <w:t>or</w:t>
      </w:r>
      <w:r w:rsidRPr="006007C6">
        <w:rPr>
          <w:color w:val="0E1012"/>
          <w:spacing w:val="-5"/>
        </w:rPr>
        <w:t xml:space="preserve"> </w:t>
      </w:r>
      <w:r w:rsidRPr="006007C6">
        <w:rPr>
          <w:color w:val="0E1012"/>
          <w:spacing w:val="-2"/>
        </w:rPr>
        <w:t>planning</w:t>
      </w:r>
      <w:r w:rsidRPr="006007C6">
        <w:rPr>
          <w:color w:val="0E1012"/>
          <w:spacing w:val="-4"/>
        </w:rPr>
        <w:t xml:space="preserve"> </w:t>
      </w:r>
      <w:r w:rsidRPr="006007C6">
        <w:rPr>
          <w:color w:val="0E1012"/>
          <w:spacing w:val="-2"/>
        </w:rPr>
        <w:t>to</w:t>
      </w:r>
      <w:r w:rsidRPr="006007C6">
        <w:rPr>
          <w:color w:val="0E1012"/>
          <w:spacing w:val="-10"/>
        </w:rPr>
        <w:t xml:space="preserve"> </w:t>
      </w:r>
      <w:r w:rsidRPr="006007C6">
        <w:rPr>
          <w:color w:val="0E1012"/>
          <w:spacing w:val="-2"/>
        </w:rPr>
        <w:t>enrol</w:t>
      </w:r>
      <w:r w:rsidRPr="006007C6">
        <w:rPr>
          <w:color w:val="0E1012"/>
          <w:spacing w:val="-3"/>
        </w:rPr>
        <w:t xml:space="preserve"> </w:t>
      </w:r>
      <w:r w:rsidRPr="006007C6">
        <w:rPr>
          <w:color w:val="0E1012"/>
          <w:spacing w:val="-2"/>
        </w:rPr>
        <w:t>in</w:t>
      </w:r>
      <w:r w:rsidRPr="006007C6">
        <w:rPr>
          <w:color w:val="0E1012"/>
          <w:spacing w:val="-6"/>
        </w:rPr>
        <w:t xml:space="preserve"> </w:t>
      </w:r>
      <w:r w:rsidRPr="006007C6">
        <w:rPr>
          <w:color w:val="0E1012"/>
          <w:spacing w:val="-2"/>
        </w:rPr>
        <w:t>an</w:t>
      </w:r>
      <w:r w:rsidRPr="006007C6">
        <w:rPr>
          <w:color w:val="0E1012"/>
          <w:spacing w:val="-5"/>
        </w:rPr>
        <w:t xml:space="preserve"> </w:t>
      </w:r>
      <w:r w:rsidRPr="006007C6">
        <w:rPr>
          <w:color w:val="0E1012"/>
          <w:spacing w:val="-2"/>
        </w:rPr>
        <w:t>accredited</w:t>
      </w:r>
      <w:r w:rsidRPr="006007C6">
        <w:rPr>
          <w:color w:val="0E1012"/>
          <w:spacing w:val="1"/>
        </w:rPr>
        <w:t xml:space="preserve"> </w:t>
      </w:r>
      <w:r w:rsidRPr="006007C6">
        <w:rPr>
          <w:color w:val="0E1012"/>
          <w:spacing w:val="-2"/>
        </w:rPr>
        <w:t>undergraduate</w:t>
      </w:r>
      <w:r w:rsidRPr="006007C6">
        <w:rPr>
          <w:color w:val="0E1012"/>
          <w:spacing w:val="3"/>
        </w:rPr>
        <w:t xml:space="preserve"> </w:t>
      </w:r>
      <w:r w:rsidRPr="006007C6">
        <w:rPr>
          <w:color w:val="0E1012"/>
          <w:spacing w:val="-2"/>
        </w:rPr>
        <w:t>degree</w:t>
      </w:r>
      <w:r w:rsidRPr="006007C6">
        <w:rPr>
          <w:color w:val="0E1012"/>
          <w:spacing w:val="-14"/>
        </w:rPr>
        <w:t xml:space="preserve"> </w:t>
      </w:r>
      <w:r w:rsidRPr="006007C6">
        <w:rPr>
          <w:color w:val="0E1012"/>
          <w:spacing w:val="-2"/>
        </w:rPr>
        <w:t>program.</w:t>
      </w:r>
    </w:p>
    <w:p w14:paraId="5F9CB113" w14:textId="77777777" w:rsidR="001D4829" w:rsidRDefault="001D4829" w:rsidP="001D4829">
      <w:pPr>
        <w:pStyle w:val="ListParagraph"/>
        <w:rPr>
          <w:color w:val="0F1012"/>
          <w:spacing w:val="-2"/>
        </w:rPr>
      </w:pPr>
      <w:r w:rsidRPr="006007C6">
        <w:rPr>
          <w:color w:val="0F1012"/>
          <w:spacing w:val="-2"/>
        </w:rPr>
        <w:t>Demonstrate</w:t>
      </w:r>
      <w:r w:rsidRPr="006007C6">
        <w:rPr>
          <w:color w:val="0F1012"/>
          <w:spacing w:val="-7"/>
        </w:rPr>
        <w:t xml:space="preserve"> </w:t>
      </w:r>
      <w:r w:rsidRPr="006007C6">
        <w:rPr>
          <w:color w:val="0F1012"/>
          <w:spacing w:val="-2"/>
        </w:rPr>
        <w:t>true</w:t>
      </w:r>
      <w:r w:rsidRPr="006007C6">
        <w:rPr>
          <w:color w:val="0F1012"/>
          <w:spacing w:val="-4"/>
        </w:rPr>
        <w:t xml:space="preserve"> </w:t>
      </w:r>
      <w:r w:rsidRPr="006007C6">
        <w:rPr>
          <w:color w:val="0F1012"/>
          <w:spacing w:val="-2"/>
        </w:rPr>
        <w:t>financial need.</w:t>
      </w:r>
    </w:p>
    <w:p w14:paraId="194207D6" w14:textId="77777777" w:rsidR="001D4829" w:rsidRDefault="001D4829" w:rsidP="001D4829">
      <w:pPr>
        <w:pStyle w:val="ListParagraph"/>
        <w:rPr>
          <w:color w:val="0F1012"/>
          <w:spacing w:val="-2"/>
        </w:rPr>
      </w:pPr>
    </w:p>
    <w:p w14:paraId="15335FBB" w14:textId="77777777" w:rsidR="001D4829" w:rsidRDefault="001D4829" w:rsidP="001D4829">
      <w:pPr>
        <w:pStyle w:val="BodyText"/>
        <w:kinsoku w:val="0"/>
        <w:overflowPunct w:val="0"/>
        <w:spacing w:before="10"/>
        <w:ind w:left="720"/>
        <w:rPr>
          <w:b/>
          <w:bCs/>
          <w:sz w:val="22"/>
          <w:szCs w:val="22"/>
        </w:rPr>
      </w:pPr>
    </w:p>
    <w:p w14:paraId="6EEC4B3E" w14:textId="77777777" w:rsidR="001D4829" w:rsidRPr="00A74E39" w:rsidRDefault="001D4829" w:rsidP="001D4829">
      <w:pPr>
        <w:pStyle w:val="BodyText"/>
        <w:numPr>
          <w:ilvl w:val="0"/>
          <w:numId w:val="33"/>
        </w:numPr>
        <w:kinsoku w:val="0"/>
        <w:overflowPunct w:val="0"/>
        <w:rPr>
          <w:rFonts w:asciiTheme="minorHAnsi" w:hAnsiTheme="minorHAnsi" w:cstheme="minorHAnsi"/>
          <w:b/>
          <w:bCs/>
          <w:color w:val="0C0C0F"/>
          <w:spacing w:val="-4"/>
          <w:sz w:val="22"/>
          <w:szCs w:val="22"/>
        </w:rPr>
      </w:pPr>
      <w:r w:rsidRPr="00A74E39">
        <w:rPr>
          <w:rFonts w:asciiTheme="minorHAnsi" w:hAnsiTheme="minorHAnsi" w:cstheme="minorHAnsi"/>
          <w:b/>
          <w:bCs/>
          <w:sz w:val="22"/>
          <w:szCs w:val="22"/>
        </w:rPr>
        <w:t>Kochhar</w:t>
      </w:r>
      <w:r w:rsidRPr="00A74E39">
        <w:rPr>
          <w:rFonts w:asciiTheme="minorHAnsi" w:hAnsiTheme="minorHAnsi" w:cstheme="minorHAnsi"/>
          <w:b/>
          <w:bCs/>
          <w:spacing w:val="32"/>
          <w:sz w:val="22"/>
          <w:szCs w:val="22"/>
        </w:rPr>
        <w:t xml:space="preserve"> </w:t>
      </w:r>
      <w:r w:rsidRPr="00A74E39">
        <w:rPr>
          <w:rFonts w:asciiTheme="minorHAnsi" w:hAnsiTheme="minorHAnsi" w:cstheme="minorHAnsi"/>
          <w:b/>
          <w:bCs/>
          <w:sz w:val="22"/>
          <w:szCs w:val="22"/>
        </w:rPr>
        <w:t>&amp;</w:t>
      </w:r>
      <w:r w:rsidRPr="00A74E39">
        <w:rPr>
          <w:rFonts w:asciiTheme="minorHAnsi" w:hAnsiTheme="minorHAnsi" w:cstheme="minorHAnsi"/>
          <w:b/>
          <w:bCs/>
          <w:spacing w:val="15"/>
          <w:sz w:val="22"/>
          <w:szCs w:val="22"/>
        </w:rPr>
        <w:t xml:space="preserve"> </w:t>
      </w:r>
      <w:r w:rsidRPr="00A74E39">
        <w:rPr>
          <w:rFonts w:asciiTheme="minorHAnsi" w:hAnsiTheme="minorHAnsi" w:cstheme="minorHAnsi"/>
          <w:b/>
          <w:bCs/>
          <w:sz w:val="22"/>
          <w:szCs w:val="22"/>
        </w:rPr>
        <w:t>Co.</w:t>
      </w:r>
      <w:r w:rsidRPr="00A74E39">
        <w:rPr>
          <w:rFonts w:asciiTheme="minorHAnsi" w:hAnsiTheme="minorHAnsi" w:cstheme="minorHAnsi"/>
          <w:b/>
          <w:bCs/>
          <w:spacing w:val="12"/>
          <w:sz w:val="22"/>
          <w:szCs w:val="22"/>
        </w:rPr>
        <w:t xml:space="preserve"> </w:t>
      </w:r>
      <w:r w:rsidRPr="00A74E39">
        <w:rPr>
          <w:rFonts w:asciiTheme="minorHAnsi" w:hAnsiTheme="minorHAnsi" w:cstheme="minorHAnsi"/>
          <w:b/>
          <w:bCs/>
          <w:sz w:val="22"/>
          <w:szCs w:val="22"/>
        </w:rPr>
        <w:t>Scholarship</w:t>
      </w:r>
      <w:r w:rsidRPr="00A74E39">
        <w:rPr>
          <w:rFonts w:asciiTheme="minorHAnsi" w:hAnsiTheme="minorHAnsi" w:cstheme="minorHAnsi"/>
          <w:b/>
          <w:bCs/>
          <w:spacing w:val="39"/>
          <w:sz w:val="22"/>
          <w:szCs w:val="22"/>
        </w:rPr>
        <w:t xml:space="preserve"> </w:t>
      </w:r>
      <w:r w:rsidRPr="00A74E39">
        <w:rPr>
          <w:rFonts w:asciiTheme="minorHAnsi" w:hAnsiTheme="minorHAnsi" w:cstheme="minorHAnsi"/>
          <w:b/>
          <w:bCs/>
          <w:color w:val="1A1C21"/>
          <w:sz w:val="22"/>
          <w:szCs w:val="22"/>
        </w:rPr>
        <w:t>-</w:t>
      </w:r>
      <w:r w:rsidRPr="00A74E39">
        <w:rPr>
          <w:rFonts w:asciiTheme="minorHAnsi" w:hAnsiTheme="minorHAnsi" w:cstheme="minorHAnsi"/>
          <w:b/>
          <w:bCs/>
          <w:color w:val="1A1C21"/>
          <w:spacing w:val="13"/>
          <w:sz w:val="22"/>
          <w:szCs w:val="22"/>
        </w:rPr>
        <w:t xml:space="preserve"> </w:t>
      </w:r>
      <w:r w:rsidRPr="00A74E39">
        <w:rPr>
          <w:rFonts w:asciiTheme="minorHAnsi" w:hAnsiTheme="minorHAnsi" w:cstheme="minorHAnsi"/>
          <w:b/>
          <w:bCs/>
          <w:sz w:val="22"/>
          <w:szCs w:val="22"/>
        </w:rPr>
        <w:t>$1,000</w:t>
      </w:r>
      <w:r w:rsidRPr="00A74E39">
        <w:rPr>
          <w:rFonts w:asciiTheme="minorHAnsi" w:hAnsiTheme="minorHAnsi" w:cstheme="minorHAnsi"/>
          <w:b/>
          <w:bCs/>
          <w:spacing w:val="13"/>
          <w:sz w:val="22"/>
          <w:szCs w:val="22"/>
        </w:rPr>
        <w:t xml:space="preserve"> </w:t>
      </w:r>
      <w:r w:rsidRPr="00A74E39">
        <w:rPr>
          <w:rFonts w:asciiTheme="minorHAnsi" w:hAnsiTheme="minorHAnsi" w:cstheme="minorHAnsi"/>
          <w:b/>
          <w:bCs/>
          <w:color w:val="1A1C21"/>
          <w:sz w:val="22"/>
          <w:szCs w:val="22"/>
        </w:rPr>
        <w:t>-1</w:t>
      </w:r>
      <w:r w:rsidRPr="00A74E39">
        <w:rPr>
          <w:rFonts w:asciiTheme="minorHAnsi" w:hAnsiTheme="minorHAnsi" w:cstheme="minorHAnsi"/>
          <w:b/>
          <w:bCs/>
          <w:color w:val="1A1C21"/>
          <w:spacing w:val="55"/>
          <w:w w:val="150"/>
          <w:sz w:val="22"/>
          <w:szCs w:val="22"/>
        </w:rPr>
        <w:t xml:space="preserve"> </w:t>
      </w:r>
      <w:r w:rsidRPr="00A74E39">
        <w:rPr>
          <w:rFonts w:asciiTheme="minorHAnsi" w:hAnsiTheme="minorHAnsi" w:cstheme="minorHAnsi"/>
          <w:b/>
          <w:bCs/>
          <w:sz w:val="22"/>
          <w:szCs w:val="22"/>
        </w:rPr>
        <w:t>Award</w:t>
      </w:r>
      <w:r w:rsidRPr="00A74E39">
        <w:rPr>
          <w:rFonts w:asciiTheme="minorHAnsi" w:hAnsiTheme="minorHAnsi" w:cstheme="minorHAnsi"/>
          <w:b/>
          <w:bCs/>
          <w:spacing w:val="19"/>
          <w:sz w:val="22"/>
          <w:szCs w:val="22"/>
        </w:rPr>
        <w:t xml:space="preserve"> </w:t>
      </w:r>
      <w:r w:rsidRPr="00A74E39">
        <w:rPr>
          <w:rFonts w:asciiTheme="minorHAnsi" w:hAnsiTheme="minorHAnsi" w:cstheme="minorHAnsi"/>
          <w:b/>
          <w:bCs/>
          <w:sz w:val="22"/>
          <w:szCs w:val="22"/>
        </w:rPr>
        <w:t>(Deadline:</w:t>
      </w:r>
      <w:r w:rsidRPr="00A74E39">
        <w:rPr>
          <w:rFonts w:asciiTheme="minorHAnsi" w:hAnsiTheme="minorHAnsi" w:cstheme="minorHAnsi"/>
          <w:b/>
          <w:bCs/>
          <w:spacing w:val="19"/>
          <w:sz w:val="22"/>
          <w:szCs w:val="22"/>
        </w:rPr>
        <w:t xml:space="preserve"> </w:t>
      </w:r>
      <w:r w:rsidRPr="00A74E39">
        <w:rPr>
          <w:rFonts w:asciiTheme="minorHAnsi" w:hAnsiTheme="minorHAnsi" w:cstheme="minorHAnsi"/>
          <w:b/>
          <w:bCs/>
          <w:sz w:val="22"/>
          <w:szCs w:val="22"/>
        </w:rPr>
        <w:t>March</w:t>
      </w:r>
      <w:r w:rsidRPr="00A74E39">
        <w:rPr>
          <w:rFonts w:asciiTheme="minorHAnsi" w:hAnsiTheme="minorHAnsi" w:cstheme="minorHAnsi"/>
          <w:b/>
          <w:bCs/>
          <w:spacing w:val="18"/>
          <w:sz w:val="22"/>
          <w:szCs w:val="22"/>
        </w:rPr>
        <w:t xml:space="preserve"> </w:t>
      </w:r>
      <w:r w:rsidRPr="00A74E39">
        <w:rPr>
          <w:rFonts w:asciiTheme="minorHAnsi" w:hAnsiTheme="minorHAnsi" w:cstheme="minorHAnsi"/>
          <w:b/>
          <w:bCs/>
          <w:sz w:val="22"/>
          <w:szCs w:val="22"/>
        </w:rPr>
        <w:t>31,</w:t>
      </w:r>
      <w:r w:rsidRPr="00A74E39">
        <w:rPr>
          <w:rFonts w:asciiTheme="minorHAnsi" w:hAnsiTheme="minorHAnsi" w:cstheme="minorHAnsi"/>
          <w:b/>
          <w:bCs/>
          <w:spacing w:val="9"/>
          <w:sz w:val="22"/>
          <w:szCs w:val="22"/>
        </w:rPr>
        <w:t xml:space="preserve"> </w:t>
      </w:r>
      <w:r w:rsidRPr="00A74E39">
        <w:rPr>
          <w:rFonts w:asciiTheme="minorHAnsi" w:hAnsiTheme="minorHAnsi" w:cstheme="minorHAnsi"/>
          <w:b/>
          <w:bCs/>
          <w:color w:val="1A1C21"/>
          <w:spacing w:val="-2"/>
          <w:sz w:val="22"/>
          <w:szCs w:val="22"/>
        </w:rPr>
        <w:t>2023)</w:t>
      </w:r>
    </w:p>
    <w:p w14:paraId="7A0F8035" w14:textId="77777777" w:rsidR="001D4829" w:rsidRPr="001C2228" w:rsidRDefault="00287F3F" w:rsidP="001D4829">
      <w:pPr>
        <w:pStyle w:val="BodyText"/>
        <w:kinsoku w:val="0"/>
        <w:overflowPunct w:val="0"/>
        <w:ind w:left="720"/>
        <w:rPr>
          <w:rFonts w:asciiTheme="minorHAnsi" w:hAnsiTheme="minorHAnsi" w:cstheme="minorHAnsi"/>
          <w:color w:val="0C0C0F"/>
          <w:spacing w:val="-4"/>
          <w:sz w:val="22"/>
          <w:szCs w:val="22"/>
        </w:rPr>
      </w:pPr>
      <w:hyperlink r:id="rId78" w:history="1">
        <w:r w:rsidR="001D4829" w:rsidRPr="001C2228">
          <w:rPr>
            <w:rStyle w:val="Hyperlink"/>
            <w:rFonts w:asciiTheme="minorHAnsi" w:hAnsiTheme="minorHAnsi" w:cstheme="minorHAnsi"/>
            <w:sz w:val="22"/>
            <w:szCs w:val="22"/>
          </w:rPr>
          <w:t>Application (kochharandco.ca)</w:t>
        </w:r>
      </w:hyperlink>
    </w:p>
    <w:p w14:paraId="3FB666AB" w14:textId="77777777" w:rsidR="001D4829" w:rsidRPr="001C2228" w:rsidRDefault="001D4829" w:rsidP="001D4829">
      <w:pPr>
        <w:pStyle w:val="BodyText"/>
        <w:kinsoku w:val="0"/>
        <w:overflowPunct w:val="0"/>
        <w:ind w:left="720"/>
        <w:rPr>
          <w:rFonts w:asciiTheme="minorHAnsi" w:hAnsiTheme="minorHAnsi" w:cstheme="minorHAnsi"/>
          <w:color w:val="0C0C0F"/>
          <w:spacing w:val="-4"/>
          <w:sz w:val="22"/>
          <w:szCs w:val="22"/>
        </w:rPr>
      </w:pPr>
    </w:p>
    <w:p w14:paraId="538D79DF" w14:textId="77777777" w:rsidR="001D4829" w:rsidRPr="001C2228" w:rsidRDefault="001D4829" w:rsidP="001D4829">
      <w:pPr>
        <w:pStyle w:val="BodyText"/>
        <w:kinsoku w:val="0"/>
        <w:overflowPunct w:val="0"/>
        <w:ind w:left="720"/>
        <w:rPr>
          <w:rFonts w:asciiTheme="minorHAnsi" w:hAnsiTheme="minorHAnsi" w:cstheme="minorHAnsi"/>
          <w:color w:val="0C0C0F"/>
          <w:spacing w:val="-4"/>
          <w:sz w:val="22"/>
          <w:szCs w:val="22"/>
        </w:rPr>
      </w:pPr>
      <w:r w:rsidRPr="001C2228">
        <w:rPr>
          <w:rFonts w:asciiTheme="minorHAnsi" w:hAnsiTheme="minorHAnsi" w:cstheme="minorHAnsi"/>
          <w:color w:val="0C0C0F"/>
          <w:sz w:val="22"/>
          <w:szCs w:val="22"/>
        </w:rPr>
        <w:t>To</w:t>
      </w:r>
      <w:r w:rsidRPr="001C2228">
        <w:rPr>
          <w:rFonts w:asciiTheme="minorHAnsi" w:hAnsiTheme="minorHAnsi" w:cstheme="minorHAnsi"/>
          <w:color w:val="0C0C0F"/>
          <w:spacing w:val="13"/>
          <w:sz w:val="22"/>
          <w:szCs w:val="22"/>
        </w:rPr>
        <w:t xml:space="preserve"> </w:t>
      </w:r>
      <w:r w:rsidRPr="001C2228">
        <w:rPr>
          <w:rFonts w:asciiTheme="minorHAnsi" w:hAnsiTheme="minorHAnsi" w:cstheme="minorHAnsi"/>
          <w:color w:val="0C0C0F"/>
          <w:sz w:val="22"/>
          <w:szCs w:val="22"/>
        </w:rPr>
        <w:t>be</w:t>
      </w:r>
      <w:r w:rsidRPr="001C2228">
        <w:rPr>
          <w:rFonts w:asciiTheme="minorHAnsi" w:hAnsiTheme="minorHAnsi" w:cstheme="minorHAnsi"/>
          <w:color w:val="0C0C0F"/>
          <w:spacing w:val="11"/>
          <w:sz w:val="22"/>
          <w:szCs w:val="22"/>
        </w:rPr>
        <w:t xml:space="preserve"> </w:t>
      </w:r>
      <w:r w:rsidRPr="001C2228">
        <w:rPr>
          <w:rFonts w:asciiTheme="minorHAnsi" w:hAnsiTheme="minorHAnsi" w:cstheme="minorHAnsi"/>
          <w:color w:val="0C0C0F"/>
          <w:sz w:val="22"/>
          <w:szCs w:val="22"/>
        </w:rPr>
        <w:t>eligible</w:t>
      </w:r>
      <w:r w:rsidRPr="001C2228">
        <w:rPr>
          <w:rFonts w:asciiTheme="minorHAnsi" w:hAnsiTheme="minorHAnsi" w:cstheme="minorHAnsi"/>
          <w:color w:val="0C0C0F"/>
          <w:spacing w:val="25"/>
          <w:sz w:val="22"/>
          <w:szCs w:val="22"/>
        </w:rPr>
        <w:t xml:space="preserve"> </w:t>
      </w:r>
      <w:r w:rsidRPr="001C2228">
        <w:rPr>
          <w:rFonts w:asciiTheme="minorHAnsi" w:hAnsiTheme="minorHAnsi" w:cstheme="minorHAnsi"/>
          <w:color w:val="0C0C0F"/>
          <w:sz w:val="22"/>
          <w:szCs w:val="22"/>
        </w:rPr>
        <w:t>for</w:t>
      </w:r>
      <w:r w:rsidRPr="001C2228">
        <w:rPr>
          <w:rFonts w:asciiTheme="minorHAnsi" w:hAnsiTheme="minorHAnsi" w:cstheme="minorHAnsi"/>
          <w:color w:val="0C0C0F"/>
          <w:spacing w:val="12"/>
          <w:sz w:val="22"/>
          <w:szCs w:val="22"/>
        </w:rPr>
        <w:t xml:space="preserve"> </w:t>
      </w:r>
      <w:r w:rsidRPr="001C2228">
        <w:rPr>
          <w:rFonts w:asciiTheme="minorHAnsi" w:hAnsiTheme="minorHAnsi" w:cstheme="minorHAnsi"/>
          <w:color w:val="0C0C0F"/>
          <w:sz w:val="22"/>
          <w:szCs w:val="22"/>
        </w:rPr>
        <w:t>the</w:t>
      </w:r>
      <w:r w:rsidRPr="001C2228">
        <w:rPr>
          <w:rFonts w:asciiTheme="minorHAnsi" w:hAnsiTheme="minorHAnsi" w:cstheme="minorHAnsi"/>
          <w:color w:val="0C0C0F"/>
          <w:spacing w:val="11"/>
          <w:sz w:val="22"/>
          <w:szCs w:val="22"/>
        </w:rPr>
        <w:t xml:space="preserve"> </w:t>
      </w:r>
      <w:r w:rsidRPr="001C2228">
        <w:rPr>
          <w:rFonts w:asciiTheme="minorHAnsi" w:hAnsiTheme="minorHAnsi" w:cstheme="minorHAnsi"/>
          <w:color w:val="0C0C0F"/>
          <w:sz w:val="22"/>
          <w:szCs w:val="22"/>
        </w:rPr>
        <w:t>scholarship</w:t>
      </w:r>
      <w:r w:rsidRPr="001C2228">
        <w:rPr>
          <w:rFonts w:asciiTheme="minorHAnsi" w:hAnsiTheme="minorHAnsi" w:cstheme="minorHAnsi"/>
          <w:color w:val="0C0C0F"/>
          <w:spacing w:val="37"/>
          <w:sz w:val="22"/>
          <w:szCs w:val="22"/>
        </w:rPr>
        <w:t xml:space="preserve"> </w:t>
      </w:r>
      <w:r w:rsidRPr="001C2228">
        <w:rPr>
          <w:rFonts w:asciiTheme="minorHAnsi" w:hAnsiTheme="minorHAnsi" w:cstheme="minorHAnsi"/>
          <w:color w:val="0C0C0F"/>
          <w:sz w:val="22"/>
          <w:szCs w:val="22"/>
        </w:rPr>
        <w:t>a</w:t>
      </w:r>
      <w:r w:rsidRPr="001C2228">
        <w:rPr>
          <w:rFonts w:asciiTheme="minorHAnsi" w:hAnsiTheme="minorHAnsi" w:cstheme="minorHAnsi"/>
          <w:color w:val="0C0C0F"/>
          <w:spacing w:val="17"/>
          <w:sz w:val="22"/>
          <w:szCs w:val="22"/>
        </w:rPr>
        <w:t xml:space="preserve"> </w:t>
      </w:r>
      <w:r w:rsidRPr="001C2228">
        <w:rPr>
          <w:rFonts w:asciiTheme="minorHAnsi" w:hAnsiTheme="minorHAnsi" w:cstheme="minorHAnsi"/>
          <w:color w:val="0C0C0F"/>
          <w:sz w:val="22"/>
          <w:szCs w:val="22"/>
        </w:rPr>
        <w:t>student</w:t>
      </w:r>
      <w:r w:rsidRPr="001C2228">
        <w:rPr>
          <w:rFonts w:asciiTheme="minorHAnsi" w:hAnsiTheme="minorHAnsi" w:cstheme="minorHAnsi"/>
          <w:color w:val="0C0C0F"/>
          <w:spacing w:val="22"/>
          <w:sz w:val="22"/>
          <w:szCs w:val="22"/>
        </w:rPr>
        <w:t xml:space="preserve"> </w:t>
      </w:r>
      <w:r w:rsidRPr="001C2228">
        <w:rPr>
          <w:rFonts w:asciiTheme="minorHAnsi" w:hAnsiTheme="minorHAnsi" w:cstheme="minorHAnsi"/>
          <w:color w:val="0C0C0F"/>
          <w:spacing w:val="-4"/>
          <w:sz w:val="22"/>
          <w:szCs w:val="22"/>
        </w:rPr>
        <w:t>must:</w:t>
      </w:r>
    </w:p>
    <w:p w14:paraId="75895259" w14:textId="77777777" w:rsidR="001D4829" w:rsidRPr="001C2228" w:rsidRDefault="001D4829" w:rsidP="001D4829">
      <w:pPr>
        <w:pStyle w:val="BodyText"/>
        <w:kinsoku w:val="0"/>
        <w:overflowPunct w:val="0"/>
        <w:spacing w:before="3"/>
        <w:ind w:left="720"/>
        <w:rPr>
          <w:rFonts w:asciiTheme="minorHAnsi" w:hAnsiTheme="minorHAnsi" w:cstheme="minorHAnsi"/>
          <w:sz w:val="22"/>
          <w:szCs w:val="22"/>
        </w:rPr>
      </w:pPr>
    </w:p>
    <w:p w14:paraId="30292794" w14:textId="77777777" w:rsidR="001D4829" w:rsidRPr="001C2228" w:rsidRDefault="001D4829" w:rsidP="001D4829">
      <w:pPr>
        <w:pStyle w:val="ListParagraph"/>
        <w:numPr>
          <w:ilvl w:val="0"/>
          <w:numId w:val="39"/>
        </w:numPr>
        <w:tabs>
          <w:tab w:val="left" w:pos="478"/>
        </w:tabs>
        <w:kinsoku w:val="0"/>
        <w:overflowPunct w:val="0"/>
        <w:spacing w:after="0" w:line="240" w:lineRule="auto"/>
        <w:rPr>
          <w:rFonts w:cstheme="minorHAnsi"/>
          <w:color w:val="0C0C0F"/>
          <w:spacing w:val="-2"/>
        </w:rPr>
      </w:pPr>
      <w:r w:rsidRPr="001C2228">
        <w:rPr>
          <w:rFonts w:cstheme="minorHAnsi"/>
          <w:color w:val="0C0C0F"/>
        </w:rPr>
        <w:t>Be</w:t>
      </w:r>
      <w:r w:rsidRPr="001C2228">
        <w:rPr>
          <w:rFonts w:cstheme="minorHAnsi"/>
          <w:color w:val="0C0C0F"/>
          <w:spacing w:val="15"/>
        </w:rPr>
        <w:t xml:space="preserve"> </w:t>
      </w:r>
      <w:r w:rsidRPr="001C2228">
        <w:rPr>
          <w:rFonts w:cstheme="minorHAnsi"/>
          <w:color w:val="0C0C0F"/>
        </w:rPr>
        <w:t>attending</w:t>
      </w:r>
      <w:r w:rsidRPr="001C2228">
        <w:rPr>
          <w:rFonts w:cstheme="minorHAnsi"/>
          <w:color w:val="0C0C0F"/>
          <w:spacing w:val="22"/>
        </w:rPr>
        <w:t xml:space="preserve"> </w:t>
      </w:r>
      <w:r w:rsidRPr="001C2228">
        <w:rPr>
          <w:rFonts w:cstheme="minorHAnsi"/>
          <w:color w:val="0C0C0F"/>
        </w:rPr>
        <w:t>college</w:t>
      </w:r>
      <w:r w:rsidRPr="001C2228">
        <w:rPr>
          <w:rFonts w:cstheme="minorHAnsi"/>
          <w:color w:val="0C0C0F"/>
          <w:spacing w:val="23"/>
        </w:rPr>
        <w:t xml:space="preserve"> </w:t>
      </w:r>
      <w:r w:rsidRPr="001C2228">
        <w:rPr>
          <w:rFonts w:cstheme="minorHAnsi"/>
          <w:color w:val="0C0C0F"/>
        </w:rPr>
        <w:t>or</w:t>
      </w:r>
      <w:r w:rsidRPr="001C2228">
        <w:rPr>
          <w:rFonts w:cstheme="minorHAnsi"/>
          <w:color w:val="0C0C0F"/>
          <w:spacing w:val="16"/>
        </w:rPr>
        <w:t xml:space="preserve"> </w:t>
      </w:r>
      <w:r w:rsidRPr="001C2228">
        <w:rPr>
          <w:rFonts w:cstheme="minorHAnsi"/>
          <w:color w:val="0C0C0F"/>
        </w:rPr>
        <w:t>university</w:t>
      </w:r>
      <w:r w:rsidRPr="001C2228">
        <w:rPr>
          <w:rFonts w:cstheme="minorHAnsi"/>
          <w:color w:val="0C0C0F"/>
          <w:spacing w:val="27"/>
        </w:rPr>
        <w:t xml:space="preserve"> </w:t>
      </w:r>
      <w:r w:rsidRPr="001C2228">
        <w:rPr>
          <w:rFonts w:cstheme="minorHAnsi"/>
          <w:color w:val="0C0C0F"/>
        </w:rPr>
        <w:t>on</w:t>
      </w:r>
      <w:r w:rsidRPr="001C2228">
        <w:rPr>
          <w:rFonts w:cstheme="minorHAnsi"/>
          <w:color w:val="0C0C0F"/>
          <w:spacing w:val="9"/>
        </w:rPr>
        <w:t xml:space="preserve"> </w:t>
      </w:r>
      <w:r w:rsidRPr="001C2228">
        <w:rPr>
          <w:rFonts w:cstheme="minorHAnsi"/>
          <w:color w:val="0C0C0F"/>
        </w:rPr>
        <w:t>a</w:t>
      </w:r>
      <w:r w:rsidRPr="001C2228">
        <w:rPr>
          <w:rFonts w:cstheme="minorHAnsi"/>
          <w:color w:val="0C0C0F"/>
          <w:spacing w:val="9"/>
        </w:rPr>
        <w:t xml:space="preserve"> </w:t>
      </w:r>
      <w:r w:rsidRPr="001C2228">
        <w:rPr>
          <w:rFonts w:cstheme="minorHAnsi"/>
          <w:color w:val="0C0C0F"/>
        </w:rPr>
        <w:t>full-time</w:t>
      </w:r>
      <w:r w:rsidRPr="001C2228">
        <w:rPr>
          <w:rFonts w:cstheme="minorHAnsi"/>
          <w:color w:val="0C0C0F"/>
          <w:spacing w:val="22"/>
        </w:rPr>
        <w:t xml:space="preserve"> </w:t>
      </w:r>
      <w:r w:rsidRPr="001C2228">
        <w:rPr>
          <w:rFonts w:cstheme="minorHAnsi"/>
          <w:color w:val="0C0C0F"/>
        </w:rPr>
        <w:t>or</w:t>
      </w:r>
      <w:r w:rsidRPr="001C2228">
        <w:rPr>
          <w:rFonts w:cstheme="minorHAnsi"/>
          <w:color w:val="0C0C0F"/>
          <w:spacing w:val="11"/>
        </w:rPr>
        <w:t xml:space="preserve"> </w:t>
      </w:r>
      <w:r w:rsidRPr="001C2228">
        <w:rPr>
          <w:rFonts w:cstheme="minorHAnsi"/>
          <w:color w:val="0C0C0F"/>
        </w:rPr>
        <w:t>part-time</w:t>
      </w:r>
      <w:r w:rsidRPr="001C2228">
        <w:rPr>
          <w:rFonts w:cstheme="minorHAnsi"/>
          <w:color w:val="0C0C0F"/>
          <w:spacing w:val="23"/>
        </w:rPr>
        <w:t xml:space="preserve"> </w:t>
      </w:r>
      <w:r w:rsidRPr="001C2228">
        <w:rPr>
          <w:rFonts w:cstheme="minorHAnsi"/>
          <w:color w:val="0C0C0F"/>
        </w:rPr>
        <w:t>basis</w:t>
      </w:r>
      <w:r w:rsidRPr="001C2228">
        <w:rPr>
          <w:rFonts w:cstheme="minorHAnsi"/>
          <w:color w:val="0C0C0F"/>
          <w:spacing w:val="11"/>
        </w:rPr>
        <w:t xml:space="preserve"> </w:t>
      </w:r>
      <w:r w:rsidRPr="001C2228">
        <w:rPr>
          <w:rFonts w:cstheme="minorHAnsi"/>
          <w:color w:val="0C0C0F"/>
        </w:rPr>
        <w:t>no</w:t>
      </w:r>
      <w:r w:rsidRPr="001C2228">
        <w:rPr>
          <w:rFonts w:cstheme="minorHAnsi"/>
          <w:color w:val="0C0C0F"/>
          <w:spacing w:val="6"/>
        </w:rPr>
        <w:t xml:space="preserve"> </w:t>
      </w:r>
      <w:r w:rsidRPr="001C2228">
        <w:rPr>
          <w:rFonts w:cstheme="minorHAnsi"/>
          <w:color w:val="0C0C0F"/>
        </w:rPr>
        <w:t>later</w:t>
      </w:r>
      <w:r w:rsidRPr="001C2228">
        <w:rPr>
          <w:rFonts w:cstheme="minorHAnsi"/>
          <w:color w:val="0C0C0F"/>
          <w:spacing w:val="11"/>
        </w:rPr>
        <w:t xml:space="preserve"> </w:t>
      </w:r>
      <w:r w:rsidRPr="001C2228">
        <w:rPr>
          <w:rFonts w:cstheme="minorHAnsi"/>
          <w:color w:val="0C0C0F"/>
        </w:rPr>
        <w:t>than</w:t>
      </w:r>
      <w:r w:rsidRPr="001C2228">
        <w:rPr>
          <w:rFonts w:cstheme="minorHAnsi"/>
          <w:color w:val="0C0C0F"/>
          <w:spacing w:val="11"/>
        </w:rPr>
        <w:t xml:space="preserve"> </w:t>
      </w:r>
      <w:r w:rsidRPr="001C2228">
        <w:rPr>
          <w:rFonts w:cstheme="minorHAnsi"/>
          <w:color w:val="0C0C0F"/>
        </w:rPr>
        <w:t>September</w:t>
      </w:r>
      <w:r w:rsidRPr="001C2228">
        <w:rPr>
          <w:rFonts w:cstheme="minorHAnsi"/>
          <w:color w:val="0C0C0F"/>
          <w:spacing w:val="21"/>
        </w:rPr>
        <w:t xml:space="preserve"> </w:t>
      </w:r>
      <w:r w:rsidRPr="001C2228">
        <w:rPr>
          <w:rFonts w:cstheme="minorHAnsi"/>
          <w:color w:val="0C0C0F"/>
          <w:spacing w:val="-2"/>
        </w:rPr>
        <w:t>2023.</w:t>
      </w:r>
    </w:p>
    <w:p w14:paraId="35E02D5C" w14:textId="77777777" w:rsidR="001D4829" w:rsidRPr="001C2228" w:rsidRDefault="001D4829" w:rsidP="001D4829">
      <w:pPr>
        <w:pStyle w:val="BodyText"/>
        <w:kinsoku w:val="0"/>
        <w:overflowPunct w:val="0"/>
        <w:ind w:left="720"/>
        <w:rPr>
          <w:rFonts w:asciiTheme="minorHAnsi" w:hAnsiTheme="minorHAnsi" w:cstheme="minorHAnsi"/>
          <w:sz w:val="22"/>
          <w:szCs w:val="22"/>
        </w:rPr>
      </w:pPr>
    </w:p>
    <w:p w14:paraId="7438FF08" w14:textId="77777777" w:rsidR="001D4829" w:rsidRPr="001C2228" w:rsidRDefault="001D4829" w:rsidP="001D4829">
      <w:pPr>
        <w:pStyle w:val="ListParagraph"/>
        <w:numPr>
          <w:ilvl w:val="0"/>
          <w:numId w:val="39"/>
        </w:numPr>
        <w:tabs>
          <w:tab w:val="left" w:pos="477"/>
        </w:tabs>
        <w:kinsoku w:val="0"/>
        <w:overflowPunct w:val="0"/>
        <w:spacing w:after="0" w:line="240" w:lineRule="auto"/>
        <w:rPr>
          <w:rFonts w:cstheme="minorHAnsi"/>
          <w:color w:val="0C0C0F"/>
          <w:spacing w:val="-2"/>
        </w:rPr>
      </w:pPr>
      <w:r w:rsidRPr="001C2228">
        <w:rPr>
          <w:rFonts w:cstheme="minorHAnsi"/>
          <w:color w:val="0C0C0F"/>
        </w:rPr>
        <w:t>Have</w:t>
      </w:r>
      <w:r w:rsidRPr="001C2228">
        <w:rPr>
          <w:rFonts w:cstheme="minorHAnsi"/>
          <w:color w:val="0C0C0F"/>
          <w:spacing w:val="20"/>
        </w:rPr>
        <w:t xml:space="preserve"> </w:t>
      </w:r>
      <w:r w:rsidRPr="001C2228">
        <w:rPr>
          <w:rFonts w:cstheme="minorHAnsi"/>
          <w:color w:val="0C0C0F"/>
        </w:rPr>
        <w:t>achieved</w:t>
      </w:r>
      <w:r w:rsidRPr="001C2228">
        <w:rPr>
          <w:rFonts w:cstheme="minorHAnsi"/>
          <w:color w:val="0C0C0F"/>
          <w:spacing w:val="30"/>
        </w:rPr>
        <w:t xml:space="preserve"> </w:t>
      </w:r>
      <w:r w:rsidRPr="001C2228">
        <w:rPr>
          <w:rFonts w:cstheme="minorHAnsi"/>
          <w:color w:val="0C0C0F"/>
        </w:rPr>
        <w:t>a</w:t>
      </w:r>
      <w:r w:rsidRPr="001C2228">
        <w:rPr>
          <w:rFonts w:cstheme="minorHAnsi"/>
          <w:color w:val="0C0C0F"/>
          <w:spacing w:val="8"/>
        </w:rPr>
        <w:t xml:space="preserve"> </w:t>
      </w:r>
      <w:r w:rsidRPr="001C2228">
        <w:rPr>
          <w:rFonts w:cstheme="minorHAnsi"/>
          <w:color w:val="0C0C0F"/>
        </w:rPr>
        <w:t>GPA</w:t>
      </w:r>
      <w:r w:rsidRPr="001C2228">
        <w:rPr>
          <w:rFonts w:cstheme="minorHAnsi"/>
          <w:color w:val="0C0C0F"/>
          <w:spacing w:val="21"/>
        </w:rPr>
        <w:t xml:space="preserve"> </w:t>
      </w:r>
      <w:r w:rsidRPr="001C2228">
        <w:rPr>
          <w:rFonts w:cstheme="minorHAnsi"/>
          <w:color w:val="0C0C0F"/>
        </w:rPr>
        <w:t>of</w:t>
      </w:r>
      <w:r w:rsidRPr="001C2228">
        <w:rPr>
          <w:rFonts w:cstheme="minorHAnsi"/>
          <w:color w:val="0C0C0F"/>
          <w:spacing w:val="5"/>
        </w:rPr>
        <w:t xml:space="preserve"> </w:t>
      </w:r>
      <w:r w:rsidRPr="001C2228">
        <w:rPr>
          <w:rFonts w:cstheme="minorHAnsi"/>
          <w:color w:val="0C0C0F"/>
        </w:rPr>
        <w:t>2</w:t>
      </w:r>
      <w:r w:rsidRPr="001C2228">
        <w:rPr>
          <w:rFonts w:cstheme="minorHAnsi"/>
          <w:color w:val="444649"/>
        </w:rPr>
        <w:t>.</w:t>
      </w:r>
      <w:r w:rsidRPr="001C2228">
        <w:rPr>
          <w:rFonts w:cstheme="minorHAnsi"/>
          <w:color w:val="0C0C0F"/>
        </w:rPr>
        <w:t>5</w:t>
      </w:r>
      <w:r w:rsidRPr="001C2228">
        <w:rPr>
          <w:rFonts w:cstheme="minorHAnsi"/>
          <w:color w:val="0C0C0F"/>
          <w:spacing w:val="5"/>
        </w:rPr>
        <w:t xml:space="preserve"> </w:t>
      </w:r>
      <w:r w:rsidRPr="001C2228">
        <w:rPr>
          <w:rFonts w:cstheme="minorHAnsi"/>
          <w:color w:val="0C0C0F"/>
        </w:rPr>
        <w:t>or</w:t>
      </w:r>
      <w:r w:rsidRPr="001C2228">
        <w:rPr>
          <w:rFonts w:cstheme="minorHAnsi"/>
          <w:color w:val="0C0C0F"/>
          <w:spacing w:val="12"/>
        </w:rPr>
        <w:t xml:space="preserve"> </w:t>
      </w:r>
      <w:r w:rsidRPr="001C2228">
        <w:rPr>
          <w:rFonts w:cstheme="minorHAnsi"/>
          <w:color w:val="0C0C0F"/>
        </w:rPr>
        <w:t>greater</w:t>
      </w:r>
      <w:r w:rsidRPr="001C2228">
        <w:rPr>
          <w:rFonts w:cstheme="minorHAnsi"/>
          <w:color w:val="0C0C0F"/>
          <w:spacing w:val="17"/>
        </w:rPr>
        <w:t xml:space="preserve"> </w:t>
      </w:r>
      <w:r w:rsidRPr="001C2228">
        <w:rPr>
          <w:rFonts w:cstheme="minorHAnsi"/>
          <w:color w:val="0C0C0F"/>
        </w:rPr>
        <w:t>during</w:t>
      </w:r>
      <w:r w:rsidRPr="001C2228">
        <w:rPr>
          <w:rFonts w:cstheme="minorHAnsi"/>
          <w:color w:val="0C0C0F"/>
          <w:spacing w:val="21"/>
        </w:rPr>
        <w:t xml:space="preserve"> </w:t>
      </w:r>
      <w:r w:rsidRPr="001C2228">
        <w:rPr>
          <w:rFonts w:cstheme="minorHAnsi"/>
          <w:color w:val="0C0C0F"/>
        </w:rPr>
        <w:t>their</w:t>
      </w:r>
      <w:r w:rsidRPr="001C2228">
        <w:rPr>
          <w:rFonts w:cstheme="minorHAnsi"/>
          <w:color w:val="0C0C0F"/>
          <w:spacing w:val="18"/>
        </w:rPr>
        <w:t xml:space="preserve"> </w:t>
      </w:r>
      <w:r w:rsidRPr="001C2228">
        <w:rPr>
          <w:rFonts w:cstheme="minorHAnsi"/>
          <w:color w:val="0C0C0F"/>
        </w:rPr>
        <w:t>last</w:t>
      </w:r>
      <w:r w:rsidRPr="001C2228">
        <w:rPr>
          <w:rFonts w:cstheme="minorHAnsi"/>
          <w:color w:val="0C0C0F"/>
          <w:spacing w:val="17"/>
        </w:rPr>
        <w:t xml:space="preserve"> </w:t>
      </w:r>
      <w:r w:rsidRPr="001C2228">
        <w:rPr>
          <w:rFonts w:cstheme="minorHAnsi"/>
          <w:color w:val="0C0C0F"/>
        </w:rPr>
        <w:t>academic</w:t>
      </w:r>
      <w:r w:rsidRPr="001C2228">
        <w:rPr>
          <w:rFonts w:cstheme="minorHAnsi"/>
          <w:color w:val="0C0C0F"/>
          <w:spacing w:val="34"/>
        </w:rPr>
        <w:t xml:space="preserve"> </w:t>
      </w:r>
      <w:r w:rsidRPr="001C2228">
        <w:rPr>
          <w:rFonts w:cstheme="minorHAnsi"/>
          <w:color w:val="0C0C0F"/>
          <w:spacing w:val="-2"/>
        </w:rPr>
        <w:t>year.</w:t>
      </w:r>
    </w:p>
    <w:p w14:paraId="499CC33A" w14:textId="77777777" w:rsidR="001D4829" w:rsidRPr="001C2228" w:rsidRDefault="001D4829" w:rsidP="001D4829">
      <w:pPr>
        <w:pStyle w:val="BodyText"/>
        <w:kinsoku w:val="0"/>
        <w:overflowPunct w:val="0"/>
        <w:spacing w:before="10"/>
        <w:ind w:left="720"/>
        <w:rPr>
          <w:rFonts w:asciiTheme="minorHAnsi" w:hAnsiTheme="minorHAnsi" w:cstheme="minorHAnsi"/>
          <w:sz w:val="22"/>
          <w:szCs w:val="22"/>
        </w:rPr>
      </w:pPr>
    </w:p>
    <w:p w14:paraId="1DFA6283" w14:textId="77777777" w:rsidR="001D4829" w:rsidRPr="00A74E39" w:rsidRDefault="001D4829" w:rsidP="001D4829">
      <w:pPr>
        <w:pStyle w:val="BodyText"/>
        <w:numPr>
          <w:ilvl w:val="0"/>
          <w:numId w:val="33"/>
        </w:numPr>
        <w:rPr>
          <w:rFonts w:asciiTheme="minorHAnsi" w:hAnsiTheme="minorHAnsi" w:cstheme="minorHAnsi"/>
          <w:b/>
          <w:bCs/>
          <w:spacing w:val="-2"/>
          <w:sz w:val="22"/>
          <w:szCs w:val="22"/>
        </w:rPr>
      </w:pPr>
      <w:r w:rsidRPr="00A74E39">
        <w:rPr>
          <w:rFonts w:asciiTheme="minorHAnsi" w:hAnsiTheme="minorHAnsi" w:cstheme="minorHAnsi"/>
          <w:b/>
          <w:bCs/>
          <w:sz w:val="22"/>
          <w:szCs w:val="22"/>
        </w:rPr>
        <w:t>10</w:t>
      </w:r>
      <w:r w:rsidRPr="00A74E39">
        <w:rPr>
          <w:rFonts w:asciiTheme="minorHAnsi" w:hAnsiTheme="minorHAnsi" w:cstheme="minorHAnsi"/>
          <w:b/>
          <w:bCs/>
          <w:spacing w:val="15"/>
          <w:sz w:val="22"/>
          <w:szCs w:val="22"/>
        </w:rPr>
        <w:t xml:space="preserve"> </w:t>
      </w:r>
      <w:r w:rsidRPr="00A74E39">
        <w:rPr>
          <w:rFonts w:asciiTheme="minorHAnsi" w:hAnsiTheme="minorHAnsi" w:cstheme="minorHAnsi"/>
          <w:b/>
          <w:bCs/>
          <w:sz w:val="22"/>
          <w:szCs w:val="22"/>
        </w:rPr>
        <w:t>Words</w:t>
      </w:r>
      <w:r w:rsidRPr="00A74E39">
        <w:rPr>
          <w:rFonts w:asciiTheme="minorHAnsi" w:hAnsiTheme="minorHAnsi" w:cstheme="minorHAnsi"/>
          <w:b/>
          <w:bCs/>
          <w:spacing w:val="21"/>
          <w:sz w:val="22"/>
          <w:szCs w:val="22"/>
        </w:rPr>
        <w:t xml:space="preserve"> </w:t>
      </w:r>
      <w:r w:rsidRPr="00A74E39">
        <w:rPr>
          <w:rFonts w:asciiTheme="minorHAnsi" w:hAnsiTheme="minorHAnsi" w:cstheme="minorHAnsi"/>
          <w:b/>
          <w:bCs/>
          <w:sz w:val="22"/>
          <w:szCs w:val="22"/>
        </w:rPr>
        <w:t>or</w:t>
      </w:r>
      <w:r w:rsidRPr="00A74E39">
        <w:rPr>
          <w:rFonts w:asciiTheme="minorHAnsi" w:hAnsiTheme="minorHAnsi" w:cstheme="minorHAnsi"/>
          <w:b/>
          <w:bCs/>
          <w:spacing w:val="7"/>
          <w:sz w:val="22"/>
          <w:szCs w:val="22"/>
        </w:rPr>
        <w:t xml:space="preserve"> </w:t>
      </w:r>
      <w:r w:rsidRPr="00A74E39">
        <w:rPr>
          <w:rFonts w:asciiTheme="minorHAnsi" w:hAnsiTheme="minorHAnsi" w:cstheme="minorHAnsi"/>
          <w:b/>
          <w:bCs/>
          <w:sz w:val="22"/>
          <w:szCs w:val="22"/>
        </w:rPr>
        <w:t>Less</w:t>
      </w:r>
      <w:r w:rsidRPr="00A74E39">
        <w:rPr>
          <w:rFonts w:asciiTheme="minorHAnsi" w:hAnsiTheme="minorHAnsi" w:cstheme="minorHAnsi"/>
          <w:b/>
          <w:bCs/>
          <w:spacing w:val="20"/>
          <w:sz w:val="22"/>
          <w:szCs w:val="22"/>
        </w:rPr>
        <w:t xml:space="preserve"> </w:t>
      </w:r>
      <w:r w:rsidRPr="00A74E39">
        <w:rPr>
          <w:rFonts w:asciiTheme="minorHAnsi" w:hAnsiTheme="minorHAnsi" w:cstheme="minorHAnsi"/>
          <w:b/>
          <w:bCs/>
          <w:sz w:val="22"/>
          <w:szCs w:val="22"/>
        </w:rPr>
        <w:t>Scholarship</w:t>
      </w:r>
      <w:r w:rsidRPr="00A74E39">
        <w:rPr>
          <w:rFonts w:asciiTheme="minorHAnsi" w:hAnsiTheme="minorHAnsi" w:cstheme="minorHAnsi"/>
          <w:b/>
          <w:bCs/>
          <w:spacing w:val="32"/>
          <w:sz w:val="22"/>
          <w:szCs w:val="22"/>
        </w:rPr>
        <w:t xml:space="preserve"> </w:t>
      </w:r>
      <w:r w:rsidRPr="00A74E39">
        <w:rPr>
          <w:rFonts w:asciiTheme="minorHAnsi" w:hAnsiTheme="minorHAnsi" w:cstheme="minorHAnsi"/>
          <w:b/>
          <w:bCs/>
          <w:color w:val="1A1C21"/>
          <w:sz w:val="22"/>
          <w:szCs w:val="22"/>
        </w:rPr>
        <w:t>-</w:t>
      </w:r>
      <w:r w:rsidRPr="00A74E39">
        <w:rPr>
          <w:rFonts w:asciiTheme="minorHAnsi" w:hAnsiTheme="minorHAnsi" w:cstheme="minorHAnsi"/>
          <w:b/>
          <w:bCs/>
          <w:color w:val="1A1C21"/>
          <w:spacing w:val="11"/>
          <w:sz w:val="22"/>
          <w:szCs w:val="22"/>
        </w:rPr>
        <w:t xml:space="preserve"> </w:t>
      </w:r>
      <w:r w:rsidRPr="00A74E39">
        <w:rPr>
          <w:rFonts w:asciiTheme="minorHAnsi" w:hAnsiTheme="minorHAnsi" w:cstheme="minorHAnsi"/>
          <w:b/>
          <w:bCs/>
          <w:sz w:val="22"/>
          <w:szCs w:val="22"/>
        </w:rPr>
        <w:t>$1,000</w:t>
      </w:r>
      <w:r w:rsidRPr="00A74E39">
        <w:rPr>
          <w:rFonts w:asciiTheme="minorHAnsi" w:hAnsiTheme="minorHAnsi" w:cstheme="minorHAnsi"/>
          <w:b/>
          <w:bCs/>
          <w:spacing w:val="18"/>
          <w:sz w:val="22"/>
          <w:szCs w:val="22"/>
        </w:rPr>
        <w:t xml:space="preserve"> </w:t>
      </w:r>
      <w:r w:rsidRPr="00A74E39">
        <w:rPr>
          <w:rFonts w:asciiTheme="minorHAnsi" w:hAnsiTheme="minorHAnsi" w:cstheme="minorHAnsi"/>
          <w:b/>
          <w:bCs/>
          <w:color w:val="1A1C21"/>
          <w:sz w:val="22"/>
          <w:szCs w:val="22"/>
        </w:rPr>
        <w:t>-1</w:t>
      </w:r>
      <w:r w:rsidRPr="00A74E39">
        <w:rPr>
          <w:rFonts w:asciiTheme="minorHAnsi" w:hAnsiTheme="minorHAnsi" w:cstheme="minorHAnsi"/>
          <w:b/>
          <w:bCs/>
          <w:color w:val="1A1C21"/>
          <w:spacing w:val="53"/>
          <w:w w:val="150"/>
          <w:sz w:val="22"/>
          <w:szCs w:val="22"/>
        </w:rPr>
        <w:t xml:space="preserve"> </w:t>
      </w:r>
      <w:r w:rsidRPr="00A74E39">
        <w:rPr>
          <w:rFonts w:asciiTheme="minorHAnsi" w:hAnsiTheme="minorHAnsi" w:cstheme="minorHAnsi"/>
          <w:b/>
          <w:bCs/>
          <w:sz w:val="22"/>
          <w:szCs w:val="22"/>
        </w:rPr>
        <w:t>Award</w:t>
      </w:r>
      <w:r w:rsidRPr="00A74E39">
        <w:rPr>
          <w:rFonts w:asciiTheme="minorHAnsi" w:hAnsiTheme="minorHAnsi" w:cstheme="minorHAnsi"/>
          <w:b/>
          <w:bCs/>
          <w:spacing w:val="17"/>
          <w:sz w:val="22"/>
          <w:szCs w:val="22"/>
        </w:rPr>
        <w:t xml:space="preserve"> </w:t>
      </w:r>
      <w:r w:rsidRPr="00A74E39">
        <w:rPr>
          <w:rFonts w:asciiTheme="minorHAnsi" w:hAnsiTheme="minorHAnsi" w:cstheme="minorHAnsi"/>
          <w:b/>
          <w:bCs/>
          <w:sz w:val="22"/>
          <w:szCs w:val="22"/>
        </w:rPr>
        <w:t>(Deadline:</w:t>
      </w:r>
      <w:r w:rsidRPr="00A74E39">
        <w:rPr>
          <w:rFonts w:asciiTheme="minorHAnsi" w:hAnsiTheme="minorHAnsi" w:cstheme="minorHAnsi"/>
          <w:b/>
          <w:bCs/>
          <w:spacing w:val="19"/>
          <w:sz w:val="22"/>
          <w:szCs w:val="22"/>
        </w:rPr>
        <w:t xml:space="preserve"> </w:t>
      </w:r>
      <w:r w:rsidRPr="00A74E39">
        <w:rPr>
          <w:rFonts w:asciiTheme="minorHAnsi" w:hAnsiTheme="minorHAnsi" w:cstheme="minorHAnsi"/>
          <w:b/>
          <w:bCs/>
          <w:sz w:val="22"/>
          <w:szCs w:val="22"/>
        </w:rPr>
        <w:t>April</w:t>
      </w:r>
      <w:r w:rsidRPr="00A74E39">
        <w:rPr>
          <w:rFonts w:asciiTheme="minorHAnsi" w:hAnsiTheme="minorHAnsi" w:cstheme="minorHAnsi"/>
          <w:b/>
          <w:bCs/>
          <w:spacing w:val="27"/>
          <w:sz w:val="22"/>
          <w:szCs w:val="22"/>
        </w:rPr>
        <w:t xml:space="preserve"> </w:t>
      </w:r>
      <w:r w:rsidRPr="00A74E39">
        <w:rPr>
          <w:rFonts w:asciiTheme="minorHAnsi" w:hAnsiTheme="minorHAnsi" w:cstheme="minorHAnsi"/>
          <w:b/>
          <w:bCs/>
          <w:sz w:val="22"/>
          <w:szCs w:val="22"/>
        </w:rPr>
        <w:t>15,</w:t>
      </w:r>
      <w:r w:rsidRPr="00A74E39">
        <w:rPr>
          <w:rFonts w:asciiTheme="minorHAnsi" w:hAnsiTheme="minorHAnsi" w:cstheme="minorHAnsi"/>
          <w:b/>
          <w:bCs/>
          <w:spacing w:val="18"/>
          <w:sz w:val="22"/>
          <w:szCs w:val="22"/>
        </w:rPr>
        <w:t xml:space="preserve"> </w:t>
      </w:r>
      <w:r w:rsidRPr="00A74E39">
        <w:rPr>
          <w:rFonts w:asciiTheme="minorHAnsi" w:hAnsiTheme="minorHAnsi" w:cstheme="minorHAnsi"/>
          <w:b/>
          <w:bCs/>
          <w:spacing w:val="-2"/>
          <w:sz w:val="22"/>
          <w:szCs w:val="22"/>
        </w:rPr>
        <w:t>2023)</w:t>
      </w:r>
    </w:p>
    <w:p w14:paraId="29A1F849" w14:textId="77777777" w:rsidR="001D4829" w:rsidRPr="00E87462" w:rsidRDefault="001D4829" w:rsidP="001D4829">
      <w:pPr>
        <w:pStyle w:val="BodyText"/>
        <w:kinsoku w:val="0"/>
        <w:overflowPunct w:val="0"/>
        <w:spacing w:before="1" w:line="252" w:lineRule="auto"/>
        <w:ind w:left="720" w:right="27"/>
        <w:rPr>
          <w:rFonts w:asciiTheme="minorHAnsi" w:hAnsiTheme="minorHAnsi" w:cstheme="minorHAnsi"/>
          <w:color w:val="0C3182"/>
          <w:spacing w:val="-2"/>
          <w:sz w:val="22"/>
          <w:szCs w:val="22"/>
        </w:rPr>
      </w:pPr>
      <w:r w:rsidRPr="00E87462">
        <w:rPr>
          <w:rFonts w:asciiTheme="minorHAnsi" w:hAnsiTheme="minorHAnsi" w:cstheme="minorHAnsi"/>
          <w:color w:val="0C3182"/>
          <w:spacing w:val="-2"/>
          <w:sz w:val="22"/>
          <w:szCs w:val="22"/>
          <w:u w:val="thick"/>
        </w:rPr>
        <w:t>https</w:t>
      </w:r>
      <w:r w:rsidRPr="00E87462">
        <w:rPr>
          <w:rFonts w:asciiTheme="minorHAnsi" w:hAnsiTheme="minorHAnsi" w:cstheme="minorHAnsi"/>
          <w:color w:val="284891"/>
          <w:spacing w:val="-2"/>
          <w:sz w:val="22"/>
          <w:szCs w:val="22"/>
          <w:u w:val="thick"/>
        </w:rPr>
        <w:t>:</w:t>
      </w:r>
      <w:r w:rsidRPr="00E87462">
        <w:rPr>
          <w:rFonts w:asciiTheme="minorHAnsi" w:hAnsiTheme="minorHAnsi" w:cstheme="minorHAnsi"/>
          <w:color w:val="05166D"/>
          <w:spacing w:val="-2"/>
          <w:sz w:val="22"/>
          <w:szCs w:val="22"/>
          <w:u w:val="thick"/>
        </w:rPr>
        <w:t>//</w:t>
      </w:r>
      <w:r w:rsidRPr="00E87462">
        <w:rPr>
          <w:rFonts w:asciiTheme="minorHAnsi" w:hAnsiTheme="minorHAnsi" w:cstheme="minorHAnsi"/>
          <w:color w:val="15529A"/>
          <w:spacing w:val="-2"/>
          <w:sz w:val="22"/>
          <w:szCs w:val="22"/>
          <w:u w:val="thick"/>
        </w:rPr>
        <w:t>s</w:t>
      </w:r>
      <w:r w:rsidRPr="00E87462">
        <w:rPr>
          <w:rFonts w:asciiTheme="minorHAnsi" w:hAnsiTheme="minorHAnsi" w:cstheme="minorHAnsi"/>
          <w:color w:val="0C3182"/>
          <w:spacing w:val="-2"/>
          <w:sz w:val="22"/>
          <w:szCs w:val="22"/>
          <w:u w:val="thick"/>
        </w:rPr>
        <w:t>tudentscho</w:t>
      </w:r>
      <w:r w:rsidRPr="00E87462">
        <w:rPr>
          <w:rFonts w:asciiTheme="minorHAnsi" w:hAnsiTheme="minorHAnsi" w:cstheme="minorHAnsi"/>
          <w:color w:val="05166D"/>
          <w:spacing w:val="-2"/>
          <w:sz w:val="22"/>
          <w:szCs w:val="22"/>
          <w:u w:val="thick"/>
        </w:rPr>
        <w:t>l</w:t>
      </w:r>
      <w:r w:rsidRPr="00E87462">
        <w:rPr>
          <w:rFonts w:asciiTheme="minorHAnsi" w:hAnsiTheme="minorHAnsi" w:cstheme="minorHAnsi"/>
          <w:color w:val="0C3182"/>
          <w:spacing w:val="-2"/>
          <w:sz w:val="22"/>
          <w:szCs w:val="22"/>
          <w:u w:val="thick"/>
        </w:rPr>
        <w:t>arsh</w:t>
      </w:r>
      <w:r w:rsidRPr="00E87462">
        <w:rPr>
          <w:rFonts w:asciiTheme="minorHAnsi" w:hAnsiTheme="minorHAnsi" w:cstheme="minorHAnsi"/>
          <w:color w:val="284891"/>
          <w:spacing w:val="-2"/>
          <w:sz w:val="22"/>
          <w:szCs w:val="22"/>
          <w:u w:val="thick"/>
        </w:rPr>
        <w:t>i</w:t>
      </w:r>
      <w:r w:rsidRPr="00E87462">
        <w:rPr>
          <w:rFonts w:asciiTheme="minorHAnsi" w:hAnsiTheme="minorHAnsi" w:cstheme="minorHAnsi"/>
          <w:color w:val="0C3182"/>
          <w:spacing w:val="-2"/>
          <w:sz w:val="22"/>
          <w:szCs w:val="22"/>
          <w:u w:val="thick"/>
        </w:rPr>
        <w:t>ps</w:t>
      </w:r>
      <w:r w:rsidRPr="00E87462">
        <w:rPr>
          <w:rFonts w:asciiTheme="minorHAnsi" w:hAnsiTheme="minorHAnsi" w:cstheme="minorHAnsi"/>
          <w:color w:val="284891"/>
          <w:spacing w:val="-2"/>
          <w:sz w:val="22"/>
          <w:szCs w:val="22"/>
          <w:u w:val="thick"/>
        </w:rPr>
        <w:t>.</w:t>
      </w:r>
      <w:r w:rsidRPr="00E87462">
        <w:rPr>
          <w:rFonts w:asciiTheme="minorHAnsi" w:hAnsiTheme="minorHAnsi" w:cstheme="minorHAnsi"/>
          <w:color w:val="0C3182"/>
          <w:spacing w:val="-2"/>
          <w:sz w:val="22"/>
          <w:szCs w:val="22"/>
          <w:u w:val="thick"/>
        </w:rPr>
        <w:t>org</w:t>
      </w:r>
      <w:r w:rsidRPr="00E87462">
        <w:rPr>
          <w:rFonts w:asciiTheme="minorHAnsi" w:hAnsiTheme="minorHAnsi" w:cstheme="minorHAnsi"/>
          <w:color w:val="05166D"/>
          <w:spacing w:val="-2"/>
          <w:sz w:val="22"/>
          <w:szCs w:val="22"/>
          <w:u w:val="thick"/>
        </w:rPr>
        <w:t>/</w:t>
      </w:r>
      <w:r w:rsidRPr="00E87462">
        <w:rPr>
          <w:rFonts w:asciiTheme="minorHAnsi" w:hAnsiTheme="minorHAnsi" w:cstheme="minorHAnsi"/>
          <w:color w:val="0C3182"/>
          <w:spacing w:val="-2"/>
          <w:sz w:val="22"/>
          <w:szCs w:val="22"/>
          <w:u w:val="thick"/>
        </w:rPr>
        <w:t>scholarship</w:t>
      </w:r>
      <w:r w:rsidRPr="00E87462">
        <w:rPr>
          <w:rFonts w:asciiTheme="minorHAnsi" w:hAnsiTheme="minorHAnsi" w:cstheme="minorHAnsi"/>
          <w:color w:val="05166D"/>
          <w:spacing w:val="-2"/>
          <w:sz w:val="22"/>
          <w:szCs w:val="22"/>
          <w:u w:val="thick"/>
        </w:rPr>
        <w:t>/</w:t>
      </w:r>
      <w:r w:rsidRPr="00E87462">
        <w:rPr>
          <w:rFonts w:asciiTheme="minorHAnsi" w:hAnsiTheme="minorHAnsi" w:cstheme="minorHAnsi"/>
          <w:color w:val="0C3182"/>
          <w:spacing w:val="-2"/>
          <w:sz w:val="22"/>
          <w:szCs w:val="22"/>
          <w:u w:val="thick"/>
        </w:rPr>
        <w:t>10257</w:t>
      </w:r>
      <w:r w:rsidRPr="00E87462">
        <w:rPr>
          <w:rFonts w:asciiTheme="minorHAnsi" w:hAnsiTheme="minorHAnsi" w:cstheme="minorHAnsi"/>
          <w:color w:val="05166D"/>
          <w:spacing w:val="-2"/>
          <w:sz w:val="22"/>
          <w:szCs w:val="22"/>
          <w:u w:val="thick"/>
        </w:rPr>
        <w:t>/</w:t>
      </w:r>
      <w:r w:rsidRPr="00E87462">
        <w:rPr>
          <w:rFonts w:asciiTheme="minorHAnsi" w:hAnsiTheme="minorHAnsi" w:cstheme="minorHAnsi"/>
          <w:color w:val="0C3182"/>
          <w:spacing w:val="-2"/>
          <w:sz w:val="22"/>
          <w:szCs w:val="22"/>
          <w:u w:val="thick"/>
        </w:rPr>
        <w:t>10</w:t>
      </w:r>
      <w:r w:rsidRPr="00E87462">
        <w:rPr>
          <w:rFonts w:asciiTheme="minorHAnsi" w:hAnsiTheme="minorHAnsi" w:cstheme="minorHAnsi"/>
          <w:color w:val="284891"/>
          <w:spacing w:val="-2"/>
          <w:sz w:val="22"/>
          <w:szCs w:val="22"/>
          <w:u w:val="thick"/>
        </w:rPr>
        <w:t>-</w:t>
      </w:r>
      <w:r w:rsidRPr="00E87462">
        <w:rPr>
          <w:rFonts w:asciiTheme="minorHAnsi" w:hAnsiTheme="minorHAnsi" w:cstheme="minorHAnsi"/>
          <w:color w:val="0C3182"/>
          <w:spacing w:val="-2"/>
          <w:sz w:val="22"/>
          <w:szCs w:val="22"/>
          <w:u w:val="thick"/>
        </w:rPr>
        <w:t>words</w:t>
      </w:r>
      <w:r w:rsidRPr="00E87462">
        <w:rPr>
          <w:rFonts w:asciiTheme="minorHAnsi" w:hAnsiTheme="minorHAnsi" w:cstheme="minorHAnsi"/>
          <w:color w:val="15529A"/>
          <w:spacing w:val="-2"/>
          <w:sz w:val="22"/>
          <w:szCs w:val="22"/>
          <w:u w:val="thick"/>
        </w:rPr>
        <w:t>-</w:t>
      </w:r>
      <w:r w:rsidRPr="00E87462">
        <w:rPr>
          <w:rFonts w:asciiTheme="minorHAnsi" w:hAnsiTheme="minorHAnsi" w:cstheme="minorHAnsi"/>
          <w:color w:val="0C3182"/>
          <w:spacing w:val="-2"/>
          <w:sz w:val="22"/>
          <w:szCs w:val="22"/>
          <w:u w:val="thick"/>
        </w:rPr>
        <w:t>or</w:t>
      </w:r>
      <w:r w:rsidRPr="00E87462">
        <w:rPr>
          <w:rFonts w:asciiTheme="minorHAnsi" w:hAnsiTheme="minorHAnsi" w:cstheme="minorHAnsi"/>
          <w:color w:val="15529A"/>
          <w:spacing w:val="-2"/>
          <w:sz w:val="22"/>
          <w:szCs w:val="22"/>
          <w:u w:val="thick"/>
        </w:rPr>
        <w:t>-</w:t>
      </w:r>
      <w:r w:rsidRPr="00E87462">
        <w:rPr>
          <w:rFonts w:asciiTheme="minorHAnsi" w:hAnsiTheme="minorHAnsi" w:cstheme="minorHAnsi"/>
          <w:color w:val="05166D"/>
          <w:spacing w:val="-2"/>
          <w:sz w:val="22"/>
          <w:szCs w:val="22"/>
          <w:u w:val="thick"/>
        </w:rPr>
        <w:t>l</w:t>
      </w:r>
      <w:r w:rsidRPr="00E87462">
        <w:rPr>
          <w:rFonts w:asciiTheme="minorHAnsi" w:hAnsiTheme="minorHAnsi" w:cstheme="minorHAnsi"/>
          <w:color w:val="0C3182"/>
          <w:spacing w:val="-2"/>
          <w:sz w:val="22"/>
          <w:szCs w:val="22"/>
          <w:u w:val="thick"/>
        </w:rPr>
        <w:t>es</w:t>
      </w:r>
      <w:r w:rsidRPr="00E87462">
        <w:rPr>
          <w:rFonts w:asciiTheme="minorHAnsi" w:hAnsiTheme="minorHAnsi" w:cstheme="minorHAnsi"/>
          <w:color w:val="15529A"/>
          <w:spacing w:val="-2"/>
          <w:sz w:val="22"/>
          <w:szCs w:val="22"/>
          <w:u w:val="thick"/>
        </w:rPr>
        <w:t>s-</w:t>
      </w:r>
      <w:r w:rsidRPr="00E87462">
        <w:rPr>
          <w:rFonts w:asciiTheme="minorHAnsi" w:hAnsiTheme="minorHAnsi" w:cstheme="minorHAnsi"/>
          <w:color w:val="0C3182"/>
          <w:spacing w:val="-2"/>
          <w:sz w:val="22"/>
          <w:szCs w:val="22"/>
          <w:u w:val="thick"/>
        </w:rPr>
        <w:t>scholarship</w:t>
      </w:r>
    </w:p>
    <w:p w14:paraId="45BEC0F1" w14:textId="77777777" w:rsidR="001D4829" w:rsidRPr="00E87462" w:rsidRDefault="001D4829" w:rsidP="001D4829">
      <w:pPr>
        <w:pStyle w:val="BodyText"/>
        <w:kinsoku w:val="0"/>
        <w:overflowPunct w:val="0"/>
        <w:spacing w:before="10"/>
        <w:ind w:left="720"/>
        <w:rPr>
          <w:rFonts w:asciiTheme="minorHAnsi" w:hAnsiTheme="minorHAnsi" w:cstheme="minorHAnsi"/>
          <w:b/>
          <w:bCs/>
          <w:sz w:val="22"/>
          <w:szCs w:val="22"/>
        </w:rPr>
      </w:pPr>
      <w:r w:rsidRPr="00E87462">
        <w:rPr>
          <w:rFonts w:asciiTheme="minorHAnsi" w:hAnsiTheme="minorHAnsi" w:cstheme="minorHAnsi"/>
          <w:b/>
          <w:bCs/>
          <w:sz w:val="22"/>
          <w:szCs w:val="22"/>
        </w:rPr>
        <w:br/>
      </w:r>
    </w:p>
    <w:p w14:paraId="41FCAEC6" w14:textId="77777777" w:rsidR="001D4829" w:rsidRPr="00E87462" w:rsidRDefault="001D4829" w:rsidP="001D4829">
      <w:pPr>
        <w:pStyle w:val="BodyText"/>
        <w:kinsoku w:val="0"/>
        <w:overflowPunct w:val="0"/>
        <w:ind w:left="720"/>
        <w:rPr>
          <w:rFonts w:asciiTheme="minorHAnsi" w:hAnsiTheme="minorHAnsi" w:cstheme="minorHAnsi"/>
          <w:color w:val="0C0C0F"/>
          <w:spacing w:val="-2"/>
          <w:w w:val="105"/>
          <w:sz w:val="22"/>
          <w:szCs w:val="22"/>
        </w:rPr>
      </w:pPr>
      <w:r w:rsidRPr="00E87462">
        <w:rPr>
          <w:rFonts w:asciiTheme="minorHAnsi" w:hAnsiTheme="minorHAnsi" w:cstheme="minorHAnsi"/>
          <w:color w:val="0C0C0F"/>
          <w:w w:val="105"/>
          <w:sz w:val="22"/>
          <w:szCs w:val="22"/>
        </w:rPr>
        <w:t>To</w:t>
      </w:r>
      <w:r w:rsidRPr="00E87462">
        <w:rPr>
          <w:rFonts w:asciiTheme="minorHAnsi" w:hAnsiTheme="minorHAnsi" w:cstheme="minorHAnsi"/>
          <w:color w:val="0C0C0F"/>
          <w:spacing w:val="-10"/>
          <w:w w:val="105"/>
          <w:sz w:val="22"/>
          <w:szCs w:val="22"/>
        </w:rPr>
        <w:t xml:space="preserve"> </w:t>
      </w:r>
      <w:r w:rsidRPr="00E87462">
        <w:rPr>
          <w:rFonts w:asciiTheme="minorHAnsi" w:hAnsiTheme="minorHAnsi" w:cstheme="minorHAnsi"/>
          <w:color w:val="0C0C0F"/>
          <w:w w:val="105"/>
          <w:sz w:val="22"/>
          <w:szCs w:val="22"/>
        </w:rPr>
        <w:t>be</w:t>
      </w:r>
      <w:r w:rsidRPr="00E87462">
        <w:rPr>
          <w:rFonts w:asciiTheme="minorHAnsi" w:hAnsiTheme="minorHAnsi" w:cstheme="minorHAnsi"/>
          <w:color w:val="0C0C0F"/>
          <w:spacing w:val="-11"/>
          <w:w w:val="105"/>
          <w:sz w:val="22"/>
          <w:szCs w:val="22"/>
        </w:rPr>
        <w:t xml:space="preserve"> </w:t>
      </w:r>
      <w:r w:rsidRPr="00E87462">
        <w:rPr>
          <w:rFonts w:asciiTheme="minorHAnsi" w:hAnsiTheme="minorHAnsi" w:cstheme="minorHAnsi"/>
          <w:color w:val="0C0C0F"/>
          <w:w w:val="105"/>
          <w:sz w:val="22"/>
          <w:szCs w:val="22"/>
        </w:rPr>
        <w:t>eligible</w:t>
      </w:r>
      <w:r w:rsidRPr="00E87462">
        <w:rPr>
          <w:rFonts w:asciiTheme="minorHAnsi" w:hAnsiTheme="minorHAnsi" w:cstheme="minorHAnsi"/>
          <w:color w:val="0C0C0F"/>
          <w:spacing w:val="-1"/>
          <w:w w:val="105"/>
          <w:sz w:val="22"/>
          <w:szCs w:val="22"/>
        </w:rPr>
        <w:t xml:space="preserve"> </w:t>
      </w:r>
      <w:r w:rsidRPr="00E87462">
        <w:rPr>
          <w:rFonts w:asciiTheme="minorHAnsi" w:hAnsiTheme="minorHAnsi" w:cstheme="minorHAnsi"/>
          <w:color w:val="0C0C0F"/>
          <w:w w:val="105"/>
          <w:sz w:val="22"/>
          <w:szCs w:val="22"/>
        </w:rPr>
        <w:t>for</w:t>
      </w:r>
      <w:r w:rsidRPr="00E87462">
        <w:rPr>
          <w:rFonts w:asciiTheme="minorHAnsi" w:hAnsiTheme="minorHAnsi" w:cstheme="minorHAnsi"/>
          <w:color w:val="0C0C0F"/>
          <w:spacing w:val="-11"/>
          <w:w w:val="105"/>
          <w:sz w:val="22"/>
          <w:szCs w:val="22"/>
        </w:rPr>
        <w:t xml:space="preserve"> </w:t>
      </w:r>
      <w:r w:rsidRPr="00E87462">
        <w:rPr>
          <w:rFonts w:asciiTheme="minorHAnsi" w:hAnsiTheme="minorHAnsi" w:cstheme="minorHAnsi"/>
          <w:color w:val="0C0C0F"/>
          <w:w w:val="105"/>
          <w:sz w:val="22"/>
          <w:szCs w:val="22"/>
        </w:rPr>
        <w:t>the</w:t>
      </w:r>
      <w:r w:rsidRPr="00E87462">
        <w:rPr>
          <w:rFonts w:asciiTheme="minorHAnsi" w:hAnsiTheme="minorHAnsi" w:cstheme="minorHAnsi"/>
          <w:color w:val="0C0C0F"/>
          <w:spacing w:val="-12"/>
          <w:w w:val="105"/>
          <w:sz w:val="22"/>
          <w:szCs w:val="22"/>
        </w:rPr>
        <w:t xml:space="preserve"> </w:t>
      </w:r>
      <w:r w:rsidRPr="00E87462">
        <w:rPr>
          <w:rFonts w:asciiTheme="minorHAnsi" w:hAnsiTheme="minorHAnsi" w:cstheme="minorHAnsi"/>
          <w:color w:val="0C0C0F"/>
          <w:w w:val="105"/>
          <w:sz w:val="22"/>
          <w:szCs w:val="22"/>
        </w:rPr>
        <w:t>scholarship</w:t>
      </w:r>
      <w:r w:rsidRPr="00E87462">
        <w:rPr>
          <w:rFonts w:asciiTheme="minorHAnsi" w:hAnsiTheme="minorHAnsi" w:cstheme="minorHAnsi"/>
          <w:color w:val="0C0C0F"/>
          <w:spacing w:val="4"/>
          <w:w w:val="105"/>
          <w:sz w:val="22"/>
          <w:szCs w:val="22"/>
        </w:rPr>
        <w:t xml:space="preserve"> </w:t>
      </w:r>
      <w:r w:rsidRPr="00E87462">
        <w:rPr>
          <w:rFonts w:asciiTheme="minorHAnsi" w:hAnsiTheme="minorHAnsi" w:cstheme="minorHAnsi"/>
          <w:color w:val="0C0C0F"/>
          <w:w w:val="105"/>
          <w:sz w:val="22"/>
          <w:szCs w:val="22"/>
        </w:rPr>
        <w:t>a</w:t>
      </w:r>
      <w:r w:rsidRPr="00E87462">
        <w:rPr>
          <w:rFonts w:asciiTheme="minorHAnsi" w:hAnsiTheme="minorHAnsi" w:cstheme="minorHAnsi"/>
          <w:color w:val="0C0C0F"/>
          <w:spacing w:val="-12"/>
          <w:w w:val="105"/>
          <w:sz w:val="22"/>
          <w:szCs w:val="22"/>
        </w:rPr>
        <w:t xml:space="preserve"> </w:t>
      </w:r>
      <w:r w:rsidRPr="00E87462">
        <w:rPr>
          <w:rFonts w:asciiTheme="minorHAnsi" w:hAnsiTheme="minorHAnsi" w:cstheme="minorHAnsi"/>
          <w:color w:val="0C0C0F"/>
          <w:w w:val="105"/>
          <w:sz w:val="22"/>
          <w:szCs w:val="22"/>
        </w:rPr>
        <w:t>student</w:t>
      </w:r>
      <w:r w:rsidRPr="00E87462">
        <w:rPr>
          <w:rFonts w:asciiTheme="minorHAnsi" w:hAnsiTheme="minorHAnsi" w:cstheme="minorHAnsi"/>
          <w:color w:val="0C0C0F"/>
          <w:spacing w:val="1"/>
          <w:w w:val="105"/>
          <w:sz w:val="22"/>
          <w:szCs w:val="22"/>
        </w:rPr>
        <w:t xml:space="preserve"> </w:t>
      </w:r>
      <w:r w:rsidRPr="00E87462">
        <w:rPr>
          <w:rFonts w:asciiTheme="minorHAnsi" w:hAnsiTheme="minorHAnsi" w:cstheme="minorHAnsi"/>
          <w:color w:val="0C0C0F"/>
          <w:spacing w:val="-2"/>
          <w:w w:val="105"/>
          <w:sz w:val="22"/>
          <w:szCs w:val="22"/>
        </w:rPr>
        <w:t>must:</w:t>
      </w:r>
    </w:p>
    <w:p w14:paraId="15C9B7E0" w14:textId="77777777" w:rsidR="001D4829" w:rsidRPr="00E87462" w:rsidRDefault="001D4829" w:rsidP="001D4829">
      <w:pPr>
        <w:pStyle w:val="BodyText"/>
        <w:kinsoku w:val="0"/>
        <w:overflowPunct w:val="0"/>
        <w:spacing w:before="10"/>
        <w:ind w:left="720"/>
        <w:rPr>
          <w:rFonts w:asciiTheme="minorHAnsi" w:hAnsiTheme="minorHAnsi" w:cstheme="minorHAnsi"/>
          <w:sz w:val="22"/>
          <w:szCs w:val="22"/>
        </w:rPr>
      </w:pPr>
    </w:p>
    <w:p w14:paraId="769FCCF6" w14:textId="77777777" w:rsidR="001D4829" w:rsidRPr="00A42DB4" w:rsidRDefault="001D4829" w:rsidP="001D4829">
      <w:pPr>
        <w:pStyle w:val="ListParagraph"/>
        <w:numPr>
          <w:ilvl w:val="0"/>
          <w:numId w:val="41"/>
        </w:numPr>
        <w:tabs>
          <w:tab w:val="left" w:pos="459"/>
        </w:tabs>
        <w:kinsoku w:val="0"/>
        <w:overflowPunct w:val="0"/>
        <w:rPr>
          <w:rFonts w:cstheme="minorHAnsi"/>
          <w:color w:val="0C0C0F"/>
          <w:spacing w:val="-2"/>
        </w:rPr>
      </w:pPr>
      <w:r w:rsidRPr="00E87462">
        <w:rPr>
          <w:rFonts w:cstheme="minorHAnsi"/>
          <w:color w:val="0C0C0F"/>
        </w:rPr>
        <w:t>Be</w:t>
      </w:r>
      <w:r w:rsidRPr="00E87462">
        <w:rPr>
          <w:rFonts w:cstheme="minorHAnsi"/>
          <w:color w:val="0C0C0F"/>
          <w:spacing w:val="15"/>
        </w:rPr>
        <w:t xml:space="preserve"> </w:t>
      </w:r>
      <w:r w:rsidRPr="00E87462">
        <w:rPr>
          <w:rFonts w:cstheme="minorHAnsi"/>
          <w:color w:val="0C0C0F"/>
        </w:rPr>
        <w:t>between</w:t>
      </w:r>
      <w:r w:rsidRPr="00E87462">
        <w:rPr>
          <w:rFonts w:cstheme="minorHAnsi"/>
          <w:color w:val="0C0C0F"/>
          <w:spacing w:val="22"/>
        </w:rPr>
        <w:t xml:space="preserve"> </w:t>
      </w:r>
      <w:r w:rsidRPr="00E87462">
        <w:rPr>
          <w:rFonts w:cstheme="minorHAnsi"/>
          <w:color w:val="0C0C0F"/>
        </w:rPr>
        <w:t>the</w:t>
      </w:r>
      <w:r w:rsidRPr="00E87462">
        <w:rPr>
          <w:rFonts w:cstheme="minorHAnsi"/>
          <w:color w:val="0C0C0F"/>
          <w:spacing w:val="14"/>
        </w:rPr>
        <w:t xml:space="preserve"> </w:t>
      </w:r>
      <w:r w:rsidRPr="00E87462">
        <w:rPr>
          <w:rFonts w:cstheme="minorHAnsi"/>
          <w:color w:val="0C0C0F"/>
        </w:rPr>
        <w:t>ages</w:t>
      </w:r>
      <w:r w:rsidRPr="00E87462">
        <w:rPr>
          <w:rFonts w:cstheme="minorHAnsi"/>
          <w:color w:val="0C0C0F"/>
          <w:spacing w:val="12"/>
        </w:rPr>
        <w:t xml:space="preserve"> </w:t>
      </w:r>
      <w:r w:rsidRPr="00E87462">
        <w:rPr>
          <w:rFonts w:cstheme="minorHAnsi"/>
          <w:color w:val="0C0C0F"/>
        </w:rPr>
        <w:t>of</w:t>
      </w:r>
      <w:r w:rsidRPr="00E87462">
        <w:rPr>
          <w:rFonts w:cstheme="minorHAnsi"/>
          <w:color w:val="0C0C0F"/>
          <w:spacing w:val="13"/>
        </w:rPr>
        <w:t xml:space="preserve"> </w:t>
      </w:r>
      <w:r w:rsidRPr="00E87462">
        <w:rPr>
          <w:rFonts w:cstheme="minorHAnsi"/>
          <w:color w:val="0C0C0F"/>
        </w:rPr>
        <w:t>14-25</w:t>
      </w:r>
      <w:r w:rsidRPr="00E87462">
        <w:rPr>
          <w:rFonts w:cstheme="minorHAnsi"/>
          <w:color w:val="0C0C0F"/>
          <w:spacing w:val="21"/>
        </w:rPr>
        <w:t xml:space="preserve"> </w:t>
      </w:r>
      <w:r w:rsidRPr="00E87462">
        <w:rPr>
          <w:rFonts w:cstheme="minorHAnsi"/>
          <w:color w:val="0C0C0F"/>
        </w:rPr>
        <w:t>and</w:t>
      </w:r>
      <w:r w:rsidRPr="00E87462">
        <w:rPr>
          <w:rFonts w:cstheme="minorHAnsi"/>
          <w:color w:val="0C0C0F"/>
          <w:spacing w:val="3"/>
        </w:rPr>
        <w:t xml:space="preserve"> </w:t>
      </w:r>
      <w:r w:rsidRPr="00E87462">
        <w:rPr>
          <w:rFonts w:cstheme="minorHAnsi"/>
          <w:color w:val="0C0C0F"/>
        </w:rPr>
        <w:t>plan</w:t>
      </w:r>
      <w:r w:rsidRPr="00E87462">
        <w:rPr>
          <w:rFonts w:cstheme="minorHAnsi"/>
          <w:color w:val="0C0C0F"/>
          <w:spacing w:val="23"/>
        </w:rPr>
        <w:t xml:space="preserve"> </w:t>
      </w:r>
      <w:r w:rsidRPr="00E87462">
        <w:rPr>
          <w:rFonts w:cstheme="minorHAnsi"/>
          <w:color w:val="0C0C0F"/>
        </w:rPr>
        <w:t>on</w:t>
      </w:r>
      <w:r w:rsidRPr="00E87462">
        <w:rPr>
          <w:rFonts w:cstheme="minorHAnsi"/>
          <w:color w:val="0C0C0F"/>
          <w:spacing w:val="12"/>
        </w:rPr>
        <w:t xml:space="preserve"> </w:t>
      </w:r>
      <w:r w:rsidRPr="00E87462">
        <w:rPr>
          <w:rFonts w:cstheme="minorHAnsi"/>
          <w:color w:val="0C0C0F"/>
        </w:rPr>
        <w:t>attending</w:t>
      </w:r>
      <w:r w:rsidRPr="00E87462">
        <w:rPr>
          <w:rFonts w:cstheme="minorHAnsi"/>
          <w:color w:val="0C0C0F"/>
          <w:spacing w:val="28"/>
        </w:rPr>
        <w:t xml:space="preserve"> </w:t>
      </w:r>
      <w:r w:rsidRPr="00E87462">
        <w:rPr>
          <w:rFonts w:cstheme="minorHAnsi"/>
          <w:color w:val="0C0C0F"/>
        </w:rPr>
        <w:t>school</w:t>
      </w:r>
      <w:r w:rsidRPr="00E87462">
        <w:rPr>
          <w:rFonts w:cstheme="minorHAnsi"/>
          <w:color w:val="0C0C0F"/>
          <w:spacing w:val="16"/>
        </w:rPr>
        <w:t xml:space="preserve"> </w:t>
      </w:r>
      <w:r w:rsidRPr="00E87462">
        <w:rPr>
          <w:rFonts w:cstheme="minorHAnsi"/>
          <w:color w:val="0C0C0F"/>
        </w:rPr>
        <w:t>in</w:t>
      </w:r>
      <w:r w:rsidRPr="00E87462">
        <w:rPr>
          <w:rFonts w:cstheme="minorHAnsi"/>
          <w:color w:val="0C0C0F"/>
          <w:spacing w:val="1"/>
        </w:rPr>
        <w:t xml:space="preserve"> </w:t>
      </w:r>
      <w:r w:rsidRPr="00E87462">
        <w:rPr>
          <w:rFonts w:cstheme="minorHAnsi"/>
          <w:color w:val="0C0C0F"/>
        </w:rPr>
        <w:t>the</w:t>
      </w:r>
      <w:r w:rsidRPr="00E87462">
        <w:rPr>
          <w:rFonts w:cstheme="minorHAnsi"/>
          <w:color w:val="0C0C0F"/>
          <w:spacing w:val="10"/>
        </w:rPr>
        <w:t xml:space="preserve"> </w:t>
      </w:r>
      <w:r w:rsidRPr="00E87462">
        <w:rPr>
          <w:rFonts w:cstheme="minorHAnsi"/>
          <w:color w:val="1A1C21"/>
        </w:rPr>
        <w:t>Fall</w:t>
      </w:r>
      <w:r w:rsidRPr="00E87462">
        <w:rPr>
          <w:rFonts w:cstheme="minorHAnsi"/>
          <w:color w:val="1A1C21"/>
          <w:spacing w:val="10"/>
        </w:rPr>
        <w:t xml:space="preserve"> </w:t>
      </w:r>
      <w:r w:rsidRPr="00E87462">
        <w:rPr>
          <w:rFonts w:cstheme="minorHAnsi"/>
          <w:color w:val="0C0C0F"/>
        </w:rPr>
        <w:t>of</w:t>
      </w:r>
      <w:r w:rsidRPr="00E87462">
        <w:rPr>
          <w:rFonts w:cstheme="minorHAnsi"/>
          <w:color w:val="0C0C0F"/>
          <w:spacing w:val="16"/>
        </w:rPr>
        <w:t xml:space="preserve"> </w:t>
      </w:r>
      <w:r w:rsidRPr="00E87462">
        <w:rPr>
          <w:rFonts w:cstheme="minorHAnsi"/>
          <w:color w:val="0C0C0F"/>
          <w:spacing w:val="-2"/>
        </w:rPr>
        <w:t>2023.</w:t>
      </w:r>
    </w:p>
    <w:p w14:paraId="6B86E93C" w14:textId="77777777" w:rsidR="001D4829" w:rsidRPr="00D4617C" w:rsidRDefault="001D4829" w:rsidP="001D4829">
      <w:pPr>
        <w:pStyle w:val="ListParagraph"/>
        <w:numPr>
          <w:ilvl w:val="0"/>
          <w:numId w:val="41"/>
        </w:numPr>
        <w:tabs>
          <w:tab w:val="left" w:pos="459"/>
        </w:tabs>
        <w:kinsoku w:val="0"/>
        <w:overflowPunct w:val="0"/>
        <w:spacing w:line="247" w:lineRule="auto"/>
        <w:ind w:right="1456"/>
        <w:rPr>
          <w:rFonts w:cstheme="minorHAnsi"/>
          <w:color w:val="0C0C0F"/>
        </w:rPr>
      </w:pPr>
      <w:r w:rsidRPr="00D4617C">
        <w:rPr>
          <w:rFonts w:cstheme="minorHAnsi"/>
          <w:color w:val="0C0C0F"/>
        </w:rPr>
        <w:t xml:space="preserve">Be planning to pursue post-secondary </w:t>
      </w:r>
      <w:r w:rsidRPr="00D4617C">
        <w:rPr>
          <w:rFonts w:cstheme="minorHAnsi"/>
          <w:color w:val="1A1C21"/>
        </w:rPr>
        <w:t xml:space="preserve">studies </w:t>
      </w:r>
      <w:r w:rsidRPr="00D4617C">
        <w:rPr>
          <w:rFonts w:cstheme="minorHAnsi"/>
          <w:color w:val="0C0C0F"/>
        </w:rPr>
        <w:t>(academic</w:t>
      </w:r>
      <w:r w:rsidRPr="00D4617C">
        <w:rPr>
          <w:rFonts w:cstheme="minorHAnsi"/>
          <w:color w:val="2B2F36"/>
        </w:rPr>
        <w:t xml:space="preserve">, </w:t>
      </w:r>
      <w:r w:rsidRPr="00D4617C">
        <w:rPr>
          <w:rFonts w:cstheme="minorHAnsi"/>
          <w:color w:val="0C0C0F"/>
        </w:rPr>
        <w:t>vocational,</w:t>
      </w:r>
      <w:r w:rsidRPr="00D4617C">
        <w:rPr>
          <w:rFonts w:cstheme="minorHAnsi"/>
          <w:color w:val="0C0C0F"/>
          <w:spacing w:val="40"/>
        </w:rPr>
        <w:t xml:space="preserve"> </w:t>
      </w:r>
      <w:r w:rsidRPr="00D4617C">
        <w:rPr>
          <w:rFonts w:cstheme="minorHAnsi"/>
          <w:color w:val="0C0C0F"/>
        </w:rPr>
        <w:t>technical,</w:t>
      </w:r>
      <w:r w:rsidRPr="00D4617C">
        <w:rPr>
          <w:rFonts w:cstheme="minorHAnsi"/>
          <w:color w:val="0C0C0F"/>
          <w:spacing w:val="40"/>
        </w:rPr>
        <w:t xml:space="preserve"> </w:t>
      </w:r>
      <w:r w:rsidRPr="00D4617C">
        <w:rPr>
          <w:rFonts w:cstheme="minorHAnsi"/>
          <w:color w:val="0C0C0F"/>
        </w:rPr>
        <w:t xml:space="preserve">or </w:t>
      </w:r>
      <w:r w:rsidRPr="00D4617C">
        <w:rPr>
          <w:rFonts w:cstheme="minorHAnsi"/>
          <w:color w:val="1A1C21"/>
        </w:rPr>
        <w:t>training)</w:t>
      </w:r>
      <w:r w:rsidRPr="00D4617C">
        <w:rPr>
          <w:rFonts w:cstheme="minorHAnsi"/>
          <w:color w:val="1A1C21"/>
          <w:spacing w:val="40"/>
        </w:rPr>
        <w:t xml:space="preserve"> </w:t>
      </w:r>
      <w:r w:rsidRPr="00D4617C">
        <w:rPr>
          <w:rFonts w:cstheme="minorHAnsi"/>
          <w:color w:val="0C0C0F"/>
        </w:rPr>
        <w:t>by September 2023.</w:t>
      </w:r>
    </w:p>
    <w:p w14:paraId="31AE83FB" w14:textId="77777777" w:rsidR="001D4829" w:rsidRPr="00A35098" w:rsidRDefault="001D4829" w:rsidP="001D4829">
      <w:pPr>
        <w:pStyle w:val="BodyText"/>
        <w:numPr>
          <w:ilvl w:val="0"/>
          <w:numId w:val="33"/>
        </w:numPr>
        <w:rPr>
          <w:rFonts w:asciiTheme="minorHAnsi" w:hAnsiTheme="minorHAnsi" w:cstheme="minorHAnsi"/>
          <w:spacing w:val="-2"/>
          <w:sz w:val="22"/>
          <w:szCs w:val="22"/>
        </w:rPr>
      </w:pPr>
      <w:r w:rsidRPr="00A74E39">
        <w:rPr>
          <w:rFonts w:asciiTheme="minorHAnsi" w:hAnsiTheme="minorHAnsi" w:cstheme="minorHAnsi"/>
          <w:b/>
          <w:bCs/>
          <w:sz w:val="22"/>
          <w:szCs w:val="22"/>
          <w:u w:color="0C0C0F"/>
        </w:rPr>
        <w:t>Gloria</w:t>
      </w:r>
      <w:r w:rsidRPr="00A74E39">
        <w:rPr>
          <w:rFonts w:asciiTheme="minorHAnsi" w:hAnsiTheme="minorHAnsi" w:cstheme="minorHAnsi"/>
          <w:b/>
          <w:bCs/>
          <w:spacing w:val="25"/>
          <w:sz w:val="22"/>
          <w:szCs w:val="22"/>
          <w:u w:color="0C0C0F"/>
        </w:rPr>
        <w:t xml:space="preserve"> </w:t>
      </w:r>
      <w:r w:rsidRPr="00A74E39">
        <w:rPr>
          <w:rFonts w:asciiTheme="minorHAnsi" w:hAnsiTheme="minorHAnsi" w:cstheme="minorHAnsi"/>
          <w:b/>
          <w:bCs/>
          <w:sz w:val="22"/>
          <w:szCs w:val="22"/>
          <w:u w:color="0C0C0F"/>
        </w:rPr>
        <w:t>Barron</w:t>
      </w:r>
      <w:r w:rsidRPr="00A74E39">
        <w:rPr>
          <w:rFonts w:asciiTheme="minorHAnsi" w:hAnsiTheme="minorHAnsi" w:cstheme="minorHAnsi"/>
          <w:b/>
          <w:bCs/>
          <w:spacing w:val="21"/>
          <w:sz w:val="22"/>
          <w:szCs w:val="22"/>
          <w:u w:color="0C0C0F"/>
        </w:rPr>
        <w:t xml:space="preserve"> </w:t>
      </w:r>
      <w:r w:rsidRPr="00A74E39">
        <w:rPr>
          <w:rFonts w:asciiTheme="minorHAnsi" w:hAnsiTheme="minorHAnsi" w:cstheme="minorHAnsi"/>
          <w:b/>
          <w:bCs/>
          <w:color w:val="0C0C0F"/>
          <w:sz w:val="22"/>
          <w:szCs w:val="22"/>
          <w:u w:color="0C0C0F"/>
        </w:rPr>
        <w:t>Prize</w:t>
      </w:r>
      <w:r w:rsidRPr="00A74E39">
        <w:rPr>
          <w:rFonts w:asciiTheme="minorHAnsi" w:hAnsiTheme="minorHAnsi" w:cstheme="minorHAnsi"/>
          <w:b/>
          <w:bCs/>
          <w:color w:val="0C0C0F"/>
          <w:spacing w:val="15"/>
          <w:sz w:val="22"/>
          <w:szCs w:val="22"/>
          <w:u w:color="0C0C0F"/>
        </w:rPr>
        <w:t xml:space="preserve"> </w:t>
      </w:r>
      <w:r w:rsidRPr="00A74E39">
        <w:rPr>
          <w:rFonts w:asciiTheme="minorHAnsi" w:hAnsiTheme="minorHAnsi" w:cstheme="minorHAnsi"/>
          <w:b/>
          <w:bCs/>
          <w:color w:val="0C0C0F"/>
          <w:sz w:val="22"/>
          <w:szCs w:val="22"/>
          <w:u w:color="0C0C0F"/>
        </w:rPr>
        <w:t>for</w:t>
      </w:r>
      <w:r w:rsidRPr="00A74E39">
        <w:rPr>
          <w:rFonts w:asciiTheme="minorHAnsi" w:hAnsiTheme="minorHAnsi" w:cstheme="minorHAnsi"/>
          <w:b/>
          <w:bCs/>
          <w:color w:val="0C0C0F"/>
          <w:spacing w:val="23"/>
          <w:sz w:val="22"/>
          <w:szCs w:val="22"/>
          <w:u w:color="0C0C0F"/>
        </w:rPr>
        <w:t xml:space="preserve"> </w:t>
      </w:r>
      <w:r w:rsidRPr="00A74E39">
        <w:rPr>
          <w:rFonts w:asciiTheme="minorHAnsi" w:hAnsiTheme="minorHAnsi" w:cstheme="minorHAnsi"/>
          <w:b/>
          <w:bCs/>
          <w:color w:val="0C0C0F"/>
          <w:sz w:val="22"/>
          <w:szCs w:val="22"/>
          <w:u w:color="0C0C0F"/>
        </w:rPr>
        <w:t>Young</w:t>
      </w:r>
      <w:r w:rsidRPr="00A74E39">
        <w:rPr>
          <w:rFonts w:asciiTheme="minorHAnsi" w:hAnsiTheme="minorHAnsi" w:cstheme="minorHAnsi"/>
          <w:b/>
          <w:bCs/>
          <w:color w:val="0C0C0F"/>
          <w:spacing w:val="19"/>
          <w:sz w:val="22"/>
          <w:szCs w:val="22"/>
          <w:u w:color="0C0C0F"/>
        </w:rPr>
        <w:t xml:space="preserve"> </w:t>
      </w:r>
      <w:r w:rsidRPr="00A74E39">
        <w:rPr>
          <w:rFonts w:asciiTheme="minorHAnsi" w:hAnsiTheme="minorHAnsi" w:cstheme="minorHAnsi"/>
          <w:b/>
          <w:bCs/>
          <w:color w:val="0C0C0F"/>
          <w:sz w:val="22"/>
          <w:szCs w:val="22"/>
          <w:u w:color="0C0C0F"/>
        </w:rPr>
        <w:t>Heroes</w:t>
      </w:r>
      <w:r w:rsidRPr="00A74E39">
        <w:rPr>
          <w:rFonts w:asciiTheme="minorHAnsi" w:hAnsiTheme="minorHAnsi" w:cstheme="minorHAnsi"/>
          <w:b/>
          <w:bCs/>
          <w:color w:val="0C0C0F"/>
          <w:spacing w:val="23"/>
          <w:sz w:val="22"/>
          <w:szCs w:val="22"/>
        </w:rPr>
        <w:t xml:space="preserve"> </w:t>
      </w:r>
      <w:r w:rsidRPr="00A74E39">
        <w:rPr>
          <w:rFonts w:asciiTheme="minorHAnsi" w:hAnsiTheme="minorHAnsi" w:cstheme="minorHAnsi"/>
          <w:b/>
          <w:bCs/>
          <w:sz w:val="22"/>
          <w:szCs w:val="22"/>
        </w:rPr>
        <w:t>-</w:t>
      </w:r>
      <w:r w:rsidRPr="00A74E39">
        <w:rPr>
          <w:rFonts w:asciiTheme="minorHAnsi" w:hAnsiTheme="minorHAnsi" w:cstheme="minorHAnsi"/>
          <w:b/>
          <w:bCs/>
          <w:spacing w:val="8"/>
          <w:sz w:val="22"/>
          <w:szCs w:val="22"/>
        </w:rPr>
        <w:t xml:space="preserve"> </w:t>
      </w:r>
      <w:r w:rsidRPr="00A74E39">
        <w:rPr>
          <w:rFonts w:asciiTheme="minorHAnsi" w:hAnsiTheme="minorHAnsi" w:cstheme="minorHAnsi"/>
          <w:b/>
          <w:bCs/>
          <w:sz w:val="22"/>
          <w:szCs w:val="22"/>
        </w:rPr>
        <w:t>$10,000</w:t>
      </w:r>
      <w:r w:rsidRPr="00A74E39">
        <w:rPr>
          <w:rFonts w:asciiTheme="minorHAnsi" w:hAnsiTheme="minorHAnsi" w:cstheme="minorHAnsi"/>
          <w:b/>
          <w:bCs/>
          <w:spacing w:val="16"/>
          <w:sz w:val="22"/>
          <w:szCs w:val="22"/>
        </w:rPr>
        <w:t xml:space="preserve"> </w:t>
      </w:r>
      <w:r w:rsidRPr="00A74E39">
        <w:rPr>
          <w:rFonts w:asciiTheme="minorHAnsi" w:hAnsiTheme="minorHAnsi" w:cstheme="minorHAnsi"/>
          <w:b/>
          <w:bCs/>
          <w:color w:val="2B2F36"/>
          <w:sz w:val="22"/>
          <w:szCs w:val="22"/>
        </w:rPr>
        <w:t>-</w:t>
      </w:r>
      <w:r w:rsidRPr="00A74E39">
        <w:rPr>
          <w:rFonts w:asciiTheme="minorHAnsi" w:hAnsiTheme="minorHAnsi" w:cstheme="minorHAnsi"/>
          <w:b/>
          <w:bCs/>
          <w:color w:val="2B2F36"/>
          <w:spacing w:val="20"/>
          <w:sz w:val="22"/>
          <w:szCs w:val="22"/>
        </w:rPr>
        <w:t xml:space="preserve"> </w:t>
      </w:r>
      <w:r w:rsidRPr="00A74E39">
        <w:rPr>
          <w:rFonts w:asciiTheme="minorHAnsi" w:hAnsiTheme="minorHAnsi" w:cstheme="minorHAnsi"/>
          <w:b/>
          <w:bCs/>
          <w:sz w:val="22"/>
          <w:szCs w:val="22"/>
        </w:rPr>
        <w:t>25</w:t>
      </w:r>
      <w:r w:rsidRPr="00A74E39">
        <w:rPr>
          <w:rFonts w:asciiTheme="minorHAnsi" w:hAnsiTheme="minorHAnsi" w:cstheme="minorHAnsi"/>
          <w:b/>
          <w:bCs/>
          <w:spacing w:val="15"/>
          <w:sz w:val="22"/>
          <w:szCs w:val="22"/>
        </w:rPr>
        <w:t xml:space="preserve"> </w:t>
      </w:r>
      <w:r w:rsidRPr="00A74E39">
        <w:rPr>
          <w:rFonts w:asciiTheme="minorHAnsi" w:hAnsiTheme="minorHAnsi" w:cstheme="minorHAnsi"/>
          <w:b/>
          <w:bCs/>
          <w:sz w:val="22"/>
          <w:szCs w:val="22"/>
        </w:rPr>
        <w:t>Awards</w:t>
      </w:r>
      <w:r w:rsidRPr="00A74E39">
        <w:rPr>
          <w:rFonts w:asciiTheme="minorHAnsi" w:hAnsiTheme="minorHAnsi" w:cstheme="minorHAnsi"/>
          <w:b/>
          <w:bCs/>
          <w:spacing w:val="17"/>
          <w:sz w:val="22"/>
          <w:szCs w:val="22"/>
        </w:rPr>
        <w:t xml:space="preserve"> </w:t>
      </w:r>
      <w:r w:rsidRPr="00A74E39">
        <w:rPr>
          <w:rFonts w:asciiTheme="minorHAnsi" w:hAnsiTheme="minorHAnsi" w:cstheme="minorHAnsi"/>
          <w:b/>
          <w:bCs/>
          <w:color w:val="0C0C0F"/>
          <w:sz w:val="22"/>
          <w:szCs w:val="22"/>
        </w:rPr>
        <w:t>(Deadline:</w:t>
      </w:r>
      <w:r w:rsidRPr="00A74E39">
        <w:rPr>
          <w:rFonts w:asciiTheme="minorHAnsi" w:hAnsiTheme="minorHAnsi" w:cstheme="minorHAnsi"/>
          <w:b/>
          <w:bCs/>
          <w:color w:val="0C0C0F"/>
          <w:spacing w:val="16"/>
          <w:sz w:val="22"/>
          <w:szCs w:val="22"/>
        </w:rPr>
        <w:t xml:space="preserve"> </w:t>
      </w:r>
      <w:r w:rsidRPr="00A74E39">
        <w:rPr>
          <w:rFonts w:asciiTheme="minorHAnsi" w:hAnsiTheme="minorHAnsi" w:cstheme="minorHAnsi"/>
          <w:b/>
          <w:bCs/>
          <w:sz w:val="22"/>
          <w:szCs w:val="22"/>
        </w:rPr>
        <w:t>April</w:t>
      </w:r>
      <w:r w:rsidRPr="00A74E39">
        <w:rPr>
          <w:rFonts w:asciiTheme="minorHAnsi" w:hAnsiTheme="minorHAnsi" w:cstheme="minorHAnsi"/>
          <w:b/>
          <w:bCs/>
          <w:spacing w:val="7"/>
          <w:sz w:val="22"/>
          <w:szCs w:val="22"/>
        </w:rPr>
        <w:t xml:space="preserve"> </w:t>
      </w:r>
      <w:r w:rsidRPr="00A74E39">
        <w:rPr>
          <w:rFonts w:asciiTheme="minorHAnsi" w:hAnsiTheme="minorHAnsi" w:cstheme="minorHAnsi"/>
          <w:b/>
          <w:bCs/>
          <w:color w:val="0C0C0F"/>
          <w:sz w:val="22"/>
          <w:szCs w:val="22"/>
        </w:rPr>
        <w:t>15,</w:t>
      </w:r>
      <w:r w:rsidRPr="00A74E39">
        <w:rPr>
          <w:rFonts w:asciiTheme="minorHAnsi" w:hAnsiTheme="minorHAnsi" w:cstheme="minorHAnsi"/>
          <w:b/>
          <w:bCs/>
          <w:color w:val="0C0C0F"/>
          <w:spacing w:val="15"/>
          <w:sz w:val="22"/>
          <w:szCs w:val="22"/>
        </w:rPr>
        <w:t xml:space="preserve"> </w:t>
      </w:r>
      <w:r w:rsidRPr="00A74E39">
        <w:rPr>
          <w:rFonts w:asciiTheme="minorHAnsi" w:hAnsiTheme="minorHAnsi" w:cstheme="minorHAnsi"/>
          <w:b/>
          <w:bCs/>
          <w:spacing w:val="-2"/>
          <w:sz w:val="22"/>
          <w:szCs w:val="22"/>
        </w:rPr>
        <w:t>2023)</w:t>
      </w:r>
      <w:r w:rsidRPr="00A35098">
        <w:rPr>
          <w:rFonts w:asciiTheme="minorHAnsi" w:hAnsiTheme="minorHAnsi" w:cstheme="minorHAnsi"/>
          <w:spacing w:val="-2"/>
          <w:sz w:val="22"/>
          <w:szCs w:val="22"/>
        </w:rPr>
        <w:br/>
      </w:r>
      <w:hyperlink r:id="rId79" w:history="1">
        <w:r w:rsidRPr="00A35098">
          <w:rPr>
            <w:rStyle w:val="Hyperlink"/>
            <w:rFonts w:asciiTheme="minorHAnsi" w:hAnsiTheme="minorHAnsi" w:cstheme="minorHAnsi"/>
            <w:sz w:val="22"/>
            <w:szCs w:val="22"/>
          </w:rPr>
          <w:t>Apply to the Gloria Barron Prize for Young Heroes | Barron Prize</w:t>
        </w:r>
      </w:hyperlink>
    </w:p>
    <w:p w14:paraId="0F09FE4A" w14:textId="77777777" w:rsidR="001D4829" w:rsidRPr="00AD3055" w:rsidRDefault="001D4829" w:rsidP="001D4829">
      <w:pPr>
        <w:pStyle w:val="BodyText"/>
        <w:kinsoku w:val="0"/>
        <w:overflowPunct w:val="0"/>
        <w:spacing w:before="10"/>
        <w:ind w:left="720"/>
        <w:rPr>
          <w:rFonts w:asciiTheme="minorHAnsi" w:hAnsiTheme="minorHAnsi" w:cstheme="minorHAnsi"/>
          <w:b/>
          <w:bCs/>
          <w:sz w:val="22"/>
          <w:szCs w:val="22"/>
        </w:rPr>
      </w:pPr>
    </w:p>
    <w:p w14:paraId="0D6D2903" w14:textId="77777777" w:rsidR="001D4829" w:rsidRPr="00AD3055" w:rsidRDefault="001D4829" w:rsidP="001D4829">
      <w:pPr>
        <w:pStyle w:val="BodyText"/>
        <w:kinsoku w:val="0"/>
        <w:overflowPunct w:val="0"/>
        <w:ind w:left="720"/>
        <w:rPr>
          <w:rFonts w:asciiTheme="minorHAnsi" w:hAnsiTheme="minorHAnsi" w:cstheme="minorHAnsi"/>
          <w:color w:val="0C0C0F"/>
          <w:spacing w:val="-4"/>
          <w:sz w:val="22"/>
          <w:szCs w:val="22"/>
        </w:rPr>
      </w:pPr>
      <w:r w:rsidRPr="00AD3055">
        <w:rPr>
          <w:rFonts w:asciiTheme="minorHAnsi" w:hAnsiTheme="minorHAnsi" w:cstheme="minorHAnsi"/>
          <w:color w:val="0C0C0F"/>
          <w:sz w:val="22"/>
          <w:szCs w:val="22"/>
        </w:rPr>
        <w:t>To</w:t>
      </w:r>
      <w:r w:rsidRPr="00AD3055">
        <w:rPr>
          <w:rFonts w:asciiTheme="minorHAnsi" w:hAnsiTheme="minorHAnsi" w:cstheme="minorHAnsi"/>
          <w:color w:val="0C0C0F"/>
          <w:spacing w:val="14"/>
          <w:sz w:val="22"/>
          <w:szCs w:val="22"/>
        </w:rPr>
        <w:t xml:space="preserve"> </w:t>
      </w:r>
      <w:r w:rsidRPr="00AD3055">
        <w:rPr>
          <w:rFonts w:asciiTheme="minorHAnsi" w:hAnsiTheme="minorHAnsi" w:cstheme="minorHAnsi"/>
          <w:color w:val="0C0C0F"/>
          <w:sz w:val="22"/>
          <w:szCs w:val="22"/>
        </w:rPr>
        <w:t>be</w:t>
      </w:r>
      <w:r w:rsidRPr="00AD3055">
        <w:rPr>
          <w:rFonts w:asciiTheme="minorHAnsi" w:hAnsiTheme="minorHAnsi" w:cstheme="minorHAnsi"/>
          <w:color w:val="0C0C0F"/>
          <w:spacing w:val="17"/>
          <w:sz w:val="22"/>
          <w:szCs w:val="22"/>
        </w:rPr>
        <w:t xml:space="preserve"> </w:t>
      </w:r>
      <w:r w:rsidRPr="00AD3055">
        <w:rPr>
          <w:rFonts w:asciiTheme="minorHAnsi" w:hAnsiTheme="minorHAnsi" w:cstheme="minorHAnsi"/>
          <w:color w:val="0C0C0F"/>
          <w:sz w:val="22"/>
          <w:szCs w:val="22"/>
        </w:rPr>
        <w:t>eligible</w:t>
      </w:r>
      <w:r w:rsidRPr="00AD3055">
        <w:rPr>
          <w:rFonts w:asciiTheme="minorHAnsi" w:hAnsiTheme="minorHAnsi" w:cstheme="minorHAnsi"/>
          <w:color w:val="0C0C0F"/>
          <w:spacing w:val="20"/>
          <w:sz w:val="22"/>
          <w:szCs w:val="22"/>
        </w:rPr>
        <w:t xml:space="preserve"> </w:t>
      </w:r>
      <w:r w:rsidRPr="00AD3055">
        <w:rPr>
          <w:rFonts w:asciiTheme="minorHAnsi" w:hAnsiTheme="minorHAnsi" w:cstheme="minorHAnsi"/>
          <w:color w:val="0C0C0F"/>
          <w:sz w:val="22"/>
          <w:szCs w:val="22"/>
        </w:rPr>
        <w:t>for</w:t>
      </w:r>
      <w:r w:rsidRPr="00AD3055">
        <w:rPr>
          <w:rFonts w:asciiTheme="minorHAnsi" w:hAnsiTheme="minorHAnsi" w:cstheme="minorHAnsi"/>
          <w:color w:val="0C0C0F"/>
          <w:spacing w:val="16"/>
          <w:sz w:val="22"/>
          <w:szCs w:val="22"/>
        </w:rPr>
        <w:t xml:space="preserve"> </w:t>
      </w:r>
      <w:r w:rsidRPr="00AD3055">
        <w:rPr>
          <w:rFonts w:asciiTheme="minorHAnsi" w:hAnsiTheme="minorHAnsi" w:cstheme="minorHAnsi"/>
          <w:color w:val="0C0C0F"/>
          <w:sz w:val="22"/>
          <w:szCs w:val="22"/>
        </w:rPr>
        <w:t>the</w:t>
      </w:r>
      <w:r w:rsidRPr="00AD3055">
        <w:rPr>
          <w:rFonts w:asciiTheme="minorHAnsi" w:hAnsiTheme="minorHAnsi" w:cstheme="minorHAnsi"/>
          <w:color w:val="0C0C0F"/>
          <w:spacing w:val="15"/>
          <w:sz w:val="22"/>
          <w:szCs w:val="22"/>
        </w:rPr>
        <w:t xml:space="preserve"> </w:t>
      </w:r>
      <w:r w:rsidRPr="00AD3055">
        <w:rPr>
          <w:rFonts w:asciiTheme="minorHAnsi" w:hAnsiTheme="minorHAnsi" w:cstheme="minorHAnsi"/>
          <w:color w:val="0C0C0F"/>
          <w:sz w:val="22"/>
          <w:szCs w:val="22"/>
        </w:rPr>
        <w:t>scholarship</w:t>
      </w:r>
      <w:r w:rsidRPr="00AD3055">
        <w:rPr>
          <w:rFonts w:asciiTheme="minorHAnsi" w:hAnsiTheme="minorHAnsi" w:cstheme="minorHAnsi"/>
          <w:color w:val="0C0C0F"/>
          <w:spacing w:val="26"/>
          <w:sz w:val="22"/>
          <w:szCs w:val="22"/>
        </w:rPr>
        <w:t xml:space="preserve"> </w:t>
      </w:r>
      <w:r w:rsidRPr="00AD3055">
        <w:rPr>
          <w:rFonts w:asciiTheme="minorHAnsi" w:hAnsiTheme="minorHAnsi" w:cstheme="minorHAnsi"/>
          <w:color w:val="0C0C0F"/>
          <w:sz w:val="22"/>
          <w:szCs w:val="22"/>
        </w:rPr>
        <w:t>a</w:t>
      </w:r>
      <w:r w:rsidRPr="00AD3055">
        <w:rPr>
          <w:rFonts w:asciiTheme="minorHAnsi" w:hAnsiTheme="minorHAnsi" w:cstheme="minorHAnsi"/>
          <w:color w:val="0C0C0F"/>
          <w:spacing w:val="12"/>
          <w:sz w:val="22"/>
          <w:szCs w:val="22"/>
        </w:rPr>
        <w:t xml:space="preserve"> </w:t>
      </w:r>
      <w:r w:rsidRPr="00AD3055">
        <w:rPr>
          <w:rFonts w:asciiTheme="minorHAnsi" w:hAnsiTheme="minorHAnsi" w:cstheme="minorHAnsi"/>
          <w:color w:val="0C0C0F"/>
          <w:sz w:val="22"/>
          <w:szCs w:val="22"/>
        </w:rPr>
        <w:t>student</w:t>
      </w:r>
      <w:r w:rsidRPr="00AD3055">
        <w:rPr>
          <w:rFonts w:asciiTheme="minorHAnsi" w:hAnsiTheme="minorHAnsi" w:cstheme="minorHAnsi"/>
          <w:color w:val="0C0C0F"/>
          <w:spacing w:val="22"/>
          <w:sz w:val="22"/>
          <w:szCs w:val="22"/>
        </w:rPr>
        <w:t xml:space="preserve"> </w:t>
      </w:r>
      <w:r w:rsidRPr="00AD3055">
        <w:rPr>
          <w:rFonts w:asciiTheme="minorHAnsi" w:hAnsiTheme="minorHAnsi" w:cstheme="minorHAnsi"/>
          <w:color w:val="0C0C0F"/>
          <w:spacing w:val="-4"/>
          <w:sz w:val="22"/>
          <w:szCs w:val="22"/>
        </w:rPr>
        <w:t>must:</w:t>
      </w:r>
    </w:p>
    <w:p w14:paraId="2FCB208C" w14:textId="77777777" w:rsidR="001D4829" w:rsidRPr="00AD3055" w:rsidRDefault="001D4829" w:rsidP="001D4829">
      <w:pPr>
        <w:pStyle w:val="BodyText"/>
        <w:kinsoku w:val="0"/>
        <w:overflowPunct w:val="0"/>
        <w:spacing w:before="3"/>
        <w:ind w:left="720"/>
        <w:rPr>
          <w:rFonts w:asciiTheme="minorHAnsi" w:hAnsiTheme="minorHAnsi" w:cstheme="minorHAnsi"/>
          <w:sz w:val="22"/>
          <w:szCs w:val="22"/>
        </w:rPr>
      </w:pPr>
    </w:p>
    <w:p w14:paraId="1EAC6724" w14:textId="77777777" w:rsidR="001D4829" w:rsidRPr="00A42DB4" w:rsidRDefault="001D4829" w:rsidP="001D4829">
      <w:pPr>
        <w:pStyle w:val="ListParagraph"/>
        <w:numPr>
          <w:ilvl w:val="0"/>
          <w:numId w:val="40"/>
        </w:numPr>
        <w:tabs>
          <w:tab w:val="left" w:pos="445"/>
        </w:tabs>
        <w:kinsoku w:val="0"/>
        <w:overflowPunct w:val="0"/>
        <w:spacing w:before="1"/>
        <w:rPr>
          <w:rFonts w:cstheme="minorHAnsi"/>
          <w:color w:val="0C0C0F"/>
          <w:spacing w:val="-5"/>
          <w:w w:val="105"/>
        </w:rPr>
      </w:pPr>
      <w:r w:rsidRPr="00AD3055">
        <w:rPr>
          <w:rFonts w:cstheme="minorHAnsi"/>
          <w:color w:val="0C0C0F"/>
          <w:w w:val="105"/>
        </w:rPr>
        <w:t>Be</w:t>
      </w:r>
      <w:r w:rsidRPr="00AD3055">
        <w:rPr>
          <w:rFonts w:cstheme="minorHAnsi"/>
          <w:color w:val="0C0C0F"/>
          <w:spacing w:val="-6"/>
          <w:w w:val="105"/>
        </w:rPr>
        <w:t xml:space="preserve"> </w:t>
      </w:r>
      <w:r w:rsidRPr="00AD3055">
        <w:rPr>
          <w:rFonts w:cstheme="minorHAnsi"/>
          <w:color w:val="0C0C0F"/>
          <w:w w:val="105"/>
        </w:rPr>
        <w:t>between</w:t>
      </w:r>
      <w:r w:rsidRPr="00AD3055">
        <w:rPr>
          <w:rFonts w:cstheme="minorHAnsi"/>
          <w:color w:val="0C0C0F"/>
          <w:spacing w:val="3"/>
          <w:w w:val="105"/>
        </w:rPr>
        <w:t xml:space="preserve"> </w:t>
      </w:r>
      <w:r w:rsidRPr="00AD3055">
        <w:rPr>
          <w:rFonts w:cstheme="minorHAnsi"/>
          <w:color w:val="0C0C0F"/>
          <w:w w:val="105"/>
        </w:rPr>
        <w:t>the</w:t>
      </w:r>
      <w:r w:rsidRPr="00AD3055">
        <w:rPr>
          <w:rFonts w:cstheme="minorHAnsi"/>
          <w:color w:val="0C0C0F"/>
          <w:spacing w:val="-7"/>
          <w:w w:val="105"/>
        </w:rPr>
        <w:t xml:space="preserve"> </w:t>
      </w:r>
      <w:r w:rsidRPr="00AD3055">
        <w:rPr>
          <w:rFonts w:cstheme="minorHAnsi"/>
          <w:color w:val="0C0C0F"/>
          <w:w w:val="105"/>
        </w:rPr>
        <w:t>ages</w:t>
      </w:r>
      <w:r w:rsidRPr="00AD3055">
        <w:rPr>
          <w:rFonts w:cstheme="minorHAnsi"/>
          <w:color w:val="0C0C0F"/>
          <w:spacing w:val="-10"/>
          <w:w w:val="105"/>
        </w:rPr>
        <w:t xml:space="preserve"> </w:t>
      </w:r>
      <w:r w:rsidRPr="00AD3055">
        <w:rPr>
          <w:rFonts w:cstheme="minorHAnsi"/>
          <w:color w:val="0C0C0F"/>
          <w:w w:val="105"/>
        </w:rPr>
        <w:t>8</w:t>
      </w:r>
      <w:r w:rsidRPr="00AD3055">
        <w:rPr>
          <w:rFonts w:cstheme="minorHAnsi"/>
          <w:color w:val="0C0C0F"/>
          <w:spacing w:val="-12"/>
          <w:w w:val="105"/>
        </w:rPr>
        <w:t xml:space="preserve"> </w:t>
      </w:r>
      <w:r w:rsidRPr="00AD3055">
        <w:rPr>
          <w:rFonts w:cstheme="minorHAnsi"/>
          <w:color w:val="0C0C0F"/>
          <w:w w:val="105"/>
        </w:rPr>
        <w:t>and</w:t>
      </w:r>
      <w:r w:rsidRPr="00AD3055">
        <w:rPr>
          <w:rFonts w:cstheme="minorHAnsi"/>
          <w:color w:val="0C0C0F"/>
          <w:spacing w:val="-11"/>
          <w:w w:val="105"/>
        </w:rPr>
        <w:t xml:space="preserve"> </w:t>
      </w:r>
      <w:r w:rsidRPr="00AD3055">
        <w:rPr>
          <w:rFonts w:cstheme="minorHAnsi"/>
          <w:color w:val="0C0C0F"/>
          <w:spacing w:val="-5"/>
          <w:w w:val="105"/>
        </w:rPr>
        <w:t>18</w:t>
      </w:r>
      <w:r w:rsidRPr="00AD3055">
        <w:rPr>
          <w:rFonts w:cstheme="minorHAnsi"/>
          <w:color w:val="2B2F36"/>
          <w:spacing w:val="-5"/>
          <w:w w:val="105"/>
        </w:rPr>
        <w:t>.</w:t>
      </w:r>
    </w:p>
    <w:p w14:paraId="56FD801B" w14:textId="77777777" w:rsidR="001D4829" w:rsidRPr="00852F21" w:rsidRDefault="001D4829" w:rsidP="001D4829">
      <w:pPr>
        <w:pStyle w:val="ListParagraph"/>
        <w:numPr>
          <w:ilvl w:val="0"/>
          <w:numId w:val="40"/>
        </w:numPr>
        <w:tabs>
          <w:tab w:val="left" w:pos="440"/>
        </w:tabs>
        <w:kinsoku w:val="0"/>
        <w:overflowPunct w:val="0"/>
        <w:rPr>
          <w:rFonts w:cstheme="minorHAnsi"/>
          <w:color w:val="0C0C0F"/>
          <w:spacing w:val="-2"/>
        </w:rPr>
      </w:pPr>
      <w:r w:rsidRPr="00852F21">
        <w:rPr>
          <w:rFonts w:cstheme="minorHAnsi"/>
          <w:color w:val="0C0C0F"/>
        </w:rPr>
        <w:t>Be</w:t>
      </w:r>
      <w:r w:rsidRPr="00852F21">
        <w:rPr>
          <w:rFonts w:cstheme="minorHAnsi"/>
          <w:color w:val="0C0C0F"/>
          <w:spacing w:val="15"/>
        </w:rPr>
        <w:t xml:space="preserve"> </w:t>
      </w:r>
      <w:r w:rsidRPr="00852F21">
        <w:rPr>
          <w:rFonts w:cstheme="minorHAnsi"/>
          <w:color w:val="0C0C0F"/>
        </w:rPr>
        <w:t>currently</w:t>
      </w:r>
      <w:r w:rsidRPr="00852F21">
        <w:rPr>
          <w:rFonts w:cstheme="minorHAnsi"/>
          <w:color w:val="0C0C0F"/>
          <w:spacing w:val="31"/>
        </w:rPr>
        <w:t xml:space="preserve"> </w:t>
      </w:r>
      <w:r w:rsidRPr="00852F21">
        <w:rPr>
          <w:rFonts w:cstheme="minorHAnsi"/>
          <w:color w:val="0C0C0F"/>
        </w:rPr>
        <w:t>working</w:t>
      </w:r>
      <w:r w:rsidRPr="00852F21">
        <w:rPr>
          <w:rFonts w:cstheme="minorHAnsi"/>
          <w:color w:val="0C0C0F"/>
          <w:spacing w:val="19"/>
        </w:rPr>
        <w:t xml:space="preserve"> </w:t>
      </w:r>
      <w:r w:rsidRPr="00852F21">
        <w:rPr>
          <w:rFonts w:cstheme="minorHAnsi"/>
          <w:color w:val="0C0C0F"/>
        </w:rPr>
        <w:t>on</w:t>
      </w:r>
      <w:r w:rsidRPr="00852F21">
        <w:rPr>
          <w:rFonts w:cstheme="minorHAnsi"/>
          <w:color w:val="0C0C0F"/>
          <w:spacing w:val="11"/>
        </w:rPr>
        <w:t xml:space="preserve"> </w:t>
      </w:r>
      <w:r w:rsidRPr="00852F21">
        <w:rPr>
          <w:rFonts w:cstheme="minorHAnsi"/>
          <w:color w:val="0C0C0F"/>
        </w:rPr>
        <w:t>an</w:t>
      </w:r>
      <w:r w:rsidRPr="00852F21">
        <w:rPr>
          <w:rFonts w:cstheme="minorHAnsi"/>
          <w:color w:val="0C0C0F"/>
          <w:spacing w:val="9"/>
        </w:rPr>
        <w:t xml:space="preserve"> </w:t>
      </w:r>
      <w:r w:rsidRPr="00852F21">
        <w:rPr>
          <w:rFonts w:cstheme="minorHAnsi"/>
          <w:color w:val="0C0C0F"/>
        </w:rPr>
        <w:t>inspiring</w:t>
      </w:r>
      <w:r w:rsidRPr="00852F21">
        <w:rPr>
          <w:rFonts w:cstheme="minorHAnsi"/>
          <w:color w:val="0C0C0F"/>
          <w:spacing w:val="27"/>
        </w:rPr>
        <w:t xml:space="preserve"> </w:t>
      </w:r>
      <w:r w:rsidRPr="00852F21">
        <w:rPr>
          <w:rFonts w:cstheme="minorHAnsi"/>
          <w:color w:val="0C0C0F"/>
        </w:rPr>
        <w:t>service</w:t>
      </w:r>
      <w:r w:rsidRPr="00852F21">
        <w:rPr>
          <w:rFonts w:cstheme="minorHAnsi"/>
          <w:color w:val="0C0C0F"/>
          <w:spacing w:val="20"/>
        </w:rPr>
        <w:t xml:space="preserve"> </w:t>
      </w:r>
      <w:r w:rsidRPr="00852F21">
        <w:rPr>
          <w:rFonts w:cstheme="minorHAnsi"/>
          <w:color w:val="0C0C0F"/>
        </w:rPr>
        <w:t>project</w:t>
      </w:r>
      <w:r w:rsidRPr="00852F21">
        <w:rPr>
          <w:rFonts w:cstheme="minorHAnsi"/>
          <w:color w:val="0C0C0F"/>
          <w:spacing w:val="23"/>
        </w:rPr>
        <w:t xml:space="preserve"> </w:t>
      </w:r>
      <w:r w:rsidRPr="00852F21">
        <w:rPr>
          <w:rFonts w:cstheme="minorHAnsi"/>
          <w:color w:val="0C0C0F"/>
        </w:rPr>
        <w:t>or</w:t>
      </w:r>
      <w:r w:rsidRPr="00852F21">
        <w:rPr>
          <w:rFonts w:cstheme="minorHAnsi"/>
          <w:color w:val="0C0C0F"/>
          <w:spacing w:val="6"/>
        </w:rPr>
        <w:t xml:space="preserve"> </w:t>
      </w:r>
      <w:r w:rsidRPr="00852F21">
        <w:rPr>
          <w:rFonts w:cstheme="minorHAnsi"/>
          <w:color w:val="0C0C0F"/>
        </w:rPr>
        <w:t>have</w:t>
      </w:r>
      <w:r w:rsidRPr="00852F21">
        <w:rPr>
          <w:rFonts w:cstheme="minorHAnsi"/>
          <w:color w:val="0C0C0F"/>
          <w:spacing w:val="13"/>
        </w:rPr>
        <w:t xml:space="preserve"> </w:t>
      </w:r>
      <w:r w:rsidRPr="00852F21">
        <w:rPr>
          <w:rFonts w:cstheme="minorHAnsi"/>
          <w:color w:val="0C0C0F"/>
        </w:rPr>
        <w:t>done</w:t>
      </w:r>
      <w:r w:rsidRPr="00852F21">
        <w:rPr>
          <w:rFonts w:cstheme="minorHAnsi"/>
          <w:color w:val="0C0C0F"/>
          <w:spacing w:val="18"/>
        </w:rPr>
        <w:t xml:space="preserve"> </w:t>
      </w:r>
      <w:r w:rsidRPr="00852F21">
        <w:rPr>
          <w:rFonts w:cstheme="minorHAnsi"/>
          <w:color w:val="1A1C21"/>
        </w:rPr>
        <w:t>so</w:t>
      </w:r>
      <w:r w:rsidRPr="00852F21">
        <w:rPr>
          <w:rFonts w:cstheme="minorHAnsi"/>
          <w:color w:val="1A1C21"/>
          <w:spacing w:val="1"/>
        </w:rPr>
        <w:t xml:space="preserve"> </w:t>
      </w:r>
      <w:r w:rsidRPr="00852F21">
        <w:rPr>
          <w:rFonts w:cstheme="minorHAnsi"/>
          <w:color w:val="0C0C0F"/>
        </w:rPr>
        <w:t>within</w:t>
      </w:r>
      <w:r w:rsidRPr="00852F21">
        <w:rPr>
          <w:rFonts w:cstheme="minorHAnsi"/>
          <w:color w:val="0C0C0F"/>
          <w:spacing w:val="5"/>
        </w:rPr>
        <w:t xml:space="preserve"> </w:t>
      </w:r>
      <w:r w:rsidRPr="00852F21">
        <w:rPr>
          <w:rFonts w:cstheme="minorHAnsi"/>
          <w:color w:val="0C0C0F"/>
        </w:rPr>
        <w:t>the</w:t>
      </w:r>
      <w:r w:rsidRPr="00852F21">
        <w:rPr>
          <w:rFonts w:cstheme="minorHAnsi"/>
          <w:color w:val="0C0C0F"/>
          <w:spacing w:val="5"/>
        </w:rPr>
        <w:t xml:space="preserve"> </w:t>
      </w:r>
      <w:r w:rsidRPr="00852F21">
        <w:rPr>
          <w:rFonts w:cstheme="minorHAnsi"/>
          <w:color w:val="0C0C0F"/>
        </w:rPr>
        <w:t>past</w:t>
      </w:r>
      <w:r w:rsidRPr="00852F21">
        <w:rPr>
          <w:rFonts w:cstheme="minorHAnsi"/>
          <w:color w:val="0C0C0F"/>
          <w:spacing w:val="18"/>
        </w:rPr>
        <w:t xml:space="preserve"> </w:t>
      </w:r>
      <w:r w:rsidRPr="00852F21">
        <w:rPr>
          <w:rFonts w:cstheme="minorHAnsi"/>
          <w:color w:val="0C0C0F"/>
        </w:rPr>
        <w:t>12</w:t>
      </w:r>
      <w:r w:rsidRPr="00852F21">
        <w:rPr>
          <w:rFonts w:cstheme="minorHAnsi"/>
          <w:color w:val="0C0C0F"/>
          <w:spacing w:val="12"/>
        </w:rPr>
        <w:t xml:space="preserve"> </w:t>
      </w:r>
      <w:r w:rsidRPr="00852F21">
        <w:rPr>
          <w:rFonts w:cstheme="minorHAnsi"/>
          <w:color w:val="0C0C0F"/>
          <w:spacing w:val="-2"/>
        </w:rPr>
        <w:t>months.</w:t>
      </w:r>
      <w:r>
        <w:rPr>
          <w:rFonts w:cstheme="minorHAnsi"/>
          <w:color w:val="0C0C0F"/>
          <w:spacing w:val="-2"/>
        </w:rPr>
        <w:br/>
      </w:r>
    </w:p>
    <w:p w14:paraId="56287635" w14:textId="77777777" w:rsidR="001D4829" w:rsidRPr="002C28CE" w:rsidRDefault="001D4829" w:rsidP="001D4829">
      <w:pPr>
        <w:pStyle w:val="ListParagraph"/>
        <w:numPr>
          <w:ilvl w:val="0"/>
          <w:numId w:val="33"/>
        </w:numPr>
        <w:tabs>
          <w:tab w:val="left" w:pos="440"/>
        </w:tabs>
        <w:kinsoku w:val="0"/>
        <w:overflowPunct w:val="0"/>
        <w:rPr>
          <w:rFonts w:cstheme="minorHAnsi"/>
          <w:b/>
          <w:bCs/>
          <w:color w:val="0C0C0F"/>
          <w:spacing w:val="-2"/>
        </w:rPr>
      </w:pPr>
      <w:r w:rsidRPr="002C28CE">
        <w:rPr>
          <w:rFonts w:cstheme="minorHAnsi"/>
          <w:b/>
          <w:bCs/>
          <w:u w:color="1A1C21"/>
        </w:rPr>
        <w:t>Mission</w:t>
      </w:r>
      <w:r w:rsidRPr="002C28CE">
        <w:rPr>
          <w:rFonts w:cstheme="minorHAnsi"/>
          <w:b/>
          <w:bCs/>
          <w:spacing w:val="28"/>
          <w:u w:color="1A1C21"/>
        </w:rPr>
        <w:t xml:space="preserve"> </w:t>
      </w:r>
      <w:r w:rsidRPr="002C28CE">
        <w:rPr>
          <w:rFonts w:cstheme="minorHAnsi"/>
          <w:b/>
          <w:bCs/>
          <w:color w:val="1A1C21"/>
          <w:u w:color="1A1C21"/>
        </w:rPr>
        <w:t>Creek</w:t>
      </w:r>
      <w:r w:rsidRPr="002C28CE">
        <w:rPr>
          <w:rFonts w:cstheme="minorHAnsi"/>
          <w:b/>
          <w:bCs/>
          <w:color w:val="1A1C21"/>
          <w:spacing w:val="19"/>
          <w:u w:color="1A1C21"/>
        </w:rPr>
        <w:t xml:space="preserve"> </w:t>
      </w:r>
      <w:r w:rsidRPr="002C28CE">
        <w:rPr>
          <w:rFonts w:cstheme="minorHAnsi"/>
          <w:b/>
          <w:bCs/>
          <w:color w:val="1A1C21"/>
          <w:u w:color="1A1C21"/>
        </w:rPr>
        <w:t>Orthodontics</w:t>
      </w:r>
      <w:r w:rsidRPr="002C28CE">
        <w:rPr>
          <w:rFonts w:cstheme="minorHAnsi"/>
          <w:b/>
          <w:bCs/>
          <w:color w:val="1A1C21"/>
          <w:spacing w:val="39"/>
          <w:u w:color="1A1C21"/>
        </w:rPr>
        <w:t xml:space="preserve"> </w:t>
      </w:r>
      <w:r w:rsidRPr="002C28CE">
        <w:rPr>
          <w:rFonts w:cstheme="minorHAnsi"/>
          <w:b/>
          <w:bCs/>
          <w:color w:val="1A1C21"/>
          <w:u w:color="1A1C21"/>
        </w:rPr>
        <w:t>Scholarship</w:t>
      </w:r>
      <w:r w:rsidRPr="002C28CE">
        <w:rPr>
          <w:rFonts w:cstheme="minorHAnsi"/>
          <w:b/>
          <w:bCs/>
          <w:color w:val="1A1C21"/>
          <w:spacing w:val="39"/>
        </w:rPr>
        <w:t xml:space="preserve"> </w:t>
      </w:r>
      <w:r w:rsidRPr="002C28CE">
        <w:rPr>
          <w:rFonts w:cstheme="minorHAnsi"/>
          <w:b/>
          <w:bCs/>
          <w:color w:val="1A1C21"/>
        </w:rPr>
        <w:t>-</w:t>
      </w:r>
      <w:r w:rsidRPr="002C28CE">
        <w:rPr>
          <w:rFonts w:cstheme="minorHAnsi"/>
          <w:b/>
          <w:bCs/>
          <w:color w:val="1A1C21"/>
          <w:spacing w:val="7"/>
        </w:rPr>
        <w:t xml:space="preserve"> </w:t>
      </w:r>
      <w:r w:rsidRPr="002C28CE">
        <w:rPr>
          <w:rFonts w:cstheme="minorHAnsi"/>
          <w:b/>
          <w:bCs/>
        </w:rPr>
        <w:t>$500</w:t>
      </w:r>
      <w:r w:rsidRPr="002C28CE">
        <w:rPr>
          <w:rFonts w:cstheme="minorHAnsi"/>
          <w:b/>
          <w:bCs/>
          <w:spacing w:val="11"/>
        </w:rPr>
        <w:t xml:space="preserve"> </w:t>
      </w:r>
      <w:r w:rsidRPr="002C28CE">
        <w:rPr>
          <w:rFonts w:cstheme="minorHAnsi"/>
          <w:b/>
          <w:bCs/>
          <w:color w:val="1A1C21"/>
        </w:rPr>
        <w:t>-1</w:t>
      </w:r>
      <w:r w:rsidRPr="002C28CE">
        <w:rPr>
          <w:rFonts w:cstheme="minorHAnsi"/>
          <w:b/>
          <w:bCs/>
          <w:color w:val="1A1C21"/>
          <w:spacing w:val="78"/>
        </w:rPr>
        <w:t xml:space="preserve"> </w:t>
      </w:r>
      <w:r w:rsidRPr="002C28CE">
        <w:rPr>
          <w:rFonts w:cstheme="minorHAnsi"/>
          <w:b/>
          <w:bCs/>
        </w:rPr>
        <w:t>Award</w:t>
      </w:r>
      <w:r w:rsidRPr="002C28CE">
        <w:rPr>
          <w:rFonts w:cstheme="minorHAnsi"/>
          <w:b/>
          <w:bCs/>
          <w:spacing w:val="18"/>
        </w:rPr>
        <w:t xml:space="preserve"> </w:t>
      </w:r>
      <w:r w:rsidRPr="002C28CE">
        <w:rPr>
          <w:rFonts w:cstheme="minorHAnsi"/>
          <w:b/>
          <w:bCs/>
        </w:rPr>
        <w:t>(Deadline:</w:t>
      </w:r>
      <w:r w:rsidRPr="002C28CE">
        <w:rPr>
          <w:rFonts w:cstheme="minorHAnsi"/>
          <w:b/>
          <w:bCs/>
          <w:spacing w:val="20"/>
        </w:rPr>
        <w:t xml:space="preserve"> </w:t>
      </w:r>
      <w:r w:rsidRPr="002C28CE">
        <w:rPr>
          <w:rFonts w:cstheme="minorHAnsi"/>
          <w:b/>
          <w:bCs/>
        </w:rPr>
        <w:t>April</w:t>
      </w:r>
      <w:r w:rsidRPr="002C28CE">
        <w:rPr>
          <w:rFonts w:cstheme="minorHAnsi"/>
          <w:b/>
          <w:bCs/>
          <w:spacing w:val="17"/>
        </w:rPr>
        <w:t xml:space="preserve"> </w:t>
      </w:r>
      <w:r w:rsidRPr="002C28CE">
        <w:rPr>
          <w:rFonts w:cstheme="minorHAnsi"/>
          <w:b/>
          <w:bCs/>
        </w:rPr>
        <w:t>15,</w:t>
      </w:r>
      <w:r w:rsidRPr="002C28CE">
        <w:rPr>
          <w:rFonts w:cstheme="minorHAnsi"/>
          <w:b/>
          <w:bCs/>
          <w:spacing w:val="16"/>
        </w:rPr>
        <w:t xml:space="preserve"> </w:t>
      </w:r>
      <w:r w:rsidRPr="002C28CE">
        <w:rPr>
          <w:rFonts w:cstheme="minorHAnsi"/>
          <w:b/>
          <w:bCs/>
          <w:color w:val="1A1C21"/>
          <w:spacing w:val="-2"/>
        </w:rPr>
        <w:t>2023)</w:t>
      </w:r>
    </w:p>
    <w:p w14:paraId="694BA665" w14:textId="77777777" w:rsidR="001D4829" w:rsidRPr="00BA21E0" w:rsidRDefault="001D4829" w:rsidP="001D4829">
      <w:pPr>
        <w:pStyle w:val="BodyText"/>
        <w:kinsoku w:val="0"/>
        <w:overflowPunct w:val="0"/>
        <w:spacing w:before="3"/>
        <w:ind w:left="720"/>
        <w:rPr>
          <w:rFonts w:asciiTheme="minorHAnsi" w:hAnsiTheme="minorHAnsi" w:cstheme="minorHAnsi"/>
          <w:b/>
          <w:bCs/>
          <w:sz w:val="22"/>
          <w:szCs w:val="22"/>
        </w:rPr>
      </w:pPr>
    </w:p>
    <w:p w14:paraId="163B540D" w14:textId="77777777" w:rsidR="001D4829" w:rsidRPr="00BA21E0" w:rsidRDefault="001D4829" w:rsidP="001D4829">
      <w:pPr>
        <w:pStyle w:val="BodyText"/>
        <w:kinsoku w:val="0"/>
        <w:overflowPunct w:val="0"/>
        <w:ind w:left="720"/>
        <w:rPr>
          <w:rFonts w:asciiTheme="minorHAnsi" w:hAnsiTheme="minorHAnsi" w:cstheme="minorHAnsi"/>
          <w:color w:val="0C0C0F"/>
          <w:spacing w:val="-2"/>
          <w:w w:val="105"/>
          <w:sz w:val="22"/>
          <w:szCs w:val="22"/>
        </w:rPr>
      </w:pPr>
      <w:r w:rsidRPr="00BA21E0">
        <w:rPr>
          <w:rFonts w:asciiTheme="minorHAnsi" w:hAnsiTheme="minorHAnsi" w:cstheme="minorHAnsi"/>
          <w:color w:val="0C0C0F"/>
          <w:w w:val="105"/>
          <w:sz w:val="22"/>
          <w:szCs w:val="22"/>
        </w:rPr>
        <w:t>To</w:t>
      </w:r>
      <w:r w:rsidRPr="00BA21E0">
        <w:rPr>
          <w:rFonts w:asciiTheme="minorHAnsi" w:hAnsiTheme="minorHAnsi" w:cstheme="minorHAnsi"/>
          <w:color w:val="0C0C0F"/>
          <w:spacing w:val="-10"/>
          <w:w w:val="105"/>
          <w:sz w:val="22"/>
          <w:szCs w:val="22"/>
        </w:rPr>
        <w:t xml:space="preserve"> </w:t>
      </w:r>
      <w:r w:rsidRPr="00BA21E0">
        <w:rPr>
          <w:rFonts w:asciiTheme="minorHAnsi" w:hAnsiTheme="minorHAnsi" w:cstheme="minorHAnsi"/>
          <w:color w:val="0C0C0F"/>
          <w:w w:val="105"/>
          <w:sz w:val="22"/>
          <w:szCs w:val="22"/>
        </w:rPr>
        <w:t>be</w:t>
      </w:r>
      <w:r w:rsidRPr="00BA21E0">
        <w:rPr>
          <w:rFonts w:asciiTheme="minorHAnsi" w:hAnsiTheme="minorHAnsi" w:cstheme="minorHAnsi"/>
          <w:color w:val="0C0C0F"/>
          <w:spacing w:val="-11"/>
          <w:w w:val="105"/>
          <w:sz w:val="22"/>
          <w:szCs w:val="22"/>
        </w:rPr>
        <w:t xml:space="preserve"> </w:t>
      </w:r>
      <w:r w:rsidRPr="00BA21E0">
        <w:rPr>
          <w:rFonts w:asciiTheme="minorHAnsi" w:hAnsiTheme="minorHAnsi" w:cstheme="minorHAnsi"/>
          <w:color w:val="1A1C21"/>
          <w:w w:val="105"/>
          <w:sz w:val="22"/>
          <w:szCs w:val="22"/>
        </w:rPr>
        <w:t>eligible</w:t>
      </w:r>
      <w:r w:rsidRPr="00BA21E0">
        <w:rPr>
          <w:rFonts w:asciiTheme="minorHAnsi" w:hAnsiTheme="minorHAnsi" w:cstheme="minorHAnsi"/>
          <w:color w:val="1A1C21"/>
          <w:spacing w:val="-2"/>
          <w:w w:val="105"/>
          <w:sz w:val="22"/>
          <w:szCs w:val="22"/>
        </w:rPr>
        <w:t xml:space="preserve"> </w:t>
      </w:r>
      <w:r w:rsidRPr="00BA21E0">
        <w:rPr>
          <w:rFonts w:asciiTheme="minorHAnsi" w:hAnsiTheme="minorHAnsi" w:cstheme="minorHAnsi"/>
          <w:color w:val="0C0C0F"/>
          <w:w w:val="105"/>
          <w:sz w:val="22"/>
          <w:szCs w:val="22"/>
        </w:rPr>
        <w:t>for</w:t>
      </w:r>
      <w:r w:rsidRPr="00BA21E0">
        <w:rPr>
          <w:rFonts w:asciiTheme="minorHAnsi" w:hAnsiTheme="minorHAnsi" w:cstheme="minorHAnsi"/>
          <w:color w:val="0C0C0F"/>
          <w:spacing w:val="-11"/>
          <w:w w:val="105"/>
          <w:sz w:val="22"/>
          <w:szCs w:val="22"/>
        </w:rPr>
        <w:t xml:space="preserve"> </w:t>
      </w:r>
      <w:r w:rsidRPr="00BA21E0">
        <w:rPr>
          <w:rFonts w:asciiTheme="minorHAnsi" w:hAnsiTheme="minorHAnsi" w:cstheme="minorHAnsi"/>
          <w:color w:val="0C0C0F"/>
          <w:w w:val="105"/>
          <w:sz w:val="22"/>
          <w:szCs w:val="22"/>
        </w:rPr>
        <w:t>the</w:t>
      </w:r>
      <w:r w:rsidRPr="00BA21E0">
        <w:rPr>
          <w:rFonts w:asciiTheme="minorHAnsi" w:hAnsiTheme="minorHAnsi" w:cstheme="minorHAnsi"/>
          <w:color w:val="0C0C0F"/>
          <w:spacing w:val="-11"/>
          <w:w w:val="105"/>
          <w:sz w:val="22"/>
          <w:szCs w:val="22"/>
        </w:rPr>
        <w:t xml:space="preserve"> </w:t>
      </w:r>
      <w:r w:rsidRPr="00BA21E0">
        <w:rPr>
          <w:rFonts w:asciiTheme="minorHAnsi" w:hAnsiTheme="minorHAnsi" w:cstheme="minorHAnsi"/>
          <w:color w:val="1A1C21"/>
          <w:w w:val="105"/>
          <w:sz w:val="22"/>
          <w:szCs w:val="22"/>
        </w:rPr>
        <w:t>scholarship</w:t>
      </w:r>
      <w:r w:rsidRPr="00BA21E0">
        <w:rPr>
          <w:rFonts w:asciiTheme="minorHAnsi" w:hAnsiTheme="minorHAnsi" w:cstheme="minorHAnsi"/>
          <w:color w:val="1A1C21"/>
          <w:spacing w:val="-1"/>
          <w:w w:val="105"/>
          <w:sz w:val="22"/>
          <w:szCs w:val="22"/>
        </w:rPr>
        <w:t xml:space="preserve"> </w:t>
      </w:r>
      <w:r w:rsidRPr="00BA21E0">
        <w:rPr>
          <w:rFonts w:asciiTheme="minorHAnsi" w:hAnsiTheme="minorHAnsi" w:cstheme="minorHAnsi"/>
          <w:color w:val="0C0C0F"/>
          <w:w w:val="105"/>
          <w:sz w:val="22"/>
          <w:szCs w:val="22"/>
        </w:rPr>
        <w:t>a</w:t>
      </w:r>
      <w:r w:rsidRPr="00BA21E0">
        <w:rPr>
          <w:rFonts w:asciiTheme="minorHAnsi" w:hAnsiTheme="minorHAnsi" w:cstheme="minorHAnsi"/>
          <w:color w:val="0C0C0F"/>
          <w:spacing w:val="-8"/>
          <w:w w:val="105"/>
          <w:sz w:val="22"/>
          <w:szCs w:val="22"/>
        </w:rPr>
        <w:t xml:space="preserve"> </w:t>
      </w:r>
      <w:r w:rsidRPr="00BA21E0">
        <w:rPr>
          <w:rFonts w:asciiTheme="minorHAnsi" w:hAnsiTheme="minorHAnsi" w:cstheme="minorHAnsi"/>
          <w:color w:val="0C0C0F"/>
          <w:w w:val="105"/>
          <w:sz w:val="22"/>
          <w:szCs w:val="22"/>
        </w:rPr>
        <w:t>student</w:t>
      </w:r>
      <w:r w:rsidRPr="00BA21E0">
        <w:rPr>
          <w:rFonts w:asciiTheme="minorHAnsi" w:hAnsiTheme="minorHAnsi" w:cstheme="minorHAnsi"/>
          <w:color w:val="0C0C0F"/>
          <w:spacing w:val="-3"/>
          <w:w w:val="105"/>
          <w:sz w:val="22"/>
          <w:szCs w:val="22"/>
        </w:rPr>
        <w:t xml:space="preserve"> </w:t>
      </w:r>
      <w:r w:rsidRPr="00BA21E0">
        <w:rPr>
          <w:rFonts w:asciiTheme="minorHAnsi" w:hAnsiTheme="minorHAnsi" w:cstheme="minorHAnsi"/>
          <w:color w:val="0C0C0F"/>
          <w:spacing w:val="-2"/>
          <w:w w:val="105"/>
          <w:sz w:val="22"/>
          <w:szCs w:val="22"/>
        </w:rPr>
        <w:t>must:</w:t>
      </w:r>
    </w:p>
    <w:p w14:paraId="7D1424A6" w14:textId="77777777" w:rsidR="001D4829" w:rsidRPr="00BA21E0" w:rsidRDefault="001D4829" w:rsidP="001D4829">
      <w:pPr>
        <w:pStyle w:val="BodyText"/>
        <w:kinsoku w:val="0"/>
        <w:overflowPunct w:val="0"/>
        <w:spacing w:before="4"/>
        <w:ind w:left="720"/>
        <w:rPr>
          <w:rFonts w:asciiTheme="minorHAnsi" w:hAnsiTheme="minorHAnsi" w:cstheme="minorHAnsi"/>
          <w:sz w:val="22"/>
          <w:szCs w:val="22"/>
        </w:rPr>
      </w:pPr>
    </w:p>
    <w:p w14:paraId="08CF01C6" w14:textId="77777777" w:rsidR="001D4829" w:rsidRPr="00BA21E0" w:rsidRDefault="001D4829" w:rsidP="001D4829">
      <w:pPr>
        <w:pStyle w:val="ListParagraph"/>
        <w:numPr>
          <w:ilvl w:val="0"/>
          <w:numId w:val="42"/>
        </w:numPr>
        <w:tabs>
          <w:tab w:val="left" w:pos="430"/>
        </w:tabs>
        <w:kinsoku w:val="0"/>
        <w:overflowPunct w:val="0"/>
        <w:rPr>
          <w:rFonts w:cstheme="minorHAnsi"/>
          <w:color w:val="0C0C0F"/>
          <w:spacing w:val="-2"/>
        </w:rPr>
      </w:pPr>
      <w:r w:rsidRPr="00BA21E0">
        <w:rPr>
          <w:rFonts w:cstheme="minorHAnsi"/>
          <w:color w:val="0C0C0F"/>
        </w:rPr>
        <w:lastRenderedPageBreak/>
        <w:t>Be</w:t>
      </w:r>
      <w:r w:rsidRPr="00BA21E0">
        <w:rPr>
          <w:rFonts w:cstheme="minorHAnsi"/>
          <w:color w:val="0C0C0F"/>
          <w:spacing w:val="14"/>
        </w:rPr>
        <w:t xml:space="preserve"> </w:t>
      </w:r>
      <w:r w:rsidRPr="00BA21E0">
        <w:rPr>
          <w:rFonts w:cstheme="minorHAnsi"/>
          <w:color w:val="0C0C0F"/>
        </w:rPr>
        <w:t>currently</w:t>
      </w:r>
      <w:r w:rsidRPr="00BA21E0">
        <w:rPr>
          <w:rFonts w:cstheme="minorHAnsi"/>
          <w:color w:val="0C0C0F"/>
          <w:spacing w:val="25"/>
        </w:rPr>
        <w:t xml:space="preserve"> </w:t>
      </w:r>
      <w:r w:rsidRPr="00BA21E0">
        <w:rPr>
          <w:rFonts w:cstheme="minorHAnsi"/>
          <w:color w:val="0C0C0F"/>
        </w:rPr>
        <w:t>in</w:t>
      </w:r>
      <w:r w:rsidRPr="00BA21E0">
        <w:rPr>
          <w:rFonts w:cstheme="minorHAnsi"/>
          <w:color w:val="0C0C0F"/>
          <w:spacing w:val="5"/>
        </w:rPr>
        <w:t xml:space="preserve"> </w:t>
      </w:r>
      <w:r w:rsidRPr="00BA21E0">
        <w:rPr>
          <w:rFonts w:cstheme="minorHAnsi"/>
          <w:color w:val="0C0C0F"/>
        </w:rPr>
        <w:t>your</w:t>
      </w:r>
      <w:r w:rsidRPr="00BA21E0">
        <w:rPr>
          <w:rFonts w:cstheme="minorHAnsi"/>
          <w:color w:val="0C0C0F"/>
          <w:spacing w:val="14"/>
        </w:rPr>
        <w:t xml:space="preserve"> </w:t>
      </w:r>
      <w:r w:rsidRPr="00BA21E0">
        <w:rPr>
          <w:rFonts w:cstheme="minorHAnsi"/>
          <w:color w:val="0C0C0F"/>
        </w:rPr>
        <w:t>last</w:t>
      </w:r>
      <w:r w:rsidRPr="00BA21E0">
        <w:rPr>
          <w:rFonts w:cstheme="minorHAnsi"/>
          <w:color w:val="0C0C0F"/>
          <w:spacing w:val="20"/>
        </w:rPr>
        <w:t xml:space="preserve"> </w:t>
      </w:r>
      <w:r w:rsidRPr="00BA21E0">
        <w:rPr>
          <w:rFonts w:cstheme="minorHAnsi"/>
          <w:color w:val="0C0C0F"/>
        </w:rPr>
        <w:t>year</w:t>
      </w:r>
      <w:r w:rsidRPr="00BA21E0">
        <w:rPr>
          <w:rFonts w:cstheme="minorHAnsi"/>
          <w:color w:val="0C0C0F"/>
          <w:spacing w:val="19"/>
        </w:rPr>
        <w:t xml:space="preserve"> </w:t>
      </w:r>
      <w:r w:rsidRPr="00BA21E0">
        <w:rPr>
          <w:rFonts w:cstheme="minorHAnsi"/>
          <w:color w:val="0C0C0F"/>
        </w:rPr>
        <w:t>of</w:t>
      </w:r>
      <w:r w:rsidRPr="00BA21E0">
        <w:rPr>
          <w:rFonts w:cstheme="minorHAnsi"/>
          <w:color w:val="0C0C0F"/>
          <w:spacing w:val="5"/>
        </w:rPr>
        <w:t xml:space="preserve"> </w:t>
      </w:r>
      <w:r w:rsidRPr="00BA21E0">
        <w:rPr>
          <w:rFonts w:cstheme="minorHAnsi"/>
          <w:color w:val="0C0C0F"/>
        </w:rPr>
        <w:t>high</w:t>
      </w:r>
      <w:r w:rsidRPr="00BA21E0">
        <w:rPr>
          <w:rFonts w:cstheme="minorHAnsi"/>
          <w:color w:val="0C0C0F"/>
          <w:spacing w:val="14"/>
        </w:rPr>
        <w:t xml:space="preserve"> </w:t>
      </w:r>
      <w:r w:rsidRPr="00BA21E0">
        <w:rPr>
          <w:rFonts w:cstheme="minorHAnsi"/>
          <w:color w:val="0C0C0F"/>
        </w:rPr>
        <w:t>school</w:t>
      </w:r>
      <w:r w:rsidRPr="00BA21E0">
        <w:rPr>
          <w:rFonts w:cstheme="minorHAnsi"/>
          <w:color w:val="0C0C0F"/>
          <w:spacing w:val="12"/>
        </w:rPr>
        <w:t xml:space="preserve"> </w:t>
      </w:r>
      <w:r w:rsidRPr="00BA21E0">
        <w:rPr>
          <w:rFonts w:cstheme="minorHAnsi"/>
          <w:color w:val="0C0C0F"/>
        </w:rPr>
        <w:t>or</w:t>
      </w:r>
      <w:r w:rsidRPr="00BA21E0">
        <w:rPr>
          <w:rFonts w:cstheme="minorHAnsi"/>
          <w:color w:val="0C0C0F"/>
          <w:spacing w:val="12"/>
        </w:rPr>
        <w:t xml:space="preserve"> </w:t>
      </w:r>
      <w:r w:rsidRPr="00BA21E0">
        <w:rPr>
          <w:rFonts w:cstheme="minorHAnsi"/>
          <w:color w:val="0C0C0F"/>
        </w:rPr>
        <w:t>a</w:t>
      </w:r>
      <w:r w:rsidRPr="00BA21E0">
        <w:rPr>
          <w:rFonts w:cstheme="minorHAnsi"/>
          <w:color w:val="0C0C0F"/>
          <w:spacing w:val="9"/>
        </w:rPr>
        <w:t xml:space="preserve"> </w:t>
      </w:r>
      <w:r w:rsidRPr="00BA21E0">
        <w:rPr>
          <w:rFonts w:cstheme="minorHAnsi"/>
          <w:color w:val="0C0C0F"/>
        </w:rPr>
        <w:t>freshman,</w:t>
      </w:r>
      <w:r w:rsidRPr="00BA21E0">
        <w:rPr>
          <w:rFonts w:cstheme="minorHAnsi"/>
          <w:color w:val="0C0C0F"/>
          <w:spacing w:val="28"/>
        </w:rPr>
        <w:t xml:space="preserve"> </w:t>
      </w:r>
      <w:r w:rsidRPr="00BA21E0">
        <w:rPr>
          <w:rFonts w:cstheme="minorHAnsi"/>
          <w:color w:val="0C0C0F"/>
        </w:rPr>
        <w:t>sophomore,</w:t>
      </w:r>
      <w:r w:rsidRPr="00BA21E0">
        <w:rPr>
          <w:rFonts w:cstheme="minorHAnsi"/>
          <w:color w:val="0C0C0F"/>
          <w:spacing w:val="21"/>
        </w:rPr>
        <w:t xml:space="preserve"> </w:t>
      </w:r>
      <w:r w:rsidRPr="00BA21E0">
        <w:rPr>
          <w:rFonts w:cstheme="minorHAnsi"/>
          <w:color w:val="0C0C0F"/>
        </w:rPr>
        <w:t>or</w:t>
      </w:r>
      <w:r w:rsidRPr="00BA21E0">
        <w:rPr>
          <w:rFonts w:cstheme="minorHAnsi"/>
          <w:color w:val="0C0C0F"/>
          <w:spacing w:val="5"/>
        </w:rPr>
        <w:t xml:space="preserve"> </w:t>
      </w:r>
      <w:r w:rsidRPr="00BA21E0">
        <w:rPr>
          <w:rFonts w:cstheme="minorHAnsi"/>
          <w:color w:val="0C0C0F"/>
        </w:rPr>
        <w:t>junior</w:t>
      </w:r>
      <w:r w:rsidRPr="00BA21E0">
        <w:rPr>
          <w:rFonts w:cstheme="minorHAnsi"/>
          <w:color w:val="0C0C0F"/>
          <w:spacing w:val="24"/>
        </w:rPr>
        <w:t xml:space="preserve"> </w:t>
      </w:r>
      <w:r w:rsidRPr="00BA21E0">
        <w:rPr>
          <w:rFonts w:cstheme="minorHAnsi"/>
          <w:color w:val="0C0C0F"/>
        </w:rPr>
        <w:t>in</w:t>
      </w:r>
      <w:r w:rsidRPr="00BA21E0">
        <w:rPr>
          <w:rFonts w:cstheme="minorHAnsi"/>
          <w:color w:val="0C0C0F"/>
          <w:spacing w:val="7"/>
        </w:rPr>
        <w:t xml:space="preserve"> </w:t>
      </w:r>
      <w:r w:rsidRPr="00BA21E0">
        <w:rPr>
          <w:rFonts w:cstheme="minorHAnsi"/>
          <w:color w:val="0C0C0F"/>
          <w:spacing w:val="-2"/>
        </w:rPr>
        <w:t>college/university.</w:t>
      </w:r>
    </w:p>
    <w:p w14:paraId="0883BA03" w14:textId="77777777" w:rsidR="001D4829" w:rsidRPr="007B0F34" w:rsidRDefault="001D4829" w:rsidP="001D4829">
      <w:pPr>
        <w:pStyle w:val="ListParagraph"/>
        <w:numPr>
          <w:ilvl w:val="0"/>
          <w:numId w:val="42"/>
        </w:numPr>
        <w:tabs>
          <w:tab w:val="left" w:pos="426"/>
        </w:tabs>
        <w:kinsoku w:val="0"/>
        <w:overflowPunct w:val="0"/>
        <w:rPr>
          <w:color w:val="0C0C0F"/>
          <w:spacing w:val="-2"/>
          <w:sz w:val="21"/>
          <w:szCs w:val="21"/>
        </w:rPr>
      </w:pPr>
      <w:r w:rsidRPr="00BA21E0">
        <w:rPr>
          <w:rFonts w:cstheme="minorHAnsi"/>
          <w:color w:val="0C0C0F"/>
        </w:rPr>
        <w:t>Be</w:t>
      </w:r>
      <w:r w:rsidRPr="00BA21E0">
        <w:rPr>
          <w:rFonts w:cstheme="minorHAnsi"/>
          <w:color w:val="0C0C0F"/>
          <w:spacing w:val="18"/>
        </w:rPr>
        <w:t xml:space="preserve"> </w:t>
      </w:r>
      <w:r w:rsidRPr="00BA21E0">
        <w:rPr>
          <w:rFonts w:cstheme="minorHAnsi"/>
          <w:color w:val="0C0C0F"/>
        </w:rPr>
        <w:t>a</w:t>
      </w:r>
      <w:r w:rsidRPr="00BA21E0">
        <w:rPr>
          <w:rFonts w:cstheme="minorHAnsi"/>
          <w:color w:val="0C0C0F"/>
          <w:spacing w:val="13"/>
        </w:rPr>
        <w:t xml:space="preserve"> </w:t>
      </w:r>
      <w:r w:rsidRPr="00BA21E0">
        <w:rPr>
          <w:rFonts w:cstheme="minorHAnsi"/>
          <w:color w:val="0C0C0F"/>
        </w:rPr>
        <w:t>Canadian</w:t>
      </w:r>
      <w:r w:rsidRPr="00BA21E0">
        <w:rPr>
          <w:rFonts w:cstheme="minorHAnsi"/>
          <w:color w:val="0C0C0F"/>
          <w:spacing w:val="28"/>
        </w:rPr>
        <w:t xml:space="preserve"> </w:t>
      </w:r>
      <w:r w:rsidRPr="00BA21E0">
        <w:rPr>
          <w:rFonts w:cstheme="minorHAnsi"/>
          <w:color w:val="0C0C0F"/>
        </w:rPr>
        <w:t>resident</w:t>
      </w:r>
      <w:r w:rsidRPr="00BA21E0">
        <w:rPr>
          <w:rFonts w:cstheme="minorHAnsi"/>
          <w:color w:val="0C0C0F"/>
          <w:spacing w:val="31"/>
        </w:rPr>
        <w:t xml:space="preserve"> </w:t>
      </w:r>
      <w:r w:rsidRPr="00BA21E0">
        <w:rPr>
          <w:rFonts w:cstheme="minorHAnsi"/>
          <w:color w:val="0C0C0F"/>
        </w:rPr>
        <w:t>living</w:t>
      </w:r>
      <w:r w:rsidRPr="00BA21E0">
        <w:rPr>
          <w:rFonts w:cstheme="minorHAnsi"/>
          <w:color w:val="0C0C0F"/>
          <w:spacing w:val="18"/>
        </w:rPr>
        <w:t xml:space="preserve"> </w:t>
      </w:r>
      <w:r w:rsidRPr="00BA21E0">
        <w:rPr>
          <w:rFonts w:cstheme="minorHAnsi"/>
          <w:color w:val="0C0C0F"/>
        </w:rPr>
        <w:t>anywhere</w:t>
      </w:r>
      <w:r w:rsidRPr="00BA21E0">
        <w:rPr>
          <w:rFonts w:cstheme="minorHAnsi"/>
          <w:color w:val="0C0C0F"/>
          <w:spacing w:val="18"/>
        </w:rPr>
        <w:t xml:space="preserve"> </w:t>
      </w:r>
      <w:r w:rsidRPr="00BA21E0">
        <w:rPr>
          <w:rFonts w:cstheme="minorHAnsi"/>
          <w:color w:val="0C0C0F"/>
        </w:rPr>
        <w:t>in</w:t>
      </w:r>
      <w:r w:rsidRPr="00BA21E0">
        <w:rPr>
          <w:rFonts w:cstheme="minorHAnsi"/>
          <w:color w:val="0C0C0F"/>
          <w:spacing w:val="9"/>
        </w:rPr>
        <w:t xml:space="preserve"> </w:t>
      </w:r>
      <w:r w:rsidRPr="00BA21E0">
        <w:rPr>
          <w:rFonts w:cstheme="minorHAnsi"/>
          <w:color w:val="0C0C0F"/>
        </w:rPr>
        <w:t>British</w:t>
      </w:r>
      <w:r w:rsidRPr="00BA21E0">
        <w:rPr>
          <w:rFonts w:cstheme="minorHAnsi"/>
          <w:color w:val="0C0C0F"/>
          <w:spacing w:val="22"/>
        </w:rPr>
        <w:t xml:space="preserve"> </w:t>
      </w:r>
      <w:r w:rsidRPr="00BA21E0">
        <w:rPr>
          <w:rFonts w:cstheme="minorHAnsi"/>
          <w:color w:val="0C0C0F"/>
          <w:spacing w:val="-2"/>
        </w:rPr>
        <w:t>Columbia</w:t>
      </w:r>
      <w:r>
        <w:rPr>
          <w:rFonts w:cstheme="minorHAnsi"/>
          <w:color w:val="0C0C0F"/>
          <w:spacing w:val="-2"/>
        </w:rPr>
        <w:br/>
      </w:r>
    </w:p>
    <w:p w14:paraId="4083B798" w14:textId="77777777" w:rsidR="001D4829" w:rsidRPr="002C28CE" w:rsidRDefault="001D4829" w:rsidP="001D4829">
      <w:pPr>
        <w:pStyle w:val="BodyText"/>
        <w:numPr>
          <w:ilvl w:val="0"/>
          <w:numId w:val="33"/>
        </w:numPr>
        <w:rPr>
          <w:rFonts w:asciiTheme="minorHAnsi" w:hAnsiTheme="minorHAnsi" w:cstheme="minorHAnsi"/>
          <w:b/>
          <w:bCs/>
          <w:color w:val="0E0F11"/>
          <w:spacing w:val="-2"/>
          <w:w w:val="105"/>
          <w:sz w:val="22"/>
          <w:szCs w:val="22"/>
        </w:rPr>
      </w:pPr>
      <w:bookmarkStart w:id="10" w:name="_Hlk125025867"/>
      <w:r w:rsidRPr="002C28CE">
        <w:rPr>
          <w:rStyle w:val="BodyTextChar"/>
          <w:rFonts w:asciiTheme="minorHAnsi" w:hAnsiTheme="minorHAnsi" w:cstheme="minorHAnsi"/>
          <w:b/>
          <w:bCs/>
          <w:sz w:val="22"/>
          <w:szCs w:val="22"/>
        </w:rPr>
        <w:t>Abbott Painters Scholarship Program - $500 - 1 Award (Deadline: April 30, 2023</w:t>
      </w:r>
      <w:r w:rsidRPr="002C28CE">
        <w:rPr>
          <w:rFonts w:asciiTheme="minorHAnsi" w:hAnsiTheme="minorHAnsi" w:cstheme="minorHAnsi"/>
          <w:b/>
          <w:bCs/>
          <w:color w:val="0E0F11"/>
          <w:spacing w:val="-2"/>
          <w:w w:val="105"/>
          <w:sz w:val="22"/>
          <w:szCs w:val="22"/>
        </w:rPr>
        <w:t>)</w:t>
      </w:r>
    </w:p>
    <w:p w14:paraId="18270608" w14:textId="77777777" w:rsidR="001D4829" w:rsidRPr="000F4B25" w:rsidRDefault="001D4829" w:rsidP="001D4829">
      <w:pPr>
        <w:pStyle w:val="BodyText"/>
        <w:kinsoku w:val="0"/>
        <w:overflowPunct w:val="0"/>
        <w:spacing w:before="10"/>
        <w:ind w:left="720"/>
        <w:rPr>
          <w:rFonts w:asciiTheme="minorHAnsi" w:hAnsiTheme="minorHAnsi" w:cstheme="minorHAnsi"/>
          <w:b/>
          <w:bCs/>
          <w:sz w:val="22"/>
          <w:szCs w:val="22"/>
        </w:rPr>
      </w:pPr>
    </w:p>
    <w:p w14:paraId="2C1F2325" w14:textId="77777777" w:rsidR="001D4829" w:rsidRPr="000F4B25" w:rsidRDefault="001D4829" w:rsidP="001D4829">
      <w:pPr>
        <w:pStyle w:val="BodyText"/>
        <w:kinsoku w:val="0"/>
        <w:overflowPunct w:val="0"/>
        <w:ind w:left="720"/>
        <w:rPr>
          <w:rFonts w:asciiTheme="minorHAnsi" w:hAnsiTheme="minorHAnsi" w:cstheme="minorHAnsi"/>
          <w:color w:val="0E0F11"/>
          <w:spacing w:val="-4"/>
          <w:sz w:val="22"/>
          <w:szCs w:val="22"/>
        </w:rPr>
      </w:pPr>
      <w:r w:rsidRPr="000F4B25">
        <w:rPr>
          <w:rFonts w:asciiTheme="minorHAnsi" w:hAnsiTheme="minorHAnsi" w:cstheme="minorHAnsi"/>
          <w:color w:val="0E0F11"/>
          <w:sz w:val="22"/>
          <w:szCs w:val="22"/>
        </w:rPr>
        <w:t>To</w:t>
      </w:r>
      <w:r w:rsidRPr="000F4B25">
        <w:rPr>
          <w:rFonts w:asciiTheme="minorHAnsi" w:hAnsiTheme="minorHAnsi" w:cstheme="minorHAnsi"/>
          <w:color w:val="0E0F11"/>
          <w:spacing w:val="12"/>
          <w:sz w:val="22"/>
          <w:szCs w:val="22"/>
        </w:rPr>
        <w:t xml:space="preserve"> </w:t>
      </w:r>
      <w:r w:rsidRPr="000F4B25">
        <w:rPr>
          <w:rFonts w:asciiTheme="minorHAnsi" w:hAnsiTheme="minorHAnsi" w:cstheme="minorHAnsi"/>
          <w:color w:val="0E0F11"/>
          <w:sz w:val="22"/>
          <w:szCs w:val="22"/>
        </w:rPr>
        <w:t>be</w:t>
      </w:r>
      <w:r w:rsidRPr="000F4B25">
        <w:rPr>
          <w:rFonts w:asciiTheme="minorHAnsi" w:hAnsiTheme="minorHAnsi" w:cstheme="minorHAnsi"/>
          <w:color w:val="0E0F11"/>
          <w:spacing w:val="10"/>
          <w:sz w:val="22"/>
          <w:szCs w:val="22"/>
        </w:rPr>
        <w:t xml:space="preserve"> </w:t>
      </w:r>
      <w:r w:rsidRPr="000F4B25">
        <w:rPr>
          <w:rFonts w:asciiTheme="minorHAnsi" w:hAnsiTheme="minorHAnsi" w:cstheme="minorHAnsi"/>
          <w:color w:val="0E0F11"/>
          <w:sz w:val="22"/>
          <w:szCs w:val="22"/>
        </w:rPr>
        <w:t>eligible</w:t>
      </w:r>
      <w:r w:rsidRPr="000F4B25">
        <w:rPr>
          <w:rFonts w:asciiTheme="minorHAnsi" w:hAnsiTheme="minorHAnsi" w:cstheme="minorHAnsi"/>
          <w:color w:val="0E0F11"/>
          <w:spacing w:val="25"/>
          <w:sz w:val="22"/>
          <w:szCs w:val="22"/>
        </w:rPr>
        <w:t xml:space="preserve"> </w:t>
      </w:r>
      <w:r w:rsidRPr="000F4B25">
        <w:rPr>
          <w:rFonts w:asciiTheme="minorHAnsi" w:hAnsiTheme="minorHAnsi" w:cstheme="minorHAnsi"/>
          <w:color w:val="0E0F11"/>
          <w:sz w:val="22"/>
          <w:szCs w:val="22"/>
        </w:rPr>
        <w:t>for</w:t>
      </w:r>
      <w:r w:rsidRPr="000F4B25">
        <w:rPr>
          <w:rFonts w:asciiTheme="minorHAnsi" w:hAnsiTheme="minorHAnsi" w:cstheme="minorHAnsi"/>
          <w:color w:val="0E0F11"/>
          <w:spacing w:val="11"/>
          <w:sz w:val="22"/>
          <w:szCs w:val="22"/>
        </w:rPr>
        <w:t xml:space="preserve"> </w:t>
      </w:r>
      <w:r w:rsidRPr="000F4B25">
        <w:rPr>
          <w:rFonts w:asciiTheme="minorHAnsi" w:hAnsiTheme="minorHAnsi" w:cstheme="minorHAnsi"/>
          <w:color w:val="0E0F11"/>
          <w:sz w:val="22"/>
          <w:szCs w:val="22"/>
        </w:rPr>
        <w:t>the</w:t>
      </w:r>
      <w:r w:rsidRPr="000F4B25">
        <w:rPr>
          <w:rFonts w:asciiTheme="minorHAnsi" w:hAnsiTheme="minorHAnsi" w:cstheme="minorHAnsi"/>
          <w:color w:val="0E0F11"/>
          <w:spacing w:val="8"/>
          <w:sz w:val="22"/>
          <w:szCs w:val="22"/>
        </w:rPr>
        <w:t xml:space="preserve"> </w:t>
      </w:r>
      <w:r w:rsidRPr="000F4B25">
        <w:rPr>
          <w:rFonts w:asciiTheme="minorHAnsi" w:hAnsiTheme="minorHAnsi" w:cstheme="minorHAnsi"/>
          <w:color w:val="0E0F11"/>
          <w:sz w:val="22"/>
          <w:szCs w:val="22"/>
        </w:rPr>
        <w:t>scholarship</w:t>
      </w:r>
      <w:r w:rsidRPr="000F4B25">
        <w:rPr>
          <w:rFonts w:asciiTheme="minorHAnsi" w:hAnsiTheme="minorHAnsi" w:cstheme="minorHAnsi"/>
          <w:color w:val="0E0F11"/>
          <w:spacing w:val="36"/>
          <w:sz w:val="22"/>
          <w:szCs w:val="22"/>
        </w:rPr>
        <w:t xml:space="preserve"> </w:t>
      </w:r>
      <w:r w:rsidRPr="000F4B25">
        <w:rPr>
          <w:rFonts w:asciiTheme="minorHAnsi" w:hAnsiTheme="minorHAnsi" w:cstheme="minorHAnsi"/>
          <w:color w:val="0E0F11"/>
          <w:sz w:val="22"/>
          <w:szCs w:val="22"/>
        </w:rPr>
        <w:t>a</w:t>
      </w:r>
      <w:r w:rsidRPr="000F4B25">
        <w:rPr>
          <w:rFonts w:asciiTheme="minorHAnsi" w:hAnsiTheme="minorHAnsi" w:cstheme="minorHAnsi"/>
          <w:color w:val="0E0F11"/>
          <w:spacing w:val="10"/>
          <w:sz w:val="22"/>
          <w:szCs w:val="22"/>
        </w:rPr>
        <w:t xml:space="preserve"> </w:t>
      </w:r>
      <w:r w:rsidRPr="000F4B25">
        <w:rPr>
          <w:rFonts w:asciiTheme="minorHAnsi" w:hAnsiTheme="minorHAnsi" w:cstheme="minorHAnsi"/>
          <w:color w:val="0E0F11"/>
          <w:sz w:val="22"/>
          <w:szCs w:val="22"/>
        </w:rPr>
        <w:t>student</w:t>
      </w:r>
      <w:r w:rsidRPr="000F4B25">
        <w:rPr>
          <w:rFonts w:asciiTheme="minorHAnsi" w:hAnsiTheme="minorHAnsi" w:cstheme="minorHAnsi"/>
          <w:color w:val="0E0F11"/>
          <w:spacing w:val="26"/>
          <w:sz w:val="22"/>
          <w:szCs w:val="22"/>
        </w:rPr>
        <w:t xml:space="preserve"> </w:t>
      </w:r>
      <w:r w:rsidRPr="000F4B25">
        <w:rPr>
          <w:rFonts w:asciiTheme="minorHAnsi" w:hAnsiTheme="minorHAnsi" w:cstheme="minorHAnsi"/>
          <w:color w:val="0E0F11"/>
          <w:spacing w:val="-4"/>
          <w:sz w:val="22"/>
          <w:szCs w:val="22"/>
        </w:rPr>
        <w:t>must:</w:t>
      </w:r>
    </w:p>
    <w:p w14:paraId="41940BCC" w14:textId="77777777" w:rsidR="001D4829" w:rsidRPr="000F4B25" w:rsidRDefault="001D4829" w:rsidP="001D4829">
      <w:pPr>
        <w:pStyle w:val="BodyText"/>
        <w:kinsoku w:val="0"/>
        <w:overflowPunct w:val="0"/>
        <w:spacing w:before="4"/>
        <w:ind w:left="720"/>
        <w:rPr>
          <w:rFonts w:asciiTheme="minorHAnsi" w:hAnsiTheme="minorHAnsi" w:cstheme="minorHAnsi"/>
          <w:sz w:val="22"/>
          <w:szCs w:val="22"/>
        </w:rPr>
      </w:pPr>
    </w:p>
    <w:p w14:paraId="67956447" w14:textId="77777777" w:rsidR="001D4829" w:rsidRPr="000F4B25" w:rsidRDefault="001D4829" w:rsidP="001D4829">
      <w:pPr>
        <w:pStyle w:val="ListParagraph"/>
        <w:numPr>
          <w:ilvl w:val="0"/>
          <w:numId w:val="43"/>
        </w:numPr>
        <w:tabs>
          <w:tab w:val="left" w:pos="498"/>
        </w:tabs>
        <w:kinsoku w:val="0"/>
        <w:overflowPunct w:val="0"/>
        <w:rPr>
          <w:rFonts w:cstheme="minorHAnsi"/>
          <w:color w:val="0E0F11"/>
          <w:spacing w:val="-2"/>
        </w:rPr>
      </w:pPr>
      <w:r w:rsidRPr="000F4B25">
        <w:rPr>
          <w:rFonts w:cstheme="minorHAnsi"/>
          <w:color w:val="0E0F11"/>
        </w:rPr>
        <w:t>Be</w:t>
      </w:r>
      <w:r w:rsidRPr="000F4B25">
        <w:rPr>
          <w:rFonts w:cstheme="minorHAnsi"/>
          <w:color w:val="0E0F11"/>
          <w:spacing w:val="10"/>
        </w:rPr>
        <w:t xml:space="preserve"> </w:t>
      </w:r>
      <w:r w:rsidRPr="000F4B25">
        <w:rPr>
          <w:rFonts w:cstheme="minorHAnsi"/>
          <w:color w:val="0E0F11"/>
        </w:rPr>
        <w:t>attending</w:t>
      </w:r>
      <w:r w:rsidRPr="000F4B25">
        <w:rPr>
          <w:rFonts w:cstheme="minorHAnsi"/>
          <w:color w:val="0E0F11"/>
          <w:spacing w:val="23"/>
        </w:rPr>
        <w:t xml:space="preserve"> </w:t>
      </w:r>
      <w:r w:rsidRPr="000F4B25">
        <w:rPr>
          <w:rFonts w:cstheme="minorHAnsi"/>
          <w:color w:val="0E0F11"/>
        </w:rPr>
        <w:t>college</w:t>
      </w:r>
      <w:r w:rsidRPr="000F4B25">
        <w:rPr>
          <w:rFonts w:cstheme="minorHAnsi"/>
          <w:color w:val="0E0F11"/>
          <w:spacing w:val="12"/>
        </w:rPr>
        <w:t xml:space="preserve"> </w:t>
      </w:r>
      <w:r w:rsidRPr="000F4B25">
        <w:rPr>
          <w:rFonts w:cstheme="minorHAnsi"/>
          <w:color w:val="0E0F11"/>
        </w:rPr>
        <w:t>or</w:t>
      </w:r>
      <w:r w:rsidRPr="000F4B25">
        <w:rPr>
          <w:rFonts w:cstheme="minorHAnsi"/>
          <w:color w:val="0E0F11"/>
          <w:spacing w:val="11"/>
        </w:rPr>
        <w:t xml:space="preserve"> </w:t>
      </w:r>
      <w:r w:rsidRPr="000F4B25">
        <w:rPr>
          <w:rFonts w:cstheme="minorHAnsi"/>
          <w:color w:val="0E0F11"/>
        </w:rPr>
        <w:t>university</w:t>
      </w:r>
      <w:r w:rsidRPr="000F4B25">
        <w:rPr>
          <w:rFonts w:cstheme="minorHAnsi"/>
          <w:color w:val="0E0F11"/>
          <w:spacing w:val="32"/>
        </w:rPr>
        <w:t xml:space="preserve"> </w:t>
      </w:r>
      <w:r w:rsidRPr="000F4B25">
        <w:rPr>
          <w:rFonts w:cstheme="minorHAnsi"/>
          <w:color w:val="0E0F11"/>
        </w:rPr>
        <w:t>on</w:t>
      </w:r>
      <w:r w:rsidRPr="000F4B25">
        <w:rPr>
          <w:rFonts w:cstheme="minorHAnsi"/>
          <w:color w:val="0E0F11"/>
          <w:spacing w:val="10"/>
        </w:rPr>
        <w:t xml:space="preserve"> </w:t>
      </w:r>
      <w:r w:rsidRPr="000F4B25">
        <w:rPr>
          <w:rFonts w:cstheme="minorHAnsi"/>
          <w:color w:val="0E0F11"/>
        </w:rPr>
        <w:t>a</w:t>
      </w:r>
      <w:r w:rsidRPr="000F4B25">
        <w:rPr>
          <w:rFonts w:cstheme="minorHAnsi"/>
          <w:color w:val="0E0F11"/>
          <w:spacing w:val="9"/>
        </w:rPr>
        <w:t xml:space="preserve"> </w:t>
      </w:r>
      <w:r w:rsidRPr="000F4B25">
        <w:rPr>
          <w:rFonts w:cstheme="minorHAnsi"/>
          <w:color w:val="0E0F11"/>
        </w:rPr>
        <w:t>full-time</w:t>
      </w:r>
      <w:r w:rsidRPr="000F4B25">
        <w:rPr>
          <w:rFonts w:cstheme="minorHAnsi"/>
          <w:color w:val="0E0F11"/>
          <w:spacing w:val="31"/>
        </w:rPr>
        <w:t xml:space="preserve"> </w:t>
      </w:r>
      <w:r w:rsidRPr="000F4B25">
        <w:rPr>
          <w:rFonts w:cstheme="minorHAnsi"/>
          <w:color w:val="0E0F11"/>
        </w:rPr>
        <w:t>or</w:t>
      </w:r>
      <w:r w:rsidRPr="000F4B25">
        <w:rPr>
          <w:rFonts w:cstheme="minorHAnsi"/>
          <w:color w:val="0E0F11"/>
          <w:spacing w:val="12"/>
        </w:rPr>
        <w:t xml:space="preserve"> </w:t>
      </w:r>
      <w:r w:rsidRPr="000F4B25">
        <w:rPr>
          <w:rFonts w:cstheme="minorHAnsi"/>
          <w:color w:val="0E0F11"/>
        </w:rPr>
        <w:t>part</w:t>
      </w:r>
      <w:r w:rsidRPr="000F4B25">
        <w:rPr>
          <w:rFonts w:cstheme="minorHAnsi"/>
          <w:color w:val="2D2F36"/>
        </w:rPr>
        <w:t>-</w:t>
      </w:r>
      <w:r w:rsidRPr="000F4B25">
        <w:rPr>
          <w:rFonts w:cstheme="minorHAnsi"/>
          <w:color w:val="0E0F11"/>
        </w:rPr>
        <w:t>time</w:t>
      </w:r>
      <w:r w:rsidRPr="000F4B25">
        <w:rPr>
          <w:rFonts w:cstheme="minorHAnsi"/>
          <w:color w:val="0E0F11"/>
          <w:spacing w:val="9"/>
        </w:rPr>
        <w:t xml:space="preserve"> </w:t>
      </w:r>
      <w:r w:rsidRPr="000F4B25">
        <w:rPr>
          <w:rFonts w:cstheme="minorHAnsi"/>
          <w:color w:val="0E0F11"/>
        </w:rPr>
        <w:t>basis</w:t>
      </w:r>
      <w:r w:rsidRPr="000F4B25">
        <w:rPr>
          <w:rFonts w:cstheme="minorHAnsi"/>
          <w:color w:val="0E0F11"/>
          <w:spacing w:val="17"/>
        </w:rPr>
        <w:t xml:space="preserve"> </w:t>
      </w:r>
      <w:r w:rsidRPr="000F4B25">
        <w:rPr>
          <w:rFonts w:cstheme="minorHAnsi"/>
          <w:color w:val="0E0F11"/>
        </w:rPr>
        <w:t>no</w:t>
      </w:r>
      <w:r w:rsidRPr="000F4B25">
        <w:rPr>
          <w:rFonts w:cstheme="minorHAnsi"/>
          <w:color w:val="0E0F11"/>
          <w:spacing w:val="12"/>
        </w:rPr>
        <w:t xml:space="preserve"> </w:t>
      </w:r>
      <w:r w:rsidRPr="000F4B25">
        <w:rPr>
          <w:rFonts w:cstheme="minorHAnsi"/>
          <w:color w:val="0E0F11"/>
        </w:rPr>
        <w:t>later</w:t>
      </w:r>
      <w:r w:rsidRPr="000F4B25">
        <w:rPr>
          <w:rFonts w:cstheme="minorHAnsi"/>
          <w:color w:val="0E0F11"/>
          <w:spacing w:val="10"/>
        </w:rPr>
        <w:t xml:space="preserve"> </w:t>
      </w:r>
      <w:r w:rsidRPr="000F4B25">
        <w:rPr>
          <w:rFonts w:cstheme="minorHAnsi"/>
          <w:color w:val="0E0F11"/>
        </w:rPr>
        <w:t>than</w:t>
      </w:r>
      <w:r w:rsidRPr="000F4B25">
        <w:rPr>
          <w:rFonts w:cstheme="minorHAnsi"/>
          <w:color w:val="0E0F11"/>
          <w:spacing w:val="12"/>
        </w:rPr>
        <w:t xml:space="preserve"> </w:t>
      </w:r>
      <w:r w:rsidRPr="000F4B25">
        <w:rPr>
          <w:rFonts w:cstheme="minorHAnsi"/>
          <w:color w:val="0E0F11"/>
        </w:rPr>
        <w:t>September</w:t>
      </w:r>
      <w:r w:rsidRPr="000F4B25">
        <w:rPr>
          <w:rFonts w:cstheme="minorHAnsi"/>
          <w:color w:val="0E0F11"/>
          <w:spacing w:val="27"/>
        </w:rPr>
        <w:t xml:space="preserve"> </w:t>
      </w:r>
      <w:r w:rsidRPr="000F4B25">
        <w:rPr>
          <w:rFonts w:cstheme="minorHAnsi"/>
          <w:color w:val="0E0F11"/>
          <w:spacing w:val="-2"/>
        </w:rPr>
        <w:t>2023</w:t>
      </w:r>
      <w:r w:rsidRPr="000F4B25">
        <w:rPr>
          <w:rFonts w:cstheme="minorHAnsi"/>
          <w:color w:val="2D2F36"/>
          <w:spacing w:val="-2"/>
        </w:rPr>
        <w:t>.</w:t>
      </w:r>
    </w:p>
    <w:p w14:paraId="6934E975" w14:textId="77777777" w:rsidR="001D4829" w:rsidRDefault="001D4829" w:rsidP="001D4829">
      <w:pPr>
        <w:pStyle w:val="ListParagraph"/>
        <w:numPr>
          <w:ilvl w:val="0"/>
          <w:numId w:val="43"/>
        </w:numPr>
        <w:tabs>
          <w:tab w:val="left" w:pos="491"/>
        </w:tabs>
        <w:kinsoku w:val="0"/>
        <w:overflowPunct w:val="0"/>
        <w:spacing w:before="196"/>
        <w:rPr>
          <w:rFonts w:cstheme="minorHAnsi"/>
          <w:color w:val="0E0F11"/>
          <w:spacing w:val="-2"/>
        </w:rPr>
      </w:pPr>
      <w:r w:rsidRPr="000F4B25">
        <w:rPr>
          <w:rFonts w:cstheme="minorHAnsi"/>
          <w:color w:val="0E0F11"/>
        </w:rPr>
        <w:t>Have</w:t>
      </w:r>
      <w:r w:rsidRPr="000F4B25">
        <w:rPr>
          <w:rFonts w:cstheme="minorHAnsi"/>
          <w:color w:val="0E0F11"/>
          <w:spacing w:val="17"/>
        </w:rPr>
        <w:t xml:space="preserve"> </w:t>
      </w:r>
      <w:r w:rsidRPr="000F4B25">
        <w:rPr>
          <w:rFonts w:cstheme="minorHAnsi"/>
          <w:color w:val="0E0F11"/>
        </w:rPr>
        <w:t>achieved</w:t>
      </w:r>
      <w:r w:rsidRPr="000F4B25">
        <w:rPr>
          <w:rFonts w:cstheme="minorHAnsi"/>
          <w:color w:val="0E0F11"/>
          <w:spacing w:val="26"/>
        </w:rPr>
        <w:t xml:space="preserve"> </w:t>
      </w:r>
      <w:r w:rsidRPr="000F4B25">
        <w:rPr>
          <w:rFonts w:cstheme="minorHAnsi"/>
          <w:color w:val="0E0F11"/>
        </w:rPr>
        <w:t>a</w:t>
      </w:r>
      <w:r w:rsidRPr="000F4B25">
        <w:rPr>
          <w:rFonts w:cstheme="minorHAnsi"/>
          <w:color w:val="0E0F11"/>
          <w:spacing w:val="11"/>
        </w:rPr>
        <w:t xml:space="preserve"> </w:t>
      </w:r>
      <w:r w:rsidRPr="000F4B25">
        <w:rPr>
          <w:rFonts w:cstheme="minorHAnsi"/>
          <w:color w:val="0E0F11"/>
        </w:rPr>
        <w:t>GPA</w:t>
      </w:r>
      <w:r w:rsidRPr="000F4B25">
        <w:rPr>
          <w:rFonts w:cstheme="minorHAnsi"/>
          <w:color w:val="0E0F11"/>
          <w:spacing w:val="22"/>
        </w:rPr>
        <w:t xml:space="preserve"> </w:t>
      </w:r>
      <w:r w:rsidRPr="000F4B25">
        <w:rPr>
          <w:rFonts w:cstheme="minorHAnsi"/>
          <w:color w:val="0E0F11"/>
        </w:rPr>
        <w:t>of</w:t>
      </w:r>
      <w:r w:rsidRPr="000F4B25">
        <w:rPr>
          <w:rFonts w:cstheme="minorHAnsi"/>
          <w:color w:val="0E0F11"/>
          <w:spacing w:val="9"/>
        </w:rPr>
        <w:t xml:space="preserve"> </w:t>
      </w:r>
      <w:r w:rsidRPr="000F4B25">
        <w:rPr>
          <w:rFonts w:cstheme="minorHAnsi"/>
          <w:color w:val="0E0F11"/>
        </w:rPr>
        <w:t>2.75</w:t>
      </w:r>
      <w:r w:rsidRPr="000F4B25">
        <w:rPr>
          <w:rFonts w:cstheme="minorHAnsi"/>
          <w:color w:val="0E0F11"/>
          <w:spacing w:val="12"/>
        </w:rPr>
        <w:t xml:space="preserve"> </w:t>
      </w:r>
      <w:r w:rsidRPr="000F4B25">
        <w:rPr>
          <w:rFonts w:cstheme="minorHAnsi"/>
          <w:color w:val="0E0F11"/>
        </w:rPr>
        <w:t>or</w:t>
      </w:r>
      <w:r w:rsidRPr="000F4B25">
        <w:rPr>
          <w:rFonts w:cstheme="minorHAnsi"/>
          <w:color w:val="0E0F11"/>
          <w:spacing w:val="9"/>
        </w:rPr>
        <w:t xml:space="preserve"> </w:t>
      </w:r>
      <w:r w:rsidRPr="000F4B25">
        <w:rPr>
          <w:rFonts w:cstheme="minorHAnsi"/>
          <w:color w:val="0E0F11"/>
        </w:rPr>
        <w:t>greater</w:t>
      </w:r>
      <w:r w:rsidRPr="000F4B25">
        <w:rPr>
          <w:rFonts w:cstheme="minorHAnsi"/>
          <w:color w:val="0E0F11"/>
          <w:spacing w:val="20"/>
        </w:rPr>
        <w:t xml:space="preserve"> </w:t>
      </w:r>
      <w:r w:rsidRPr="000F4B25">
        <w:rPr>
          <w:rFonts w:cstheme="minorHAnsi"/>
          <w:color w:val="0E0F11"/>
        </w:rPr>
        <w:t>during</w:t>
      </w:r>
      <w:r w:rsidRPr="000F4B25">
        <w:rPr>
          <w:rFonts w:cstheme="minorHAnsi"/>
          <w:color w:val="0E0F11"/>
          <w:spacing w:val="19"/>
        </w:rPr>
        <w:t xml:space="preserve"> </w:t>
      </w:r>
      <w:r w:rsidRPr="000F4B25">
        <w:rPr>
          <w:rFonts w:cstheme="minorHAnsi"/>
          <w:color w:val="0E0F11"/>
        </w:rPr>
        <w:t>their</w:t>
      </w:r>
      <w:r w:rsidRPr="000F4B25">
        <w:rPr>
          <w:rFonts w:cstheme="minorHAnsi"/>
          <w:color w:val="0E0F11"/>
          <w:spacing w:val="15"/>
        </w:rPr>
        <w:t xml:space="preserve"> </w:t>
      </w:r>
      <w:r w:rsidRPr="000F4B25">
        <w:rPr>
          <w:rFonts w:cstheme="minorHAnsi"/>
          <w:color w:val="0E0F11"/>
        </w:rPr>
        <w:t>last</w:t>
      </w:r>
      <w:r w:rsidRPr="000F4B25">
        <w:rPr>
          <w:rFonts w:cstheme="minorHAnsi"/>
          <w:color w:val="0E0F11"/>
          <w:spacing w:val="15"/>
        </w:rPr>
        <w:t xml:space="preserve"> </w:t>
      </w:r>
      <w:r w:rsidRPr="000F4B25">
        <w:rPr>
          <w:rFonts w:cstheme="minorHAnsi"/>
          <w:color w:val="0E0F11"/>
        </w:rPr>
        <w:t>academic</w:t>
      </w:r>
      <w:r w:rsidRPr="000F4B25">
        <w:rPr>
          <w:rFonts w:cstheme="minorHAnsi"/>
          <w:color w:val="0E0F11"/>
          <w:spacing w:val="24"/>
        </w:rPr>
        <w:t xml:space="preserve"> </w:t>
      </w:r>
      <w:r w:rsidRPr="000F4B25">
        <w:rPr>
          <w:rFonts w:cstheme="minorHAnsi"/>
          <w:color w:val="0E0F11"/>
          <w:spacing w:val="-2"/>
        </w:rPr>
        <w:t>year</w:t>
      </w:r>
      <w:bookmarkEnd w:id="10"/>
      <w:r>
        <w:rPr>
          <w:rFonts w:cstheme="minorHAnsi"/>
          <w:color w:val="0E0F11"/>
          <w:spacing w:val="-2"/>
        </w:rPr>
        <w:br/>
      </w:r>
    </w:p>
    <w:p w14:paraId="2DED1C66" w14:textId="77777777" w:rsidR="001D4829" w:rsidRPr="00953928" w:rsidRDefault="001D4829" w:rsidP="001D4829">
      <w:pPr>
        <w:pStyle w:val="ListParagraph"/>
        <w:numPr>
          <w:ilvl w:val="0"/>
          <w:numId w:val="33"/>
        </w:numPr>
        <w:tabs>
          <w:tab w:val="left" w:pos="491"/>
        </w:tabs>
        <w:kinsoku w:val="0"/>
        <w:overflowPunct w:val="0"/>
        <w:spacing w:before="196"/>
        <w:rPr>
          <w:rFonts w:cstheme="minorHAnsi"/>
          <w:color w:val="0E0F11"/>
          <w:spacing w:val="-2"/>
        </w:rPr>
      </w:pPr>
      <w:r w:rsidRPr="002C28CE">
        <w:rPr>
          <w:rFonts w:cstheme="minorHAnsi"/>
          <w:b/>
          <w:bCs/>
        </w:rPr>
        <w:t>Joint</w:t>
      </w:r>
      <w:r w:rsidRPr="002C28CE">
        <w:rPr>
          <w:rFonts w:cstheme="minorHAnsi"/>
          <w:b/>
          <w:bCs/>
          <w:spacing w:val="10"/>
        </w:rPr>
        <w:t xml:space="preserve"> </w:t>
      </w:r>
      <w:r w:rsidRPr="002C28CE">
        <w:rPr>
          <w:rFonts w:cstheme="minorHAnsi"/>
          <w:b/>
          <w:bCs/>
        </w:rPr>
        <w:t>Diversity</w:t>
      </w:r>
      <w:r w:rsidRPr="002C28CE">
        <w:rPr>
          <w:rFonts w:cstheme="minorHAnsi"/>
          <w:b/>
          <w:bCs/>
          <w:spacing w:val="31"/>
        </w:rPr>
        <w:t xml:space="preserve"> </w:t>
      </w:r>
      <w:r w:rsidRPr="002C28CE">
        <w:rPr>
          <w:rFonts w:cstheme="minorHAnsi"/>
          <w:b/>
          <w:bCs/>
        </w:rPr>
        <w:t>Scholarship</w:t>
      </w:r>
      <w:r w:rsidRPr="002C28CE">
        <w:rPr>
          <w:rFonts w:cstheme="minorHAnsi"/>
          <w:b/>
          <w:bCs/>
          <w:spacing w:val="35"/>
        </w:rPr>
        <w:t xml:space="preserve"> </w:t>
      </w:r>
      <w:r w:rsidRPr="002C28CE">
        <w:rPr>
          <w:rFonts w:cstheme="minorHAnsi"/>
          <w:b/>
          <w:bCs/>
        </w:rPr>
        <w:t>-</w:t>
      </w:r>
      <w:r w:rsidRPr="002C28CE">
        <w:rPr>
          <w:rFonts w:cstheme="minorHAnsi"/>
          <w:b/>
          <w:bCs/>
          <w:spacing w:val="5"/>
        </w:rPr>
        <w:t xml:space="preserve"> </w:t>
      </w:r>
      <w:r w:rsidRPr="002C28CE">
        <w:rPr>
          <w:rFonts w:cstheme="minorHAnsi"/>
          <w:b/>
          <w:bCs/>
        </w:rPr>
        <w:t>$1,000</w:t>
      </w:r>
      <w:r w:rsidRPr="002C28CE">
        <w:rPr>
          <w:rFonts w:cstheme="minorHAnsi"/>
          <w:b/>
          <w:bCs/>
          <w:spacing w:val="10"/>
        </w:rPr>
        <w:t xml:space="preserve"> </w:t>
      </w:r>
      <w:r w:rsidRPr="002C28CE">
        <w:rPr>
          <w:rFonts w:cstheme="minorHAnsi"/>
          <w:b/>
          <w:bCs/>
        </w:rPr>
        <w:t>-10</w:t>
      </w:r>
      <w:r w:rsidRPr="002C28CE">
        <w:rPr>
          <w:rFonts w:cstheme="minorHAnsi"/>
          <w:b/>
          <w:bCs/>
          <w:spacing w:val="77"/>
        </w:rPr>
        <w:t xml:space="preserve"> </w:t>
      </w:r>
      <w:r w:rsidRPr="002C28CE">
        <w:rPr>
          <w:rFonts w:cstheme="minorHAnsi"/>
          <w:b/>
          <w:bCs/>
        </w:rPr>
        <w:t>Awards</w:t>
      </w:r>
      <w:r w:rsidRPr="002C28CE">
        <w:rPr>
          <w:rFonts w:cstheme="minorHAnsi"/>
          <w:b/>
          <w:bCs/>
          <w:spacing w:val="14"/>
        </w:rPr>
        <w:t xml:space="preserve"> </w:t>
      </w:r>
      <w:r w:rsidRPr="002C28CE">
        <w:rPr>
          <w:rFonts w:cstheme="minorHAnsi"/>
          <w:b/>
          <w:bCs/>
        </w:rPr>
        <w:t>(Deadline:</w:t>
      </w:r>
      <w:r w:rsidRPr="002C28CE">
        <w:rPr>
          <w:rFonts w:cstheme="minorHAnsi"/>
          <w:b/>
          <w:bCs/>
          <w:spacing w:val="26"/>
        </w:rPr>
        <w:t xml:space="preserve"> </w:t>
      </w:r>
      <w:r w:rsidRPr="002C28CE">
        <w:rPr>
          <w:rFonts w:cstheme="minorHAnsi"/>
          <w:b/>
          <w:bCs/>
        </w:rPr>
        <w:t>May</w:t>
      </w:r>
      <w:r w:rsidRPr="002C28CE">
        <w:rPr>
          <w:rFonts w:cstheme="minorHAnsi"/>
          <w:b/>
          <w:bCs/>
          <w:spacing w:val="34"/>
        </w:rPr>
        <w:t xml:space="preserve"> </w:t>
      </w:r>
      <w:r w:rsidRPr="002C28CE">
        <w:rPr>
          <w:rFonts w:cstheme="minorHAnsi"/>
          <w:b/>
          <w:bCs/>
        </w:rPr>
        <w:t>1,</w:t>
      </w:r>
      <w:r w:rsidRPr="002C28CE">
        <w:rPr>
          <w:rFonts w:cstheme="minorHAnsi"/>
          <w:b/>
          <w:bCs/>
          <w:spacing w:val="13"/>
        </w:rPr>
        <w:t xml:space="preserve"> </w:t>
      </w:r>
      <w:r w:rsidRPr="002C28CE">
        <w:rPr>
          <w:rFonts w:cstheme="minorHAnsi"/>
          <w:b/>
          <w:bCs/>
          <w:spacing w:val="-2"/>
        </w:rPr>
        <w:t>2023)</w:t>
      </w:r>
      <w:r w:rsidRPr="002C28CE">
        <w:rPr>
          <w:rFonts w:cstheme="minorHAnsi"/>
          <w:b/>
          <w:bCs/>
          <w:spacing w:val="-2"/>
        </w:rPr>
        <w:br/>
      </w:r>
      <w:hyperlink r:id="rId80" w:history="1">
        <w:r>
          <w:rPr>
            <w:rStyle w:val="Hyperlink"/>
          </w:rPr>
          <w:t>Scholarships | Save-On-Foods (saveonfoods.com)</w:t>
        </w:r>
      </w:hyperlink>
    </w:p>
    <w:p w14:paraId="7C67484C" w14:textId="77777777" w:rsidR="001D4829" w:rsidRPr="00BF06ED" w:rsidRDefault="001D4829" w:rsidP="001D4829">
      <w:pPr>
        <w:pStyle w:val="BodyText"/>
        <w:kinsoku w:val="0"/>
        <w:overflowPunct w:val="0"/>
        <w:spacing w:before="10"/>
        <w:ind w:left="720"/>
        <w:rPr>
          <w:rFonts w:asciiTheme="minorHAnsi" w:hAnsiTheme="minorHAnsi" w:cstheme="minorHAnsi"/>
          <w:b/>
          <w:bCs/>
          <w:sz w:val="22"/>
          <w:szCs w:val="22"/>
        </w:rPr>
      </w:pPr>
    </w:p>
    <w:p w14:paraId="214D843F" w14:textId="77777777" w:rsidR="001D4829" w:rsidRPr="00BF06ED" w:rsidRDefault="001D4829" w:rsidP="001D4829">
      <w:pPr>
        <w:pStyle w:val="BodyText"/>
        <w:kinsoku w:val="0"/>
        <w:overflowPunct w:val="0"/>
        <w:spacing w:before="1"/>
        <w:ind w:left="720"/>
        <w:rPr>
          <w:rFonts w:asciiTheme="minorHAnsi" w:hAnsiTheme="minorHAnsi" w:cstheme="minorHAnsi"/>
          <w:color w:val="0E0F11"/>
          <w:spacing w:val="-2"/>
          <w:w w:val="105"/>
        </w:rPr>
      </w:pPr>
      <w:r w:rsidRPr="00BF06ED">
        <w:rPr>
          <w:rFonts w:asciiTheme="minorHAnsi" w:hAnsiTheme="minorHAnsi" w:cstheme="minorHAnsi"/>
          <w:color w:val="0E0F11"/>
          <w:w w:val="105"/>
        </w:rPr>
        <w:t>To</w:t>
      </w:r>
      <w:r w:rsidRPr="00BF06ED">
        <w:rPr>
          <w:rFonts w:asciiTheme="minorHAnsi" w:hAnsiTheme="minorHAnsi" w:cstheme="minorHAnsi"/>
          <w:color w:val="0E0F11"/>
          <w:spacing w:val="-10"/>
          <w:w w:val="105"/>
        </w:rPr>
        <w:t xml:space="preserve"> </w:t>
      </w:r>
      <w:r w:rsidRPr="00BF06ED">
        <w:rPr>
          <w:rFonts w:asciiTheme="minorHAnsi" w:hAnsiTheme="minorHAnsi" w:cstheme="minorHAnsi"/>
          <w:color w:val="0E0F11"/>
          <w:w w:val="105"/>
        </w:rPr>
        <w:t>be</w:t>
      </w:r>
      <w:r w:rsidRPr="00BF06ED">
        <w:rPr>
          <w:rFonts w:asciiTheme="minorHAnsi" w:hAnsiTheme="minorHAnsi" w:cstheme="minorHAnsi"/>
          <w:color w:val="0E0F11"/>
          <w:spacing w:val="-13"/>
          <w:w w:val="105"/>
        </w:rPr>
        <w:t xml:space="preserve"> </w:t>
      </w:r>
      <w:r w:rsidRPr="00BF06ED">
        <w:rPr>
          <w:rFonts w:asciiTheme="minorHAnsi" w:hAnsiTheme="minorHAnsi" w:cstheme="minorHAnsi"/>
          <w:color w:val="0E0F11"/>
          <w:w w:val="105"/>
        </w:rPr>
        <w:t>eligible</w:t>
      </w:r>
      <w:r w:rsidRPr="00BF06ED">
        <w:rPr>
          <w:rFonts w:asciiTheme="minorHAnsi" w:hAnsiTheme="minorHAnsi" w:cstheme="minorHAnsi"/>
          <w:color w:val="0E0F11"/>
          <w:spacing w:val="-4"/>
          <w:w w:val="105"/>
        </w:rPr>
        <w:t xml:space="preserve"> </w:t>
      </w:r>
      <w:r w:rsidRPr="00BF06ED">
        <w:rPr>
          <w:rFonts w:asciiTheme="minorHAnsi" w:hAnsiTheme="minorHAnsi" w:cstheme="minorHAnsi"/>
          <w:color w:val="0E0F11"/>
          <w:w w:val="105"/>
        </w:rPr>
        <w:t>for</w:t>
      </w:r>
      <w:r w:rsidRPr="00BF06ED">
        <w:rPr>
          <w:rFonts w:asciiTheme="minorHAnsi" w:hAnsiTheme="minorHAnsi" w:cstheme="minorHAnsi"/>
          <w:color w:val="0E0F11"/>
          <w:spacing w:val="-8"/>
          <w:w w:val="105"/>
        </w:rPr>
        <w:t xml:space="preserve"> </w:t>
      </w:r>
      <w:r w:rsidRPr="00BF06ED">
        <w:rPr>
          <w:rFonts w:asciiTheme="minorHAnsi" w:hAnsiTheme="minorHAnsi" w:cstheme="minorHAnsi"/>
          <w:color w:val="0E0F11"/>
          <w:w w:val="105"/>
        </w:rPr>
        <w:t>the</w:t>
      </w:r>
      <w:r w:rsidRPr="00BF06ED">
        <w:rPr>
          <w:rFonts w:asciiTheme="minorHAnsi" w:hAnsiTheme="minorHAnsi" w:cstheme="minorHAnsi"/>
          <w:color w:val="0E0F11"/>
          <w:spacing w:val="-13"/>
          <w:w w:val="105"/>
        </w:rPr>
        <w:t xml:space="preserve"> </w:t>
      </w:r>
      <w:r w:rsidRPr="00BF06ED">
        <w:rPr>
          <w:rFonts w:asciiTheme="minorHAnsi" w:hAnsiTheme="minorHAnsi" w:cstheme="minorHAnsi"/>
          <w:color w:val="0E0F11"/>
          <w:w w:val="105"/>
        </w:rPr>
        <w:t>scholarship</w:t>
      </w:r>
      <w:r w:rsidRPr="00BF06ED">
        <w:rPr>
          <w:rFonts w:asciiTheme="minorHAnsi" w:hAnsiTheme="minorHAnsi" w:cstheme="minorHAnsi"/>
          <w:color w:val="0E0F11"/>
          <w:spacing w:val="3"/>
          <w:w w:val="105"/>
        </w:rPr>
        <w:t xml:space="preserve"> </w:t>
      </w:r>
      <w:r w:rsidRPr="00BF06ED">
        <w:rPr>
          <w:rFonts w:asciiTheme="minorHAnsi" w:hAnsiTheme="minorHAnsi" w:cstheme="minorHAnsi"/>
          <w:color w:val="0E0F11"/>
          <w:w w:val="105"/>
        </w:rPr>
        <w:t>a</w:t>
      </w:r>
      <w:r w:rsidRPr="00BF06ED">
        <w:rPr>
          <w:rFonts w:asciiTheme="minorHAnsi" w:hAnsiTheme="minorHAnsi" w:cstheme="minorHAnsi"/>
          <w:color w:val="0E0F11"/>
          <w:spacing w:val="-13"/>
          <w:w w:val="105"/>
        </w:rPr>
        <w:t xml:space="preserve"> </w:t>
      </w:r>
      <w:r w:rsidRPr="00BF06ED">
        <w:rPr>
          <w:rFonts w:asciiTheme="minorHAnsi" w:hAnsiTheme="minorHAnsi" w:cstheme="minorHAnsi"/>
          <w:color w:val="0E0F11"/>
          <w:w w:val="105"/>
        </w:rPr>
        <w:t>student</w:t>
      </w:r>
      <w:r w:rsidRPr="00BF06ED">
        <w:rPr>
          <w:rFonts w:asciiTheme="minorHAnsi" w:hAnsiTheme="minorHAnsi" w:cstheme="minorHAnsi"/>
          <w:color w:val="0E0F11"/>
          <w:spacing w:val="-4"/>
          <w:w w:val="105"/>
        </w:rPr>
        <w:t xml:space="preserve"> </w:t>
      </w:r>
      <w:r w:rsidRPr="00BF06ED">
        <w:rPr>
          <w:rFonts w:asciiTheme="minorHAnsi" w:hAnsiTheme="minorHAnsi" w:cstheme="minorHAnsi"/>
          <w:color w:val="0E0F11"/>
          <w:spacing w:val="-2"/>
          <w:w w:val="105"/>
        </w:rPr>
        <w:t>must:</w:t>
      </w:r>
    </w:p>
    <w:p w14:paraId="35D72972" w14:textId="77777777" w:rsidR="001D4829" w:rsidRPr="00BF06ED" w:rsidRDefault="001D4829" w:rsidP="001D4829">
      <w:pPr>
        <w:pStyle w:val="BodyText"/>
        <w:kinsoku w:val="0"/>
        <w:overflowPunct w:val="0"/>
        <w:spacing w:before="3"/>
        <w:ind w:left="720"/>
        <w:rPr>
          <w:rFonts w:asciiTheme="minorHAnsi" w:hAnsiTheme="minorHAnsi" w:cstheme="minorHAnsi"/>
          <w:sz w:val="23"/>
          <w:szCs w:val="23"/>
        </w:rPr>
      </w:pPr>
    </w:p>
    <w:p w14:paraId="1A5DDBF9" w14:textId="77777777" w:rsidR="001D4829" w:rsidRPr="00BF06ED" w:rsidRDefault="001D4829" w:rsidP="001D4829">
      <w:pPr>
        <w:tabs>
          <w:tab w:val="left" w:pos="483"/>
        </w:tabs>
        <w:kinsoku w:val="0"/>
        <w:overflowPunct w:val="0"/>
        <w:spacing w:line="247" w:lineRule="auto"/>
        <w:ind w:left="720" w:right="363"/>
        <w:rPr>
          <w:rFonts w:cstheme="minorHAnsi"/>
          <w:color w:val="0E0F11"/>
          <w:sz w:val="21"/>
          <w:szCs w:val="21"/>
        </w:rPr>
      </w:pPr>
      <w:r w:rsidRPr="00BF06ED">
        <w:rPr>
          <w:rFonts w:cstheme="minorHAnsi"/>
          <w:color w:val="0E0F11"/>
          <w:sz w:val="21"/>
          <w:szCs w:val="21"/>
        </w:rPr>
        <w:t>Be a resident</w:t>
      </w:r>
      <w:r w:rsidRPr="00BF06ED">
        <w:rPr>
          <w:rFonts w:cstheme="minorHAnsi"/>
          <w:color w:val="0E0F11"/>
          <w:spacing w:val="36"/>
          <w:sz w:val="21"/>
          <w:szCs w:val="21"/>
        </w:rPr>
        <w:t xml:space="preserve"> </w:t>
      </w:r>
      <w:r w:rsidRPr="00BF06ED">
        <w:rPr>
          <w:rFonts w:cstheme="minorHAnsi"/>
          <w:color w:val="0E0F11"/>
          <w:sz w:val="21"/>
          <w:szCs w:val="21"/>
        </w:rPr>
        <w:t>of British Columbia</w:t>
      </w:r>
      <w:r w:rsidRPr="00BF06ED">
        <w:rPr>
          <w:rFonts w:cstheme="minorHAnsi"/>
          <w:color w:val="0E0F11"/>
          <w:spacing w:val="36"/>
          <w:sz w:val="21"/>
          <w:szCs w:val="21"/>
        </w:rPr>
        <w:t xml:space="preserve"> </w:t>
      </w:r>
      <w:r w:rsidRPr="00BF06ED">
        <w:rPr>
          <w:rFonts w:cstheme="minorHAnsi"/>
          <w:color w:val="0E0F11"/>
          <w:sz w:val="21"/>
          <w:szCs w:val="21"/>
        </w:rPr>
        <w:t>and be pursuing</w:t>
      </w:r>
      <w:r w:rsidRPr="00BF06ED">
        <w:rPr>
          <w:rFonts w:cstheme="minorHAnsi"/>
          <w:color w:val="0E0F11"/>
          <w:spacing w:val="34"/>
          <w:sz w:val="21"/>
          <w:szCs w:val="21"/>
        </w:rPr>
        <w:t xml:space="preserve"> </w:t>
      </w:r>
      <w:r w:rsidRPr="00BF06ED">
        <w:rPr>
          <w:rFonts w:cstheme="minorHAnsi"/>
          <w:color w:val="0E0F11"/>
          <w:sz w:val="21"/>
          <w:szCs w:val="21"/>
        </w:rPr>
        <w:t>a post-secondary</w:t>
      </w:r>
      <w:r w:rsidRPr="00BF06ED">
        <w:rPr>
          <w:rFonts w:cstheme="minorHAnsi"/>
          <w:color w:val="0E0F11"/>
          <w:spacing w:val="-2"/>
          <w:sz w:val="21"/>
          <w:szCs w:val="21"/>
        </w:rPr>
        <w:t xml:space="preserve"> </w:t>
      </w:r>
      <w:r w:rsidRPr="00BF06ED">
        <w:rPr>
          <w:rFonts w:cstheme="minorHAnsi"/>
          <w:color w:val="0E0F11"/>
          <w:sz w:val="21"/>
          <w:szCs w:val="21"/>
        </w:rPr>
        <w:t>education</w:t>
      </w:r>
      <w:r w:rsidRPr="00BF06ED">
        <w:rPr>
          <w:rFonts w:cstheme="minorHAnsi"/>
          <w:color w:val="0E0F11"/>
          <w:spacing w:val="26"/>
          <w:sz w:val="21"/>
          <w:szCs w:val="21"/>
        </w:rPr>
        <w:t xml:space="preserve"> </w:t>
      </w:r>
      <w:r w:rsidRPr="00BF06ED">
        <w:rPr>
          <w:rFonts w:cstheme="minorHAnsi"/>
          <w:color w:val="0E0F11"/>
          <w:sz w:val="21"/>
          <w:szCs w:val="21"/>
        </w:rPr>
        <w:t>at an accredited</w:t>
      </w:r>
      <w:r w:rsidRPr="00BF06ED">
        <w:rPr>
          <w:rFonts w:cstheme="minorHAnsi"/>
          <w:color w:val="0E0F11"/>
          <w:spacing w:val="24"/>
          <w:sz w:val="21"/>
          <w:szCs w:val="21"/>
        </w:rPr>
        <w:t xml:space="preserve"> </w:t>
      </w:r>
      <w:r w:rsidRPr="00BF06ED">
        <w:rPr>
          <w:rFonts w:cstheme="minorHAnsi"/>
          <w:color w:val="0E0F11"/>
          <w:sz w:val="21"/>
          <w:szCs w:val="21"/>
        </w:rPr>
        <w:t>institution within the province of BC in the fall.</w:t>
      </w:r>
    </w:p>
    <w:p w14:paraId="1DCCA5F8" w14:textId="77777777" w:rsidR="001D4829" w:rsidRDefault="001D4829" w:rsidP="001D4829">
      <w:pPr>
        <w:pStyle w:val="BodyText"/>
        <w:kinsoku w:val="0"/>
        <w:overflowPunct w:val="0"/>
        <w:spacing w:before="4"/>
        <w:ind w:left="720"/>
        <w:rPr>
          <w:sz w:val="22"/>
          <w:szCs w:val="22"/>
        </w:rPr>
      </w:pPr>
    </w:p>
    <w:p w14:paraId="4F07CBA6" w14:textId="77777777" w:rsidR="001D4829" w:rsidRPr="00001041" w:rsidRDefault="001D4829" w:rsidP="001D4829">
      <w:pPr>
        <w:pStyle w:val="BodyText"/>
        <w:numPr>
          <w:ilvl w:val="0"/>
          <w:numId w:val="33"/>
        </w:numPr>
        <w:rPr>
          <w:rFonts w:asciiTheme="minorHAnsi" w:hAnsiTheme="minorHAnsi" w:cstheme="minorHAnsi"/>
          <w:spacing w:val="-2"/>
          <w:sz w:val="22"/>
          <w:szCs w:val="22"/>
        </w:rPr>
      </w:pPr>
      <w:r w:rsidRPr="002C28CE">
        <w:rPr>
          <w:rFonts w:asciiTheme="minorHAnsi" w:hAnsiTheme="minorHAnsi" w:cstheme="minorHAnsi"/>
          <w:b/>
          <w:bCs/>
          <w:sz w:val="22"/>
          <w:szCs w:val="22"/>
        </w:rPr>
        <w:t>Theatre</w:t>
      </w:r>
      <w:r w:rsidRPr="002C28CE">
        <w:rPr>
          <w:rFonts w:asciiTheme="minorHAnsi" w:hAnsiTheme="minorHAnsi" w:cstheme="minorHAnsi"/>
          <w:b/>
          <w:bCs/>
          <w:spacing w:val="29"/>
          <w:sz w:val="22"/>
          <w:szCs w:val="22"/>
        </w:rPr>
        <w:t xml:space="preserve"> </w:t>
      </w:r>
      <w:r w:rsidRPr="002C28CE">
        <w:rPr>
          <w:rFonts w:asciiTheme="minorHAnsi" w:hAnsiTheme="minorHAnsi" w:cstheme="minorHAnsi"/>
          <w:b/>
          <w:bCs/>
          <w:sz w:val="22"/>
          <w:szCs w:val="22"/>
        </w:rPr>
        <w:t>BC</w:t>
      </w:r>
      <w:r w:rsidRPr="002C28CE">
        <w:rPr>
          <w:rFonts w:asciiTheme="minorHAnsi" w:hAnsiTheme="minorHAnsi" w:cstheme="minorHAnsi"/>
          <w:b/>
          <w:bCs/>
          <w:spacing w:val="15"/>
          <w:sz w:val="22"/>
          <w:szCs w:val="22"/>
        </w:rPr>
        <w:t xml:space="preserve"> </w:t>
      </w:r>
      <w:r w:rsidRPr="002C28CE">
        <w:rPr>
          <w:rFonts w:asciiTheme="minorHAnsi" w:hAnsiTheme="minorHAnsi" w:cstheme="minorHAnsi"/>
          <w:b/>
          <w:bCs/>
          <w:sz w:val="22"/>
          <w:szCs w:val="22"/>
        </w:rPr>
        <w:t>Scholarships</w:t>
      </w:r>
      <w:r w:rsidRPr="002C28CE">
        <w:rPr>
          <w:rFonts w:asciiTheme="minorHAnsi" w:hAnsiTheme="minorHAnsi" w:cstheme="minorHAnsi"/>
          <w:b/>
          <w:bCs/>
          <w:spacing w:val="28"/>
          <w:sz w:val="22"/>
          <w:szCs w:val="22"/>
        </w:rPr>
        <w:t xml:space="preserve"> </w:t>
      </w:r>
      <w:r w:rsidRPr="002C28CE">
        <w:rPr>
          <w:rFonts w:asciiTheme="minorHAnsi" w:hAnsiTheme="minorHAnsi" w:cstheme="minorHAnsi"/>
          <w:b/>
          <w:bCs/>
          <w:sz w:val="22"/>
          <w:szCs w:val="22"/>
        </w:rPr>
        <w:t>-</w:t>
      </w:r>
      <w:r w:rsidRPr="002C28CE">
        <w:rPr>
          <w:rFonts w:asciiTheme="minorHAnsi" w:hAnsiTheme="minorHAnsi" w:cstheme="minorHAnsi"/>
          <w:b/>
          <w:bCs/>
          <w:spacing w:val="19"/>
          <w:sz w:val="22"/>
          <w:szCs w:val="22"/>
        </w:rPr>
        <w:t xml:space="preserve"> </w:t>
      </w:r>
      <w:r w:rsidRPr="002C28CE">
        <w:rPr>
          <w:rFonts w:asciiTheme="minorHAnsi" w:hAnsiTheme="minorHAnsi" w:cstheme="minorHAnsi"/>
          <w:b/>
          <w:bCs/>
          <w:sz w:val="22"/>
          <w:szCs w:val="22"/>
        </w:rPr>
        <w:t>$1,000</w:t>
      </w:r>
      <w:r w:rsidRPr="002C28CE">
        <w:rPr>
          <w:rFonts w:asciiTheme="minorHAnsi" w:hAnsiTheme="minorHAnsi" w:cstheme="minorHAnsi"/>
          <w:b/>
          <w:bCs/>
          <w:spacing w:val="13"/>
          <w:sz w:val="22"/>
          <w:szCs w:val="22"/>
        </w:rPr>
        <w:t xml:space="preserve"> </w:t>
      </w:r>
      <w:r w:rsidRPr="002C28CE">
        <w:rPr>
          <w:rFonts w:asciiTheme="minorHAnsi" w:hAnsiTheme="minorHAnsi" w:cstheme="minorHAnsi"/>
          <w:b/>
          <w:bCs/>
          <w:sz w:val="22"/>
          <w:szCs w:val="22"/>
        </w:rPr>
        <w:t>-</w:t>
      </w:r>
      <w:r w:rsidRPr="002C28CE">
        <w:rPr>
          <w:rFonts w:asciiTheme="minorHAnsi" w:hAnsiTheme="minorHAnsi" w:cstheme="minorHAnsi"/>
          <w:b/>
          <w:bCs/>
          <w:spacing w:val="8"/>
          <w:sz w:val="22"/>
          <w:szCs w:val="22"/>
        </w:rPr>
        <w:t xml:space="preserve"> </w:t>
      </w:r>
      <w:r w:rsidRPr="002C28CE">
        <w:rPr>
          <w:rFonts w:asciiTheme="minorHAnsi" w:hAnsiTheme="minorHAnsi" w:cstheme="minorHAnsi"/>
          <w:b/>
          <w:bCs/>
          <w:sz w:val="22"/>
          <w:szCs w:val="22"/>
        </w:rPr>
        <w:t>13</w:t>
      </w:r>
      <w:r w:rsidRPr="002C28CE">
        <w:rPr>
          <w:rFonts w:asciiTheme="minorHAnsi" w:hAnsiTheme="minorHAnsi" w:cstheme="minorHAnsi"/>
          <w:b/>
          <w:bCs/>
          <w:spacing w:val="12"/>
          <w:sz w:val="22"/>
          <w:szCs w:val="22"/>
        </w:rPr>
        <w:t xml:space="preserve"> </w:t>
      </w:r>
      <w:r w:rsidRPr="002C28CE">
        <w:rPr>
          <w:rFonts w:asciiTheme="minorHAnsi" w:hAnsiTheme="minorHAnsi" w:cstheme="minorHAnsi"/>
          <w:b/>
          <w:bCs/>
          <w:sz w:val="22"/>
          <w:szCs w:val="22"/>
        </w:rPr>
        <w:t>Awards</w:t>
      </w:r>
      <w:r w:rsidRPr="002C28CE">
        <w:rPr>
          <w:rFonts w:asciiTheme="minorHAnsi" w:hAnsiTheme="minorHAnsi" w:cstheme="minorHAnsi"/>
          <w:b/>
          <w:bCs/>
          <w:spacing w:val="26"/>
          <w:sz w:val="22"/>
          <w:szCs w:val="22"/>
        </w:rPr>
        <w:t xml:space="preserve"> </w:t>
      </w:r>
      <w:r w:rsidRPr="002C28CE">
        <w:rPr>
          <w:rFonts w:asciiTheme="minorHAnsi" w:hAnsiTheme="minorHAnsi" w:cstheme="minorHAnsi"/>
          <w:b/>
          <w:bCs/>
          <w:sz w:val="22"/>
          <w:szCs w:val="22"/>
        </w:rPr>
        <w:t>(Deadline:</w:t>
      </w:r>
      <w:r w:rsidRPr="002C28CE">
        <w:rPr>
          <w:rFonts w:asciiTheme="minorHAnsi" w:hAnsiTheme="minorHAnsi" w:cstheme="minorHAnsi"/>
          <w:b/>
          <w:bCs/>
          <w:spacing w:val="25"/>
          <w:sz w:val="22"/>
          <w:szCs w:val="22"/>
        </w:rPr>
        <w:t xml:space="preserve"> </w:t>
      </w:r>
      <w:r w:rsidRPr="002C28CE">
        <w:rPr>
          <w:rFonts w:asciiTheme="minorHAnsi" w:hAnsiTheme="minorHAnsi" w:cstheme="minorHAnsi"/>
          <w:b/>
          <w:bCs/>
          <w:sz w:val="22"/>
          <w:szCs w:val="22"/>
        </w:rPr>
        <w:t>May</w:t>
      </w:r>
      <w:r w:rsidRPr="002C28CE">
        <w:rPr>
          <w:rFonts w:asciiTheme="minorHAnsi" w:hAnsiTheme="minorHAnsi" w:cstheme="minorHAnsi"/>
          <w:b/>
          <w:bCs/>
          <w:spacing w:val="16"/>
          <w:sz w:val="22"/>
          <w:szCs w:val="22"/>
        </w:rPr>
        <w:t xml:space="preserve"> </w:t>
      </w:r>
      <w:r w:rsidRPr="002C28CE">
        <w:rPr>
          <w:rFonts w:asciiTheme="minorHAnsi" w:hAnsiTheme="minorHAnsi" w:cstheme="minorHAnsi"/>
          <w:b/>
          <w:bCs/>
          <w:sz w:val="22"/>
          <w:szCs w:val="22"/>
        </w:rPr>
        <w:t>31,</w:t>
      </w:r>
      <w:r w:rsidRPr="002C28CE">
        <w:rPr>
          <w:rFonts w:asciiTheme="minorHAnsi" w:hAnsiTheme="minorHAnsi" w:cstheme="minorHAnsi"/>
          <w:b/>
          <w:bCs/>
          <w:spacing w:val="12"/>
          <w:sz w:val="22"/>
          <w:szCs w:val="22"/>
        </w:rPr>
        <w:t xml:space="preserve"> </w:t>
      </w:r>
      <w:r w:rsidRPr="002C28CE">
        <w:rPr>
          <w:rFonts w:asciiTheme="minorHAnsi" w:hAnsiTheme="minorHAnsi" w:cstheme="minorHAnsi"/>
          <w:b/>
          <w:bCs/>
          <w:spacing w:val="-2"/>
          <w:sz w:val="22"/>
          <w:szCs w:val="22"/>
        </w:rPr>
        <w:t>2023)</w:t>
      </w:r>
      <w:r w:rsidRPr="002C28CE">
        <w:rPr>
          <w:rFonts w:asciiTheme="minorHAnsi" w:hAnsiTheme="minorHAnsi" w:cstheme="minorHAnsi"/>
          <w:b/>
          <w:bCs/>
          <w:spacing w:val="-2"/>
          <w:sz w:val="22"/>
          <w:szCs w:val="22"/>
        </w:rPr>
        <w:br/>
      </w:r>
      <w:hyperlink r:id="rId81" w:history="1">
        <w:r>
          <w:rPr>
            <w:rStyle w:val="Hyperlink"/>
          </w:rPr>
          <w:t xml:space="preserve">Awards &amp; Scholarships | </w:t>
        </w:r>
        <w:proofErr w:type="spellStart"/>
        <w:r>
          <w:rPr>
            <w:rStyle w:val="Hyperlink"/>
          </w:rPr>
          <w:t>theatreBC</w:t>
        </w:r>
        <w:proofErr w:type="spellEnd"/>
      </w:hyperlink>
    </w:p>
    <w:p w14:paraId="791C6DC0" w14:textId="77777777" w:rsidR="001D4829" w:rsidRPr="00001041" w:rsidRDefault="001D4829" w:rsidP="001D4829">
      <w:pPr>
        <w:pStyle w:val="BodyText"/>
        <w:kinsoku w:val="0"/>
        <w:overflowPunct w:val="0"/>
        <w:spacing w:before="3"/>
        <w:ind w:left="720"/>
        <w:rPr>
          <w:rFonts w:asciiTheme="minorHAnsi" w:hAnsiTheme="minorHAnsi" w:cstheme="minorHAnsi"/>
          <w:b/>
          <w:bCs/>
          <w:sz w:val="22"/>
          <w:szCs w:val="22"/>
        </w:rPr>
      </w:pPr>
    </w:p>
    <w:p w14:paraId="52AB65C5" w14:textId="77777777" w:rsidR="001D4829" w:rsidRPr="00001041" w:rsidRDefault="001D4829" w:rsidP="001D4829">
      <w:pPr>
        <w:pStyle w:val="BodyText"/>
        <w:kinsoku w:val="0"/>
        <w:overflowPunct w:val="0"/>
        <w:spacing w:before="1"/>
        <w:ind w:left="720"/>
        <w:rPr>
          <w:rFonts w:asciiTheme="minorHAnsi" w:hAnsiTheme="minorHAnsi" w:cstheme="minorHAnsi"/>
          <w:color w:val="0E0F11"/>
          <w:spacing w:val="-2"/>
          <w:sz w:val="22"/>
          <w:szCs w:val="22"/>
        </w:rPr>
      </w:pPr>
      <w:r w:rsidRPr="00001041">
        <w:rPr>
          <w:rFonts w:asciiTheme="minorHAnsi" w:hAnsiTheme="minorHAnsi" w:cstheme="minorHAnsi"/>
          <w:color w:val="0E0F11"/>
          <w:sz w:val="22"/>
          <w:szCs w:val="22"/>
        </w:rPr>
        <w:t>To</w:t>
      </w:r>
      <w:r w:rsidRPr="00001041">
        <w:rPr>
          <w:rFonts w:asciiTheme="minorHAnsi" w:hAnsiTheme="minorHAnsi" w:cstheme="minorHAnsi"/>
          <w:color w:val="0E0F11"/>
          <w:spacing w:val="14"/>
          <w:sz w:val="22"/>
          <w:szCs w:val="22"/>
        </w:rPr>
        <w:t xml:space="preserve"> </w:t>
      </w:r>
      <w:r w:rsidRPr="00001041">
        <w:rPr>
          <w:rFonts w:asciiTheme="minorHAnsi" w:hAnsiTheme="minorHAnsi" w:cstheme="minorHAnsi"/>
          <w:color w:val="0E0F11"/>
          <w:sz w:val="22"/>
          <w:szCs w:val="22"/>
        </w:rPr>
        <w:t>be</w:t>
      </w:r>
      <w:r w:rsidRPr="00001041">
        <w:rPr>
          <w:rFonts w:asciiTheme="minorHAnsi" w:hAnsiTheme="minorHAnsi" w:cstheme="minorHAnsi"/>
          <w:color w:val="0E0F11"/>
          <w:spacing w:val="11"/>
          <w:sz w:val="22"/>
          <w:szCs w:val="22"/>
        </w:rPr>
        <w:t xml:space="preserve"> </w:t>
      </w:r>
      <w:r w:rsidRPr="00001041">
        <w:rPr>
          <w:rFonts w:asciiTheme="minorHAnsi" w:hAnsiTheme="minorHAnsi" w:cstheme="minorHAnsi"/>
          <w:color w:val="0E0F11"/>
          <w:sz w:val="22"/>
          <w:szCs w:val="22"/>
        </w:rPr>
        <w:t>eligible</w:t>
      </w:r>
      <w:r w:rsidRPr="00001041">
        <w:rPr>
          <w:rFonts w:asciiTheme="minorHAnsi" w:hAnsiTheme="minorHAnsi" w:cstheme="minorHAnsi"/>
          <w:color w:val="0E0F11"/>
          <w:spacing w:val="22"/>
          <w:sz w:val="22"/>
          <w:szCs w:val="22"/>
        </w:rPr>
        <w:t xml:space="preserve"> </w:t>
      </w:r>
      <w:r w:rsidRPr="00001041">
        <w:rPr>
          <w:rFonts w:asciiTheme="minorHAnsi" w:hAnsiTheme="minorHAnsi" w:cstheme="minorHAnsi"/>
          <w:color w:val="0E0F11"/>
          <w:sz w:val="22"/>
          <w:szCs w:val="22"/>
        </w:rPr>
        <w:t>for</w:t>
      </w:r>
      <w:r w:rsidRPr="00001041">
        <w:rPr>
          <w:rFonts w:asciiTheme="minorHAnsi" w:hAnsiTheme="minorHAnsi" w:cstheme="minorHAnsi"/>
          <w:color w:val="0E0F11"/>
          <w:spacing w:val="17"/>
          <w:sz w:val="22"/>
          <w:szCs w:val="22"/>
        </w:rPr>
        <w:t xml:space="preserve"> </w:t>
      </w:r>
      <w:r w:rsidRPr="00001041">
        <w:rPr>
          <w:rFonts w:asciiTheme="minorHAnsi" w:hAnsiTheme="minorHAnsi" w:cstheme="minorHAnsi"/>
          <w:color w:val="0E0F11"/>
          <w:sz w:val="22"/>
          <w:szCs w:val="22"/>
        </w:rPr>
        <w:t>the</w:t>
      </w:r>
      <w:r w:rsidRPr="00001041">
        <w:rPr>
          <w:rFonts w:asciiTheme="minorHAnsi" w:hAnsiTheme="minorHAnsi" w:cstheme="minorHAnsi"/>
          <w:color w:val="0E0F11"/>
          <w:spacing w:val="9"/>
          <w:sz w:val="22"/>
          <w:szCs w:val="22"/>
        </w:rPr>
        <w:t xml:space="preserve"> </w:t>
      </w:r>
      <w:r w:rsidRPr="00001041">
        <w:rPr>
          <w:rFonts w:asciiTheme="minorHAnsi" w:hAnsiTheme="minorHAnsi" w:cstheme="minorHAnsi"/>
          <w:color w:val="0E0F11"/>
          <w:sz w:val="22"/>
          <w:szCs w:val="22"/>
        </w:rPr>
        <w:t>scholarship</w:t>
      </w:r>
      <w:r w:rsidRPr="00001041">
        <w:rPr>
          <w:rFonts w:asciiTheme="minorHAnsi" w:hAnsiTheme="minorHAnsi" w:cstheme="minorHAnsi"/>
          <w:color w:val="0E0F11"/>
          <w:spacing w:val="27"/>
          <w:sz w:val="22"/>
          <w:szCs w:val="22"/>
        </w:rPr>
        <w:t xml:space="preserve"> </w:t>
      </w:r>
      <w:r w:rsidRPr="00001041">
        <w:rPr>
          <w:rFonts w:asciiTheme="minorHAnsi" w:hAnsiTheme="minorHAnsi" w:cstheme="minorHAnsi"/>
          <w:color w:val="0E0F11"/>
          <w:sz w:val="22"/>
          <w:szCs w:val="22"/>
        </w:rPr>
        <w:t>a</w:t>
      </w:r>
      <w:r w:rsidRPr="00001041">
        <w:rPr>
          <w:rFonts w:asciiTheme="minorHAnsi" w:hAnsiTheme="minorHAnsi" w:cstheme="minorHAnsi"/>
          <w:color w:val="0E0F11"/>
          <w:spacing w:val="11"/>
          <w:sz w:val="22"/>
          <w:szCs w:val="22"/>
        </w:rPr>
        <w:t xml:space="preserve"> </w:t>
      </w:r>
      <w:r w:rsidRPr="00001041">
        <w:rPr>
          <w:rFonts w:asciiTheme="minorHAnsi" w:hAnsiTheme="minorHAnsi" w:cstheme="minorHAnsi"/>
          <w:color w:val="0E0F11"/>
          <w:sz w:val="22"/>
          <w:szCs w:val="22"/>
        </w:rPr>
        <w:t>student</w:t>
      </w:r>
      <w:r w:rsidRPr="00001041">
        <w:rPr>
          <w:rFonts w:asciiTheme="minorHAnsi" w:hAnsiTheme="minorHAnsi" w:cstheme="minorHAnsi"/>
          <w:color w:val="0E0F11"/>
          <w:spacing w:val="22"/>
          <w:sz w:val="22"/>
          <w:szCs w:val="22"/>
        </w:rPr>
        <w:t xml:space="preserve"> </w:t>
      </w:r>
      <w:r w:rsidRPr="00001041">
        <w:rPr>
          <w:rFonts w:asciiTheme="minorHAnsi" w:hAnsiTheme="minorHAnsi" w:cstheme="minorHAnsi"/>
          <w:color w:val="0E0F11"/>
          <w:spacing w:val="-2"/>
          <w:sz w:val="22"/>
          <w:szCs w:val="22"/>
        </w:rPr>
        <w:t>must:</w:t>
      </w:r>
    </w:p>
    <w:p w14:paraId="146C1CB2" w14:textId="77777777" w:rsidR="001D4829" w:rsidRPr="00001041" w:rsidRDefault="001D4829" w:rsidP="001D4829">
      <w:pPr>
        <w:pStyle w:val="BodyText"/>
        <w:kinsoku w:val="0"/>
        <w:overflowPunct w:val="0"/>
        <w:spacing w:before="3"/>
        <w:ind w:left="720"/>
        <w:rPr>
          <w:rFonts w:asciiTheme="minorHAnsi" w:hAnsiTheme="minorHAnsi" w:cstheme="minorHAnsi"/>
          <w:sz w:val="22"/>
          <w:szCs w:val="22"/>
        </w:rPr>
      </w:pPr>
    </w:p>
    <w:p w14:paraId="1295A23F" w14:textId="77777777" w:rsidR="001D4829" w:rsidRDefault="001D4829" w:rsidP="001D4829">
      <w:pPr>
        <w:pStyle w:val="ListParagraph"/>
        <w:tabs>
          <w:tab w:val="left" w:pos="454"/>
        </w:tabs>
        <w:kinsoku w:val="0"/>
        <w:overflowPunct w:val="0"/>
        <w:spacing w:line="252" w:lineRule="auto"/>
        <w:ind w:right="620"/>
        <w:rPr>
          <w:rFonts w:cstheme="minorHAnsi"/>
          <w:color w:val="0E0F11"/>
          <w:w w:val="105"/>
        </w:rPr>
      </w:pPr>
      <w:r w:rsidRPr="00001041">
        <w:rPr>
          <w:rFonts w:cstheme="minorHAnsi"/>
          <w:color w:val="0E0F11"/>
          <w:w w:val="105"/>
        </w:rPr>
        <w:t>Be</w:t>
      </w:r>
      <w:r w:rsidRPr="00001041">
        <w:rPr>
          <w:rFonts w:cstheme="minorHAnsi"/>
          <w:color w:val="0E0F11"/>
          <w:spacing w:val="-7"/>
          <w:w w:val="105"/>
        </w:rPr>
        <w:t xml:space="preserve"> </w:t>
      </w:r>
      <w:r w:rsidRPr="00001041">
        <w:rPr>
          <w:rFonts w:cstheme="minorHAnsi"/>
          <w:color w:val="0E0F11"/>
          <w:w w:val="105"/>
        </w:rPr>
        <w:t>enrolled</w:t>
      </w:r>
      <w:r w:rsidRPr="00001041">
        <w:rPr>
          <w:rFonts w:cstheme="minorHAnsi"/>
          <w:color w:val="0E0F11"/>
          <w:spacing w:val="-3"/>
          <w:w w:val="105"/>
        </w:rPr>
        <w:t xml:space="preserve"> </w:t>
      </w:r>
      <w:r w:rsidRPr="00001041">
        <w:rPr>
          <w:rFonts w:cstheme="minorHAnsi"/>
          <w:color w:val="0E0F11"/>
          <w:w w:val="105"/>
        </w:rPr>
        <w:t>in</w:t>
      </w:r>
      <w:r w:rsidRPr="00001041">
        <w:rPr>
          <w:rFonts w:cstheme="minorHAnsi"/>
          <w:color w:val="0E0F11"/>
          <w:spacing w:val="-11"/>
          <w:w w:val="105"/>
        </w:rPr>
        <w:t xml:space="preserve"> </w:t>
      </w:r>
      <w:r w:rsidRPr="00001041">
        <w:rPr>
          <w:rFonts w:cstheme="minorHAnsi"/>
          <w:color w:val="0E0F11"/>
          <w:w w:val="105"/>
        </w:rPr>
        <w:t>a</w:t>
      </w:r>
      <w:r w:rsidRPr="00001041">
        <w:rPr>
          <w:rFonts w:cstheme="minorHAnsi"/>
          <w:color w:val="0E0F11"/>
          <w:spacing w:val="-8"/>
          <w:w w:val="105"/>
        </w:rPr>
        <w:t xml:space="preserve"> </w:t>
      </w:r>
      <w:r w:rsidRPr="00001041">
        <w:rPr>
          <w:rFonts w:cstheme="minorHAnsi"/>
          <w:color w:val="0E0F11"/>
          <w:w w:val="105"/>
        </w:rPr>
        <w:t>Canadian high</w:t>
      </w:r>
      <w:r w:rsidRPr="00001041">
        <w:rPr>
          <w:rFonts w:cstheme="minorHAnsi"/>
          <w:color w:val="0E0F11"/>
          <w:spacing w:val="-4"/>
          <w:w w:val="105"/>
        </w:rPr>
        <w:t xml:space="preserve"> </w:t>
      </w:r>
      <w:r w:rsidRPr="00001041">
        <w:rPr>
          <w:rFonts w:cstheme="minorHAnsi"/>
          <w:color w:val="0E0F11"/>
          <w:w w:val="105"/>
        </w:rPr>
        <w:t>school</w:t>
      </w:r>
      <w:r w:rsidRPr="00001041">
        <w:rPr>
          <w:rFonts w:cstheme="minorHAnsi"/>
          <w:color w:val="0E0F11"/>
          <w:spacing w:val="-1"/>
          <w:w w:val="105"/>
        </w:rPr>
        <w:t xml:space="preserve"> </w:t>
      </w:r>
      <w:r w:rsidRPr="00001041">
        <w:rPr>
          <w:rFonts w:cstheme="minorHAnsi"/>
          <w:color w:val="0E0F11"/>
          <w:w w:val="105"/>
        </w:rPr>
        <w:t>or</w:t>
      </w:r>
      <w:r w:rsidRPr="00001041">
        <w:rPr>
          <w:rFonts w:cstheme="minorHAnsi"/>
          <w:color w:val="0E0F11"/>
          <w:spacing w:val="-11"/>
          <w:w w:val="105"/>
        </w:rPr>
        <w:t xml:space="preserve"> </w:t>
      </w:r>
      <w:r w:rsidRPr="00001041">
        <w:rPr>
          <w:rFonts w:cstheme="minorHAnsi"/>
          <w:color w:val="0E0F11"/>
          <w:w w:val="105"/>
        </w:rPr>
        <w:t>post-secondary</w:t>
      </w:r>
      <w:r w:rsidRPr="00001041">
        <w:rPr>
          <w:rFonts w:cstheme="minorHAnsi"/>
          <w:color w:val="0E0F11"/>
          <w:spacing w:val="-12"/>
          <w:w w:val="105"/>
        </w:rPr>
        <w:t xml:space="preserve"> </w:t>
      </w:r>
      <w:r w:rsidRPr="00001041">
        <w:rPr>
          <w:rFonts w:cstheme="minorHAnsi"/>
          <w:color w:val="0E0F11"/>
          <w:w w:val="105"/>
        </w:rPr>
        <w:t>(undergraduate or</w:t>
      </w:r>
      <w:r w:rsidRPr="00001041">
        <w:rPr>
          <w:rFonts w:cstheme="minorHAnsi"/>
          <w:color w:val="0E0F11"/>
          <w:spacing w:val="-6"/>
          <w:w w:val="105"/>
        </w:rPr>
        <w:t xml:space="preserve"> </w:t>
      </w:r>
      <w:r w:rsidRPr="00001041">
        <w:rPr>
          <w:rFonts w:cstheme="minorHAnsi"/>
          <w:color w:val="0E0F11"/>
          <w:w w:val="105"/>
        </w:rPr>
        <w:t>graduate)</w:t>
      </w:r>
      <w:r w:rsidRPr="00001041">
        <w:rPr>
          <w:rFonts w:cstheme="minorHAnsi"/>
          <w:color w:val="0E0F11"/>
          <w:spacing w:val="16"/>
          <w:w w:val="105"/>
        </w:rPr>
        <w:t xml:space="preserve"> </w:t>
      </w:r>
      <w:r w:rsidRPr="00001041">
        <w:rPr>
          <w:rFonts w:cstheme="minorHAnsi"/>
          <w:color w:val="0E0F11"/>
          <w:w w:val="105"/>
        </w:rPr>
        <w:t>program</w:t>
      </w:r>
      <w:r w:rsidRPr="00001041">
        <w:rPr>
          <w:rFonts w:cstheme="minorHAnsi"/>
          <w:color w:val="0E0F11"/>
          <w:spacing w:val="-1"/>
          <w:w w:val="105"/>
        </w:rPr>
        <w:t xml:space="preserve"> </w:t>
      </w:r>
      <w:r w:rsidRPr="00001041">
        <w:rPr>
          <w:rFonts w:cstheme="minorHAnsi"/>
          <w:color w:val="0E0F11"/>
          <w:w w:val="105"/>
        </w:rPr>
        <w:t>or</w:t>
      </w:r>
      <w:r w:rsidRPr="00001041">
        <w:rPr>
          <w:rFonts w:cstheme="minorHAnsi"/>
          <w:color w:val="0E0F11"/>
          <w:spacing w:val="-11"/>
          <w:w w:val="105"/>
        </w:rPr>
        <w:t xml:space="preserve"> </w:t>
      </w:r>
      <w:r w:rsidRPr="00001041">
        <w:rPr>
          <w:rFonts w:cstheme="minorHAnsi"/>
          <w:color w:val="0E0F11"/>
          <w:w w:val="105"/>
        </w:rPr>
        <w:t>be</w:t>
      </w:r>
      <w:r w:rsidRPr="00001041">
        <w:rPr>
          <w:rFonts w:cstheme="minorHAnsi"/>
          <w:color w:val="0E0F11"/>
          <w:spacing w:val="-12"/>
          <w:w w:val="105"/>
        </w:rPr>
        <w:t xml:space="preserve"> </w:t>
      </w:r>
      <w:r w:rsidRPr="00001041">
        <w:rPr>
          <w:rFonts w:cstheme="minorHAnsi"/>
          <w:color w:val="0E0F11"/>
          <w:w w:val="105"/>
        </w:rPr>
        <w:t>a Canadian student studying abroad.</w:t>
      </w:r>
      <w:r>
        <w:rPr>
          <w:rFonts w:cstheme="minorHAnsi"/>
          <w:color w:val="0E0F11"/>
          <w:w w:val="105"/>
        </w:rPr>
        <w:br/>
      </w:r>
    </w:p>
    <w:p w14:paraId="117E0C9A" w14:textId="77777777" w:rsidR="001D4829" w:rsidRPr="008D766B" w:rsidRDefault="001D4829" w:rsidP="001D4829">
      <w:pPr>
        <w:pStyle w:val="ListParagraph"/>
        <w:numPr>
          <w:ilvl w:val="0"/>
          <w:numId w:val="33"/>
        </w:numPr>
        <w:tabs>
          <w:tab w:val="left" w:pos="454"/>
        </w:tabs>
        <w:kinsoku w:val="0"/>
        <w:overflowPunct w:val="0"/>
        <w:spacing w:line="252" w:lineRule="auto"/>
        <w:ind w:right="620"/>
        <w:rPr>
          <w:rFonts w:cstheme="minorHAnsi"/>
          <w:color w:val="0E0F11"/>
          <w:w w:val="105"/>
        </w:rPr>
      </w:pPr>
      <w:r w:rsidRPr="00552188">
        <w:rPr>
          <w:rFonts w:cstheme="minorHAnsi"/>
          <w:b/>
          <w:bCs/>
          <w:color w:val="0E0F11"/>
          <w:w w:val="105"/>
        </w:rPr>
        <w:t>BC Transplant Scholarship</w:t>
      </w:r>
      <w:r>
        <w:rPr>
          <w:rFonts w:cstheme="minorHAnsi"/>
          <w:color w:val="0E0F11"/>
          <w:w w:val="105"/>
        </w:rPr>
        <w:t xml:space="preserve"> </w:t>
      </w:r>
      <w:r>
        <w:rPr>
          <w:rFonts w:cstheme="minorHAnsi"/>
          <w:color w:val="0E0F11"/>
          <w:w w:val="105"/>
        </w:rPr>
        <w:br/>
      </w:r>
      <w:hyperlink r:id="rId82" w:history="1">
        <w:r>
          <w:rPr>
            <w:rStyle w:val="Hyperlink"/>
          </w:rPr>
          <w:t>"Live Life. Pass It On" Scholarship (transplant.bc.ca)</w:t>
        </w:r>
      </w:hyperlink>
    </w:p>
    <w:p w14:paraId="2BB62EE3" w14:textId="77777777" w:rsidR="001D4829" w:rsidRPr="000F5338" w:rsidRDefault="001D4829" w:rsidP="001D4829">
      <w:pPr>
        <w:shd w:val="clear" w:color="auto" w:fill="FFFFFF"/>
        <w:ind w:left="720"/>
        <w:rPr>
          <w:rFonts w:eastAsia="Times New Roman" w:cstheme="minorHAnsi"/>
          <w:color w:val="333333"/>
          <w:lang w:eastAsia="en-CA"/>
        </w:rPr>
      </w:pPr>
      <w:r>
        <w:t>Award value: 4 x $1,500 scholarships</w:t>
      </w:r>
      <w:r>
        <w:br/>
      </w:r>
      <w:r w:rsidRPr="000F5338">
        <w:rPr>
          <w:rFonts w:eastAsia="Times New Roman" w:cstheme="minorHAnsi"/>
          <w:color w:val="333333"/>
          <w:lang w:eastAsia="en-CA"/>
        </w:rPr>
        <w:t>To apply:</w:t>
      </w:r>
      <w:r>
        <w:rPr>
          <w:rFonts w:eastAsia="Times New Roman" w:cstheme="minorHAnsi"/>
          <w:color w:val="333333"/>
          <w:lang w:eastAsia="en-CA"/>
        </w:rPr>
        <w:br/>
      </w:r>
      <w:r w:rsidRPr="000F5338">
        <w:rPr>
          <w:rFonts w:eastAsia="Times New Roman" w:cstheme="minorHAnsi"/>
          <w:color w:val="333333"/>
          <w:lang w:eastAsia="en-CA"/>
        </w:rPr>
        <w:t xml:space="preserve">Submit a </w:t>
      </w:r>
      <w:proofErr w:type="gramStart"/>
      <w:r w:rsidRPr="000F5338">
        <w:rPr>
          <w:rFonts w:eastAsia="Times New Roman" w:cstheme="minorHAnsi"/>
          <w:color w:val="333333"/>
          <w:lang w:eastAsia="en-CA"/>
        </w:rPr>
        <w:t>500-1,000 word</w:t>
      </w:r>
      <w:proofErr w:type="gramEnd"/>
      <w:r w:rsidRPr="000F5338">
        <w:rPr>
          <w:rFonts w:eastAsia="Times New Roman" w:cstheme="minorHAnsi"/>
          <w:color w:val="333333"/>
          <w:lang w:eastAsia="en-CA"/>
        </w:rPr>
        <w:t xml:space="preserve"> essay or short video that showcases your organ donation awareness project. This must include:</w:t>
      </w:r>
    </w:p>
    <w:p w14:paraId="07318420" w14:textId="77777777" w:rsidR="001D4829" w:rsidRPr="000F5338" w:rsidRDefault="001D4829" w:rsidP="001D4829">
      <w:pPr>
        <w:numPr>
          <w:ilvl w:val="1"/>
          <w:numId w:val="44"/>
        </w:numPr>
        <w:shd w:val="clear" w:color="auto" w:fill="FFFFFF"/>
        <w:spacing w:before="100" w:beforeAutospacing="1" w:after="100" w:afterAutospacing="1" w:line="408" w:lineRule="atLeast"/>
        <w:rPr>
          <w:rFonts w:eastAsia="Times New Roman" w:cstheme="minorHAnsi"/>
          <w:color w:val="333333"/>
          <w:lang w:eastAsia="en-CA"/>
        </w:rPr>
      </w:pPr>
      <w:r w:rsidRPr="000F5338">
        <w:rPr>
          <w:rFonts w:eastAsia="Times New Roman" w:cstheme="minorHAnsi"/>
          <w:color w:val="333333"/>
          <w:lang w:eastAsia="en-CA"/>
        </w:rPr>
        <w:t xml:space="preserve">Your personal connection to organ donation or what inspired </w:t>
      </w:r>
      <w:proofErr w:type="gramStart"/>
      <w:r w:rsidRPr="000F5338">
        <w:rPr>
          <w:rFonts w:eastAsia="Times New Roman" w:cstheme="minorHAnsi"/>
          <w:color w:val="333333"/>
          <w:lang w:eastAsia="en-CA"/>
        </w:rPr>
        <w:t>you</w:t>
      </w:r>
      <w:proofErr w:type="gramEnd"/>
      <w:r w:rsidRPr="000F5338">
        <w:rPr>
          <w:rFonts w:eastAsia="Times New Roman" w:cstheme="minorHAnsi"/>
          <w:color w:val="333333"/>
          <w:lang w:eastAsia="en-CA"/>
        </w:rPr>
        <w:t> </w:t>
      </w:r>
    </w:p>
    <w:p w14:paraId="11A661F2" w14:textId="77777777" w:rsidR="001D4829" w:rsidRPr="000F5338" w:rsidRDefault="001D4829" w:rsidP="001D4829">
      <w:pPr>
        <w:numPr>
          <w:ilvl w:val="1"/>
          <w:numId w:val="44"/>
        </w:numPr>
        <w:shd w:val="clear" w:color="auto" w:fill="FFFFFF"/>
        <w:spacing w:before="100" w:beforeAutospacing="1" w:after="100" w:afterAutospacing="1" w:line="408" w:lineRule="atLeast"/>
        <w:rPr>
          <w:rFonts w:eastAsia="Times New Roman" w:cstheme="minorHAnsi"/>
          <w:color w:val="333333"/>
          <w:lang w:eastAsia="en-CA"/>
        </w:rPr>
      </w:pPr>
      <w:r w:rsidRPr="000F5338">
        <w:rPr>
          <w:rFonts w:eastAsia="Times New Roman" w:cstheme="minorHAnsi"/>
          <w:color w:val="333333"/>
          <w:lang w:eastAsia="en-CA"/>
        </w:rPr>
        <w:t>What you created and executed for your community campaign</w:t>
      </w:r>
    </w:p>
    <w:p w14:paraId="37083BBC" w14:textId="77777777" w:rsidR="001D4829" w:rsidRPr="000F5338" w:rsidRDefault="001D4829" w:rsidP="001D4829">
      <w:pPr>
        <w:numPr>
          <w:ilvl w:val="1"/>
          <w:numId w:val="44"/>
        </w:numPr>
        <w:shd w:val="clear" w:color="auto" w:fill="FFFFFF"/>
        <w:spacing w:before="100" w:beforeAutospacing="1" w:after="100" w:afterAutospacing="1" w:line="408" w:lineRule="atLeast"/>
        <w:rPr>
          <w:rFonts w:eastAsia="Times New Roman" w:cstheme="minorHAnsi"/>
          <w:color w:val="333333"/>
          <w:lang w:eastAsia="en-CA"/>
        </w:rPr>
      </w:pPr>
      <w:r w:rsidRPr="000F5338">
        <w:rPr>
          <w:rFonts w:eastAsia="Times New Roman" w:cstheme="minorHAnsi"/>
          <w:color w:val="333333"/>
          <w:lang w:eastAsia="en-CA"/>
        </w:rPr>
        <w:t>What you hope this campaign will achieve</w:t>
      </w:r>
    </w:p>
    <w:p w14:paraId="51E86553" w14:textId="77777777" w:rsidR="001D4829" w:rsidRPr="000F5338" w:rsidRDefault="001D4829" w:rsidP="001D4829">
      <w:pPr>
        <w:numPr>
          <w:ilvl w:val="0"/>
          <w:numId w:val="44"/>
        </w:numPr>
        <w:shd w:val="clear" w:color="auto" w:fill="FFFFFF"/>
        <w:spacing w:before="100" w:beforeAutospacing="1" w:after="100" w:afterAutospacing="1" w:line="240" w:lineRule="auto"/>
        <w:ind w:left="1077" w:hanging="357"/>
        <w:rPr>
          <w:rFonts w:eastAsia="Times New Roman" w:cstheme="minorHAnsi"/>
          <w:color w:val="333333"/>
          <w:lang w:eastAsia="en-CA"/>
        </w:rPr>
      </w:pPr>
      <w:r w:rsidRPr="000F5338">
        <w:rPr>
          <w:rFonts w:eastAsia="Times New Roman" w:cstheme="minorHAnsi"/>
          <w:color w:val="333333"/>
          <w:lang w:eastAsia="en-CA"/>
        </w:rPr>
        <w:t>Photos from in-person events or screenshots from digital campaigns</w:t>
      </w:r>
    </w:p>
    <w:p w14:paraId="5B840CAC" w14:textId="77777777" w:rsidR="001D4829" w:rsidRPr="000F5338" w:rsidRDefault="001D4829" w:rsidP="001D4829">
      <w:pPr>
        <w:numPr>
          <w:ilvl w:val="0"/>
          <w:numId w:val="44"/>
        </w:numPr>
        <w:shd w:val="clear" w:color="auto" w:fill="FFFFFF"/>
        <w:spacing w:before="100" w:beforeAutospacing="1" w:after="100" w:afterAutospacing="1" w:line="240" w:lineRule="auto"/>
        <w:ind w:left="1077" w:hanging="357"/>
        <w:rPr>
          <w:rFonts w:eastAsia="Times New Roman" w:cstheme="minorHAnsi"/>
          <w:color w:val="333333"/>
          <w:lang w:eastAsia="en-CA"/>
        </w:rPr>
      </w:pPr>
      <w:r w:rsidRPr="000F5338">
        <w:rPr>
          <w:rFonts w:eastAsia="Times New Roman" w:cstheme="minorHAnsi"/>
          <w:color w:val="333333"/>
          <w:lang w:eastAsia="en-CA"/>
        </w:rPr>
        <w:t>Quantifiable examples of how many people you reached through this campaign (if possible) </w:t>
      </w:r>
    </w:p>
    <w:p w14:paraId="73E7156C" w14:textId="77777777" w:rsidR="001D4829" w:rsidRPr="000F5338" w:rsidRDefault="001D4829" w:rsidP="001D4829">
      <w:pPr>
        <w:numPr>
          <w:ilvl w:val="0"/>
          <w:numId w:val="44"/>
        </w:numPr>
        <w:shd w:val="clear" w:color="auto" w:fill="FFFFFF"/>
        <w:spacing w:before="100" w:beforeAutospacing="1" w:after="100" w:afterAutospacing="1" w:line="240" w:lineRule="auto"/>
        <w:ind w:left="1077" w:hanging="357"/>
        <w:rPr>
          <w:rFonts w:eastAsia="Times New Roman" w:cstheme="minorHAnsi"/>
          <w:color w:val="333333"/>
          <w:lang w:eastAsia="en-CA"/>
        </w:rPr>
      </w:pPr>
      <w:r w:rsidRPr="000F5338">
        <w:rPr>
          <w:rFonts w:eastAsia="Times New Roman" w:cstheme="minorHAnsi"/>
          <w:color w:val="333333"/>
          <w:lang w:eastAsia="en-CA"/>
        </w:rPr>
        <w:t>Provide a reference letter from a teacher/community leader supporting your organ donation awareness </w:t>
      </w:r>
      <w:proofErr w:type="gramStart"/>
      <w:r w:rsidRPr="000F5338">
        <w:rPr>
          <w:rFonts w:eastAsia="Times New Roman" w:cstheme="minorHAnsi"/>
          <w:color w:val="333333"/>
          <w:lang w:eastAsia="en-CA"/>
        </w:rPr>
        <w:t>project</w:t>
      </w:r>
      <w:proofErr w:type="gramEnd"/>
    </w:p>
    <w:p w14:paraId="032DC281" w14:textId="77777777" w:rsidR="001D4829" w:rsidRPr="00FA7BE3" w:rsidRDefault="001D4829" w:rsidP="001D4829">
      <w:pPr>
        <w:numPr>
          <w:ilvl w:val="0"/>
          <w:numId w:val="44"/>
        </w:numPr>
        <w:shd w:val="clear" w:color="auto" w:fill="FFFFFF"/>
        <w:spacing w:before="100" w:beforeAutospacing="1" w:after="0" w:afterAutospacing="1" w:line="240" w:lineRule="auto"/>
        <w:rPr>
          <w:rFonts w:cstheme="minorHAnsi"/>
        </w:rPr>
      </w:pPr>
      <w:r w:rsidRPr="000F5338">
        <w:rPr>
          <w:rFonts w:eastAsia="Times New Roman" w:cstheme="minorHAnsi"/>
          <w:color w:val="333333"/>
          <w:lang w:eastAsia="en-CA"/>
        </w:rPr>
        <w:t>You must not be related to anyone employed at BC Transplant</w:t>
      </w:r>
      <w:r>
        <w:rPr>
          <w:rFonts w:eastAsia="Times New Roman" w:cstheme="minorHAnsi"/>
          <w:color w:val="333333"/>
          <w:lang w:eastAsia="en-CA"/>
        </w:rPr>
        <w:br/>
      </w:r>
      <w:r w:rsidRPr="000F5338">
        <w:rPr>
          <w:rFonts w:eastAsia="Times New Roman" w:cstheme="minorHAnsi"/>
          <w:color w:val="333333"/>
          <w:lang w:eastAsia="en-CA"/>
        </w:rPr>
        <w:t>Get creative - we love to see photos, videos, drawings, recordings, poems and whatever else helps you support your submission. </w:t>
      </w:r>
    </w:p>
    <w:p w14:paraId="0D8B827E" w14:textId="77777777" w:rsidR="001D4829" w:rsidRDefault="001D4829" w:rsidP="001D4829">
      <w:r>
        <w:t xml:space="preserve"> </w:t>
      </w:r>
    </w:p>
    <w:p w14:paraId="460E08F7" w14:textId="77777777" w:rsidR="001D4829" w:rsidRPr="007F358E" w:rsidRDefault="001D4829" w:rsidP="001D4829">
      <w:pPr>
        <w:pStyle w:val="Heading1"/>
        <w:jc w:val="center"/>
        <w:rPr>
          <w:b/>
          <w:bCs/>
          <w:u w:val="single"/>
        </w:rPr>
      </w:pPr>
      <w:bookmarkStart w:id="11" w:name="_Toc182826029"/>
      <w:r w:rsidRPr="007F358E">
        <w:rPr>
          <w:b/>
          <w:bCs/>
          <w:u w:val="single"/>
        </w:rPr>
        <w:lastRenderedPageBreak/>
        <w:t xml:space="preserve">Scholarship </w:t>
      </w:r>
      <w:r>
        <w:rPr>
          <w:b/>
          <w:bCs/>
          <w:u w:val="single"/>
        </w:rPr>
        <w:t>To Do List</w:t>
      </w:r>
      <w:bookmarkEnd w:id="11"/>
    </w:p>
    <w:p w14:paraId="237AD801" w14:textId="77777777" w:rsidR="001D4829" w:rsidRDefault="001D4829" w:rsidP="001D4829"/>
    <w:p w14:paraId="3ABD63E6" w14:textId="77777777" w:rsidR="001D4829" w:rsidRDefault="001D4829" w:rsidP="001D4829">
      <w:pPr>
        <w:ind w:firstLine="720"/>
      </w:pPr>
      <w:r>
        <w:sym w:font="Symbol" w:char="F088"/>
      </w:r>
      <w:r>
        <w:t xml:space="preserve"> Read the </w:t>
      </w:r>
      <w:r w:rsidRPr="005E31EC">
        <w:rPr>
          <w:b/>
          <w:bCs/>
        </w:rPr>
        <w:t>Scholarship Handbook</w:t>
      </w:r>
      <w:r>
        <w:t xml:space="preserve"> </w:t>
      </w:r>
    </w:p>
    <w:p w14:paraId="0EAE379D" w14:textId="77777777" w:rsidR="001D4829" w:rsidRDefault="001D4829" w:rsidP="001D4829">
      <w:pPr>
        <w:ind w:left="720" w:firstLine="720"/>
      </w:pPr>
      <w:r>
        <w:sym w:font="Symbol" w:char="F088"/>
      </w:r>
      <w:r>
        <w:t xml:space="preserve"> Highlight sections for future reference. </w:t>
      </w:r>
    </w:p>
    <w:p w14:paraId="4C983955" w14:textId="3264A7E1" w:rsidR="001D4829" w:rsidRDefault="001D4829" w:rsidP="001D4829">
      <w:pPr>
        <w:ind w:left="720"/>
      </w:pPr>
      <w:r>
        <w:sym w:font="Symbol" w:char="F088"/>
      </w:r>
      <w:r>
        <w:t xml:space="preserve"> Prepare your </w:t>
      </w:r>
      <w:r w:rsidRPr="005E31EC">
        <w:rPr>
          <w:b/>
          <w:bCs/>
        </w:rPr>
        <w:t xml:space="preserve">Resume </w:t>
      </w:r>
      <w:r>
        <w:rPr>
          <w:b/>
          <w:bCs/>
        </w:rPr>
        <w:t>(optional but a donor may request this)</w:t>
      </w:r>
    </w:p>
    <w:p w14:paraId="06DC4DAB" w14:textId="77777777" w:rsidR="001D4829" w:rsidRDefault="001D4829" w:rsidP="001D4829">
      <w:pPr>
        <w:ind w:left="720"/>
      </w:pPr>
      <w:r>
        <w:sym w:font="Symbol" w:char="F088"/>
      </w:r>
      <w:r>
        <w:t xml:space="preserve"> Prepare draft of </w:t>
      </w:r>
      <w:r w:rsidRPr="00DE3584">
        <w:rPr>
          <w:b/>
          <w:bCs/>
        </w:rPr>
        <w:t>Cover Letter</w:t>
      </w:r>
      <w:r>
        <w:t xml:space="preserve"> </w:t>
      </w:r>
    </w:p>
    <w:p w14:paraId="4C9C6027" w14:textId="77777777" w:rsidR="001D4829" w:rsidRDefault="001D4829" w:rsidP="001D4829">
      <w:pPr>
        <w:ind w:left="720"/>
      </w:pPr>
      <w:r>
        <w:sym w:font="Symbol" w:char="F088"/>
      </w:r>
      <w:r>
        <w:t xml:space="preserve"> Prepare draft </w:t>
      </w:r>
      <w:r w:rsidRPr="00DE3584">
        <w:rPr>
          <w:b/>
          <w:bCs/>
        </w:rPr>
        <w:t>Scholarship Essay</w:t>
      </w:r>
      <w:r>
        <w:t xml:space="preserve"> </w:t>
      </w:r>
    </w:p>
    <w:p w14:paraId="26219980" w14:textId="77777777" w:rsidR="001D4829" w:rsidRDefault="001D4829" w:rsidP="001D4829">
      <w:pPr>
        <w:ind w:left="720"/>
      </w:pPr>
      <w:r>
        <w:sym w:font="Symbol" w:char="F088"/>
      </w:r>
      <w:r>
        <w:t xml:space="preserve"> Request </w:t>
      </w:r>
      <w:r w:rsidRPr="00DE3584">
        <w:rPr>
          <w:b/>
          <w:bCs/>
        </w:rPr>
        <w:t>Letters of Reference</w:t>
      </w:r>
      <w:r>
        <w:t xml:space="preserve"> </w:t>
      </w:r>
    </w:p>
    <w:p w14:paraId="720A9B77" w14:textId="77777777" w:rsidR="001D4829" w:rsidRDefault="001D4829" w:rsidP="001D4829">
      <w:pPr>
        <w:ind w:left="720" w:firstLine="720"/>
      </w:pPr>
      <w:r>
        <w:sym w:font="Symbol" w:char="F088"/>
      </w:r>
      <w:r>
        <w:t xml:space="preserve"> One or two from school personnel </w:t>
      </w:r>
    </w:p>
    <w:p w14:paraId="1BFB0783" w14:textId="77777777" w:rsidR="001D4829" w:rsidRDefault="001D4829" w:rsidP="001D4829">
      <w:pPr>
        <w:ind w:left="720" w:firstLine="720"/>
      </w:pPr>
      <w:r>
        <w:sym w:font="Symbol" w:char="F088"/>
      </w:r>
      <w:r>
        <w:t xml:space="preserve"> One or two from community members </w:t>
      </w:r>
    </w:p>
    <w:p w14:paraId="085BF9FF" w14:textId="77777777" w:rsidR="001D4829" w:rsidRDefault="001D4829" w:rsidP="001D4829">
      <w:pPr>
        <w:ind w:left="720" w:firstLine="720"/>
      </w:pPr>
      <w:r>
        <w:sym w:font="Symbol" w:char="F088"/>
      </w:r>
      <w:r>
        <w:t xml:space="preserve"> Write </w:t>
      </w:r>
      <w:r w:rsidRPr="00DE3584">
        <w:rPr>
          <w:b/>
          <w:bCs/>
        </w:rPr>
        <w:t>notes of appreciation</w:t>
      </w:r>
      <w:r>
        <w:t xml:space="preserve"> to those who provided you with a Letter of Reference </w:t>
      </w:r>
    </w:p>
    <w:p w14:paraId="4B92511A" w14:textId="77777777" w:rsidR="001D4829" w:rsidRDefault="001D4829" w:rsidP="001D4829">
      <w:pPr>
        <w:ind w:left="720"/>
      </w:pPr>
      <w:r>
        <w:sym w:font="Symbol" w:char="F088"/>
      </w:r>
      <w:r>
        <w:t xml:space="preserve"> Prepare a </w:t>
      </w:r>
      <w:r w:rsidRPr="00DE3584">
        <w:rPr>
          <w:b/>
          <w:bCs/>
        </w:rPr>
        <w:t>Scholarship Binder</w:t>
      </w:r>
      <w:r>
        <w:t xml:space="preserve"> (optional)</w:t>
      </w:r>
    </w:p>
    <w:p w14:paraId="473E2564" w14:textId="77777777" w:rsidR="001D4829" w:rsidRDefault="001D4829" w:rsidP="001D4829">
      <w:pPr>
        <w:ind w:left="1440"/>
      </w:pPr>
      <w:r>
        <w:sym w:font="Symbol" w:char="F088"/>
      </w:r>
      <w:r>
        <w:t xml:space="preserve"> Plastic folders with copies of: Transcript, Letters of Reference, draft Scholarship Essay, draft Cover Letter</w:t>
      </w:r>
    </w:p>
    <w:p w14:paraId="362D4A17" w14:textId="77777777" w:rsidR="001D4829" w:rsidRDefault="001D4829" w:rsidP="001D4829">
      <w:pPr>
        <w:ind w:left="720"/>
      </w:pPr>
      <w:r>
        <w:sym w:font="Symbol" w:char="F088"/>
      </w:r>
      <w:r>
        <w:t xml:space="preserve"> Prepare a </w:t>
      </w:r>
      <w:r w:rsidRPr="008B1ABA">
        <w:rPr>
          <w:b/>
          <w:bCs/>
        </w:rPr>
        <w:t>Scholarship Spreadsheet</w:t>
      </w:r>
      <w:r>
        <w:t xml:space="preserve"> (optional)</w:t>
      </w:r>
    </w:p>
    <w:p w14:paraId="02802941" w14:textId="77777777" w:rsidR="001D4829" w:rsidRDefault="001D4829" w:rsidP="001D4829">
      <w:pPr>
        <w:ind w:left="720" w:firstLine="720"/>
      </w:pPr>
      <w:r>
        <w:sym w:font="Symbol" w:char="F088"/>
      </w:r>
      <w:r>
        <w:t xml:space="preserve"> Fields may </w:t>
      </w:r>
      <w:proofErr w:type="gramStart"/>
      <w:r>
        <w:t>include:</w:t>
      </w:r>
      <w:proofErr w:type="gramEnd"/>
      <w:r>
        <w:t xml:space="preserve"> Deadline, Scholarship, Website, Criteria, Required Document, Status </w:t>
      </w:r>
    </w:p>
    <w:p w14:paraId="09BB4E60" w14:textId="77777777" w:rsidR="001D4829" w:rsidRDefault="001D4829" w:rsidP="001D4829">
      <w:pPr>
        <w:ind w:left="720"/>
      </w:pPr>
      <w:r>
        <w:sym w:font="Symbol" w:char="F088"/>
      </w:r>
      <w:r>
        <w:t xml:space="preserve"> Survey all available </w:t>
      </w:r>
      <w:r w:rsidRPr="008B1ABA">
        <w:rPr>
          <w:b/>
          <w:bCs/>
        </w:rPr>
        <w:t>Scholarship Opportunities</w:t>
      </w:r>
      <w:r>
        <w:t xml:space="preserve"> </w:t>
      </w:r>
    </w:p>
    <w:p w14:paraId="71BA6F59" w14:textId="77777777" w:rsidR="001D4829" w:rsidRDefault="001D4829" w:rsidP="001D4829">
      <w:pPr>
        <w:ind w:left="720" w:firstLine="720"/>
      </w:pPr>
      <w:r>
        <w:sym w:font="Symbol" w:char="F088"/>
      </w:r>
      <w:r>
        <w:t xml:space="preserve"> Review the </w:t>
      </w:r>
      <w:r w:rsidRPr="00B53CE5">
        <w:rPr>
          <w:b/>
          <w:bCs/>
        </w:rPr>
        <w:t>Financial Aid</w:t>
      </w:r>
      <w:r>
        <w:t xml:space="preserve"> section of university websites. </w:t>
      </w:r>
    </w:p>
    <w:p w14:paraId="184E9C31" w14:textId="77777777" w:rsidR="001D4829" w:rsidRDefault="001D4829" w:rsidP="001D4829">
      <w:pPr>
        <w:ind w:left="720" w:firstLine="720"/>
      </w:pPr>
      <w:r>
        <w:sym w:font="Symbol" w:char="F088"/>
      </w:r>
      <w:r>
        <w:t xml:space="preserve"> Note application deadlines in your Scholarship Spreadsheet </w:t>
      </w:r>
    </w:p>
    <w:p w14:paraId="1ACAB987" w14:textId="77777777" w:rsidR="001D4829" w:rsidRDefault="001D4829" w:rsidP="001D4829">
      <w:pPr>
        <w:ind w:left="720" w:firstLine="720"/>
      </w:pPr>
      <w:r>
        <w:sym w:font="Symbol" w:char="F088"/>
      </w:r>
      <w:r>
        <w:t xml:space="preserve"> Check parental affiliations with unions, through employment and other sources. </w:t>
      </w:r>
    </w:p>
    <w:p w14:paraId="6E3C2C95" w14:textId="77777777" w:rsidR="001D4829" w:rsidRDefault="001D4829" w:rsidP="001D4829">
      <w:pPr>
        <w:ind w:left="720" w:firstLine="720"/>
      </w:pPr>
      <w:r>
        <w:sym w:font="Symbol" w:char="F088"/>
      </w:r>
      <w:r>
        <w:t xml:space="preserve"> Join scholarship search databases which provide you with scholarships specific to your </w:t>
      </w:r>
      <w:proofErr w:type="gramStart"/>
      <w:r>
        <w:t>future plans</w:t>
      </w:r>
      <w:proofErr w:type="gramEnd"/>
      <w:r>
        <w:t xml:space="preserve">. </w:t>
      </w:r>
    </w:p>
    <w:p w14:paraId="15874758" w14:textId="25836343" w:rsidR="001D4829" w:rsidRDefault="001D4829" w:rsidP="001D4829">
      <w:pPr>
        <w:ind w:left="720"/>
      </w:pPr>
      <w:r>
        <w:sym w:font="Symbol" w:char="F088"/>
      </w:r>
      <w:r>
        <w:t xml:space="preserve"> </w:t>
      </w:r>
      <w:r w:rsidRPr="00B53CE5">
        <w:rPr>
          <w:b/>
          <w:bCs/>
        </w:rPr>
        <w:t xml:space="preserve">Submit scholarship applications by the deadline! </w:t>
      </w:r>
      <w:r w:rsidR="006A739D">
        <w:rPr>
          <w:b/>
          <w:bCs/>
        </w:rPr>
        <w:t>February 19</w:t>
      </w:r>
      <w:r w:rsidR="006A739D" w:rsidRPr="006A739D">
        <w:rPr>
          <w:b/>
          <w:bCs/>
          <w:vertAlign w:val="superscript"/>
        </w:rPr>
        <w:t>th</w:t>
      </w:r>
      <w:r w:rsidR="006A739D">
        <w:rPr>
          <w:b/>
          <w:bCs/>
        </w:rPr>
        <w:t xml:space="preserve">, </w:t>
      </w:r>
      <w:proofErr w:type="gramStart"/>
      <w:r w:rsidR="006A739D">
        <w:rPr>
          <w:b/>
          <w:bCs/>
        </w:rPr>
        <w:t>2025</w:t>
      </w:r>
      <w:proofErr w:type="gramEnd"/>
      <w:r w:rsidR="006A739D">
        <w:rPr>
          <w:b/>
          <w:bCs/>
        </w:rPr>
        <w:t xml:space="preserve"> at 3:30</w:t>
      </w:r>
    </w:p>
    <w:p w14:paraId="01C8AE26" w14:textId="77777777" w:rsidR="001D4829" w:rsidRDefault="001D4829" w:rsidP="001D4829">
      <w:pPr>
        <w:ind w:left="720"/>
      </w:pPr>
      <w:r>
        <w:sym w:font="Symbol" w:char="F088"/>
      </w:r>
      <w:r>
        <w:t xml:space="preserve"> Write a </w:t>
      </w:r>
      <w:r w:rsidRPr="00B53CE5">
        <w:rPr>
          <w:b/>
          <w:bCs/>
        </w:rPr>
        <w:t>thank you letter</w:t>
      </w:r>
      <w:r>
        <w:t xml:space="preserve"> or </w:t>
      </w:r>
      <w:r w:rsidRPr="00B53CE5">
        <w:rPr>
          <w:b/>
          <w:bCs/>
        </w:rPr>
        <w:t>note</w:t>
      </w:r>
      <w:r>
        <w:t xml:space="preserve"> when you are awarded a scholarship.</w:t>
      </w:r>
    </w:p>
    <w:p w14:paraId="060C4270" w14:textId="77777777" w:rsidR="001D4829" w:rsidRDefault="001D4829">
      <w:r>
        <w:br w:type="page"/>
      </w:r>
    </w:p>
    <w:p w14:paraId="594FEB99" w14:textId="77777777" w:rsidR="001D4829" w:rsidRPr="00A87A73" w:rsidRDefault="001D4829" w:rsidP="001D4829">
      <w:pPr>
        <w:pStyle w:val="Heading1"/>
        <w:rPr>
          <w:b/>
          <w:bCs/>
        </w:rPr>
      </w:pPr>
      <w:bookmarkStart w:id="12" w:name="_Toc182826030"/>
      <w:r>
        <w:rPr>
          <w:noProof/>
        </w:rPr>
        <w:lastRenderedPageBreak/>
        <w:drawing>
          <wp:anchor distT="0" distB="0" distL="114300" distR="114300" simplePos="0" relativeHeight="251665408" behindDoc="0" locked="0" layoutInCell="1" allowOverlap="1" wp14:anchorId="197EFDC7" wp14:editId="37DA724B">
            <wp:simplePos x="0" y="0"/>
            <wp:positionH relativeFrom="column">
              <wp:posOffset>-232410</wp:posOffset>
            </wp:positionH>
            <wp:positionV relativeFrom="paragraph">
              <wp:posOffset>224790</wp:posOffset>
            </wp:positionV>
            <wp:extent cx="7400925" cy="8429625"/>
            <wp:effectExtent l="0" t="0" r="9525" b="9525"/>
            <wp:wrapNone/>
            <wp:docPr id="472864497" name="Picture 1" descr="A form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64497" name="Picture 1" descr="A form with text and images&#10;&#10;Description automatically generated with medium confidence"/>
                    <pic:cNvPicPr/>
                  </pic:nvPicPr>
                  <pic:blipFill>
                    <a:blip r:embed="rId83">
                      <a:extLst>
                        <a:ext uri="{28A0092B-C50C-407E-A947-70E740481C1C}">
                          <a14:useLocalDpi xmlns:a14="http://schemas.microsoft.com/office/drawing/2010/main" val="0"/>
                        </a:ext>
                      </a:extLst>
                    </a:blip>
                    <a:stretch>
                      <a:fillRect/>
                    </a:stretch>
                  </pic:blipFill>
                  <pic:spPr>
                    <a:xfrm>
                      <a:off x="0" y="0"/>
                      <a:ext cx="7401373" cy="8430135"/>
                    </a:xfrm>
                    <a:prstGeom prst="rect">
                      <a:avLst/>
                    </a:prstGeom>
                  </pic:spPr>
                </pic:pic>
              </a:graphicData>
            </a:graphic>
            <wp14:sizeRelH relativeFrom="margin">
              <wp14:pctWidth>0</wp14:pctWidth>
            </wp14:sizeRelH>
            <wp14:sizeRelV relativeFrom="margin">
              <wp14:pctHeight>0</wp14:pctHeight>
            </wp14:sizeRelV>
          </wp:anchor>
        </w:drawing>
      </w:r>
      <w:r w:rsidRPr="00A87A73">
        <w:rPr>
          <w:b/>
          <w:bCs/>
          <w:sz w:val="24"/>
          <w:szCs w:val="24"/>
        </w:rPr>
        <w:t>General Application</w:t>
      </w:r>
      <w:bookmarkEnd w:id="12"/>
    </w:p>
    <w:p w14:paraId="6A0E2239" w14:textId="77777777" w:rsidR="001D4829" w:rsidRDefault="001D4829" w:rsidP="001D4829"/>
    <w:p w14:paraId="3B43D626" w14:textId="77777777" w:rsidR="001D4829" w:rsidRDefault="001D4829" w:rsidP="001D4829"/>
    <w:p w14:paraId="347B49CB" w14:textId="77777777" w:rsidR="001D4829" w:rsidRDefault="001D4829" w:rsidP="001D4829"/>
    <w:p w14:paraId="78CAD05A" w14:textId="77777777" w:rsidR="001D4829" w:rsidRDefault="001D4829" w:rsidP="001D4829"/>
    <w:p w14:paraId="17A80435" w14:textId="77777777" w:rsidR="001D4829" w:rsidRDefault="001D4829" w:rsidP="001D4829"/>
    <w:p w14:paraId="23B6344E" w14:textId="77777777" w:rsidR="001D4829" w:rsidRDefault="001D4829" w:rsidP="001D4829"/>
    <w:p w14:paraId="20016004" w14:textId="77777777" w:rsidR="001D4829" w:rsidRDefault="001D4829" w:rsidP="001D4829"/>
    <w:p w14:paraId="6FCD3E76" w14:textId="77777777" w:rsidR="001D4829" w:rsidRDefault="001D4829" w:rsidP="001D4829"/>
    <w:p w14:paraId="2FE219DF" w14:textId="77777777" w:rsidR="001D4829" w:rsidRDefault="001D4829" w:rsidP="001D4829"/>
    <w:p w14:paraId="10075429" w14:textId="77777777" w:rsidR="001D4829" w:rsidRDefault="001D4829" w:rsidP="001D4829"/>
    <w:p w14:paraId="04345BB3" w14:textId="77777777" w:rsidR="001D4829" w:rsidRDefault="001D4829" w:rsidP="001D4829"/>
    <w:p w14:paraId="67AE9B58" w14:textId="77777777" w:rsidR="001D4829" w:rsidRDefault="001D4829" w:rsidP="001D4829"/>
    <w:p w14:paraId="308A7D73" w14:textId="77777777" w:rsidR="001D4829" w:rsidRDefault="001D4829" w:rsidP="001D4829"/>
    <w:p w14:paraId="4BFB6FA1" w14:textId="77777777" w:rsidR="001D4829" w:rsidRDefault="001D4829" w:rsidP="001D4829"/>
    <w:p w14:paraId="07F65EF0" w14:textId="77777777" w:rsidR="001D4829" w:rsidRDefault="001D4829" w:rsidP="001D4829"/>
    <w:p w14:paraId="11A4E2CD" w14:textId="77777777" w:rsidR="001D4829" w:rsidRDefault="001D4829" w:rsidP="001D4829"/>
    <w:p w14:paraId="7D9D7C21" w14:textId="77777777" w:rsidR="001D4829" w:rsidRDefault="001D4829" w:rsidP="001D4829"/>
    <w:p w14:paraId="1DAFFDE5" w14:textId="77777777" w:rsidR="001D4829" w:rsidRDefault="001D4829" w:rsidP="001D4829"/>
    <w:p w14:paraId="03ABF012" w14:textId="77777777" w:rsidR="001D4829" w:rsidRDefault="001D4829" w:rsidP="001D4829"/>
    <w:p w14:paraId="762586A7" w14:textId="77777777" w:rsidR="001D4829" w:rsidRDefault="001D4829" w:rsidP="001D4829"/>
    <w:p w14:paraId="18ABA3A4" w14:textId="77777777" w:rsidR="001D4829" w:rsidRDefault="001D4829" w:rsidP="001D4829"/>
    <w:p w14:paraId="0BB17E82" w14:textId="77777777" w:rsidR="001D4829" w:rsidRDefault="001D4829" w:rsidP="001D4829"/>
    <w:p w14:paraId="334EEFFC" w14:textId="77777777" w:rsidR="001D4829" w:rsidRDefault="001D4829" w:rsidP="001D4829"/>
    <w:p w14:paraId="76595735" w14:textId="77777777" w:rsidR="001D4829" w:rsidRDefault="001D4829" w:rsidP="001D4829"/>
    <w:p w14:paraId="5C738317" w14:textId="77777777" w:rsidR="001D4829" w:rsidRDefault="001D4829" w:rsidP="001D4829"/>
    <w:p w14:paraId="5678E67E" w14:textId="77777777" w:rsidR="001D4829" w:rsidRDefault="001D4829" w:rsidP="001D4829"/>
    <w:p w14:paraId="772F4124" w14:textId="77777777" w:rsidR="001D4829" w:rsidRDefault="001D4829" w:rsidP="001D4829"/>
    <w:p w14:paraId="6AE30C52" w14:textId="77777777" w:rsidR="001D4829" w:rsidRDefault="001D4829" w:rsidP="001D4829"/>
    <w:p w14:paraId="235C8493" w14:textId="77777777" w:rsidR="001D4829" w:rsidRDefault="001D4829" w:rsidP="001D4829"/>
    <w:p w14:paraId="2F56CCB3" w14:textId="77777777" w:rsidR="001D4829" w:rsidRPr="00A87A73" w:rsidRDefault="001D4829" w:rsidP="001D4829">
      <w:pPr>
        <w:pStyle w:val="Heading1"/>
        <w:rPr>
          <w:b/>
          <w:bCs/>
        </w:rPr>
      </w:pPr>
      <w:bookmarkStart w:id="13" w:name="_Toc182826031"/>
      <w:r>
        <w:rPr>
          <w:noProof/>
        </w:rPr>
        <w:lastRenderedPageBreak/>
        <w:drawing>
          <wp:anchor distT="0" distB="0" distL="114300" distR="114300" simplePos="0" relativeHeight="251666432" behindDoc="0" locked="0" layoutInCell="1" allowOverlap="1" wp14:anchorId="525F6729" wp14:editId="31056769">
            <wp:simplePos x="0" y="0"/>
            <wp:positionH relativeFrom="column">
              <wp:posOffset>-251460</wp:posOffset>
            </wp:positionH>
            <wp:positionV relativeFrom="paragraph">
              <wp:posOffset>196215</wp:posOffset>
            </wp:positionV>
            <wp:extent cx="7448550" cy="8486775"/>
            <wp:effectExtent l="0" t="0" r="0" b="9525"/>
            <wp:wrapNone/>
            <wp:docPr id="249057491" name="Picture 2" descr="A form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57491" name="Picture 2" descr="A form with text and images&#10;&#10;Description automatically generated with medium confidence"/>
                    <pic:cNvPicPr/>
                  </pic:nvPicPr>
                  <pic:blipFill>
                    <a:blip r:embed="rId84">
                      <a:extLst>
                        <a:ext uri="{28A0092B-C50C-407E-A947-70E740481C1C}">
                          <a14:useLocalDpi xmlns:a14="http://schemas.microsoft.com/office/drawing/2010/main" val="0"/>
                        </a:ext>
                      </a:extLst>
                    </a:blip>
                    <a:stretch>
                      <a:fillRect/>
                    </a:stretch>
                  </pic:blipFill>
                  <pic:spPr>
                    <a:xfrm>
                      <a:off x="0" y="0"/>
                      <a:ext cx="7448550" cy="8486775"/>
                    </a:xfrm>
                    <a:prstGeom prst="rect">
                      <a:avLst/>
                    </a:prstGeom>
                  </pic:spPr>
                </pic:pic>
              </a:graphicData>
            </a:graphic>
            <wp14:sizeRelH relativeFrom="margin">
              <wp14:pctWidth>0</wp14:pctWidth>
            </wp14:sizeRelH>
          </wp:anchor>
        </w:drawing>
      </w:r>
      <w:r w:rsidRPr="00A87A73">
        <w:rPr>
          <w:b/>
          <w:bCs/>
          <w:sz w:val="24"/>
          <w:szCs w:val="24"/>
        </w:rPr>
        <w:t>Special Application</w:t>
      </w:r>
      <w:bookmarkEnd w:id="13"/>
    </w:p>
    <w:p w14:paraId="2FF7CBF1" w14:textId="77777777" w:rsidR="001D4829" w:rsidRDefault="001D4829" w:rsidP="001D4829"/>
    <w:p w14:paraId="50579904" w14:textId="77777777" w:rsidR="001D4829" w:rsidRDefault="001D4829" w:rsidP="001D4829"/>
    <w:p w14:paraId="4B961EB2" w14:textId="77777777" w:rsidR="001D4829" w:rsidRDefault="001D4829" w:rsidP="001D4829"/>
    <w:p w14:paraId="59247040" w14:textId="77777777" w:rsidR="001D4829" w:rsidRDefault="001D4829" w:rsidP="001D4829"/>
    <w:p w14:paraId="65F31C11" w14:textId="77777777" w:rsidR="001D4829" w:rsidRDefault="001D4829" w:rsidP="001D4829"/>
    <w:p w14:paraId="3A88A9B1" w14:textId="77777777" w:rsidR="001D4829" w:rsidRDefault="001D4829" w:rsidP="001D4829"/>
    <w:p w14:paraId="27E2CC43" w14:textId="77777777" w:rsidR="001D4829" w:rsidRDefault="001D4829" w:rsidP="001D4829"/>
    <w:p w14:paraId="42C2DB77" w14:textId="77777777" w:rsidR="001D4829" w:rsidRDefault="001D4829" w:rsidP="001D4829"/>
    <w:p w14:paraId="486A35C1" w14:textId="77777777" w:rsidR="001D4829" w:rsidRDefault="001D4829" w:rsidP="001D4829"/>
    <w:p w14:paraId="2D9CF891" w14:textId="77777777" w:rsidR="001D4829" w:rsidRDefault="001D4829" w:rsidP="001D4829"/>
    <w:p w14:paraId="79F8A924" w14:textId="77777777" w:rsidR="001D4829" w:rsidRDefault="001D4829" w:rsidP="001D4829"/>
    <w:p w14:paraId="537DBB72" w14:textId="77777777" w:rsidR="001D4829" w:rsidRDefault="001D4829" w:rsidP="001D4829"/>
    <w:p w14:paraId="198CD783" w14:textId="77777777" w:rsidR="001D4829" w:rsidRDefault="001D4829" w:rsidP="001D4829"/>
    <w:p w14:paraId="4B3480ED" w14:textId="77777777" w:rsidR="001D4829" w:rsidRDefault="001D4829" w:rsidP="001D4829"/>
    <w:p w14:paraId="3842D0C0" w14:textId="77777777" w:rsidR="001D4829" w:rsidRDefault="001D4829" w:rsidP="001D4829"/>
    <w:p w14:paraId="764F289E" w14:textId="77777777" w:rsidR="001D4829" w:rsidRDefault="001D4829" w:rsidP="001D4829"/>
    <w:p w14:paraId="55D6318E" w14:textId="77777777" w:rsidR="001D4829" w:rsidRDefault="001D4829" w:rsidP="001D4829"/>
    <w:p w14:paraId="1537EDAE" w14:textId="77777777" w:rsidR="001D4829" w:rsidRDefault="001D4829" w:rsidP="001D4829"/>
    <w:p w14:paraId="1DA5DE91" w14:textId="77777777" w:rsidR="001D4829" w:rsidRDefault="001D4829" w:rsidP="001D4829"/>
    <w:p w14:paraId="7F58168C" w14:textId="77777777" w:rsidR="001D4829" w:rsidRDefault="001D4829" w:rsidP="001D4829"/>
    <w:p w14:paraId="7165E9B3" w14:textId="77777777" w:rsidR="001D4829" w:rsidRDefault="001D4829" w:rsidP="001D4829"/>
    <w:p w14:paraId="6DC36725" w14:textId="77777777" w:rsidR="001D4829" w:rsidRDefault="001D4829" w:rsidP="001D4829"/>
    <w:p w14:paraId="7C58DEAA" w14:textId="77777777" w:rsidR="001D4829" w:rsidRDefault="001D4829" w:rsidP="001D4829"/>
    <w:p w14:paraId="78631312" w14:textId="77777777" w:rsidR="001D4829" w:rsidRDefault="001D4829" w:rsidP="001D4829"/>
    <w:p w14:paraId="0BDF885D" w14:textId="77777777" w:rsidR="001D4829" w:rsidRDefault="001D4829" w:rsidP="001D4829"/>
    <w:p w14:paraId="784DFF27" w14:textId="77777777" w:rsidR="006A62AC" w:rsidRDefault="006A62AC">
      <w:r>
        <w:br w:type="page"/>
      </w:r>
    </w:p>
    <w:p w14:paraId="4417E772" w14:textId="77777777" w:rsidR="006A62AC" w:rsidRDefault="006A62AC" w:rsidP="006A62AC">
      <w:pPr>
        <w:pStyle w:val="Heading1"/>
        <w:rPr>
          <w:b/>
          <w:bCs/>
          <w:sz w:val="24"/>
          <w:szCs w:val="24"/>
        </w:rPr>
      </w:pPr>
      <w:bookmarkStart w:id="14" w:name="_Toc182826032"/>
      <w:r>
        <w:rPr>
          <w:b/>
          <w:bCs/>
          <w:sz w:val="24"/>
          <w:szCs w:val="24"/>
        </w:rPr>
        <w:lastRenderedPageBreak/>
        <w:t>C</w:t>
      </w:r>
      <w:r w:rsidRPr="0054024B">
        <w:rPr>
          <w:b/>
          <w:bCs/>
          <w:sz w:val="24"/>
          <w:szCs w:val="24"/>
        </w:rPr>
        <w:t>omprehensive Resume Sample</w:t>
      </w:r>
      <w:r>
        <w:rPr>
          <w:b/>
          <w:bCs/>
          <w:sz w:val="24"/>
          <w:szCs w:val="24"/>
        </w:rPr>
        <w:t xml:space="preserve"> 1</w:t>
      </w:r>
      <w:bookmarkEnd w:id="14"/>
    </w:p>
    <w:p w14:paraId="6416DE86" w14:textId="77777777" w:rsidR="006A62AC" w:rsidRDefault="006A62AC" w:rsidP="006A62AC">
      <w:r>
        <w:rPr>
          <w:noProof/>
        </w:rPr>
        <w:drawing>
          <wp:anchor distT="0" distB="0" distL="114300" distR="114300" simplePos="0" relativeHeight="251668480" behindDoc="0" locked="0" layoutInCell="1" allowOverlap="1" wp14:anchorId="095BFA10" wp14:editId="2894F734">
            <wp:simplePos x="0" y="0"/>
            <wp:positionH relativeFrom="margin">
              <wp:align>right</wp:align>
            </wp:positionH>
            <wp:positionV relativeFrom="paragraph">
              <wp:posOffset>94615</wp:posOffset>
            </wp:positionV>
            <wp:extent cx="7044690" cy="8569325"/>
            <wp:effectExtent l="0" t="0" r="3810" b="3175"/>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85">
                      <a:extLst>
                        <a:ext uri="{28A0092B-C50C-407E-A947-70E740481C1C}">
                          <a14:useLocalDpi xmlns:a14="http://schemas.microsoft.com/office/drawing/2010/main" val="0"/>
                        </a:ext>
                      </a:extLst>
                    </a:blip>
                    <a:stretch>
                      <a:fillRect/>
                    </a:stretch>
                  </pic:blipFill>
                  <pic:spPr>
                    <a:xfrm>
                      <a:off x="0" y="0"/>
                      <a:ext cx="7044690" cy="8569325"/>
                    </a:xfrm>
                    <a:prstGeom prst="rect">
                      <a:avLst/>
                    </a:prstGeom>
                  </pic:spPr>
                </pic:pic>
              </a:graphicData>
            </a:graphic>
          </wp:anchor>
        </w:drawing>
      </w:r>
    </w:p>
    <w:p w14:paraId="5C6399EA" w14:textId="77777777" w:rsidR="006A62AC" w:rsidRDefault="006A62AC" w:rsidP="006A62AC"/>
    <w:p w14:paraId="74147AAD" w14:textId="77777777" w:rsidR="006A62AC" w:rsidRDefault="006A62AC" w:rsidP="006A62AC"/>
    <w:p w14:paraId="50B3226D" w14:textId="77777777" w:rsidR="006A62AC" w:rsidRDefault="006A62AC" w:rsidP="006A62AC"/>
    <w:p w14:paraId="033C98E0" w14:textId="77777777" w:rsidR="006A62AC" w:rsidRDefault="006A62AC" w:rsidP="006A62AC"/>
    <w:p w14:paraId="46C184B8" w14:textId="77777777" w:rsidR="006A62AC" w:rsidRDefault="006A62AC" w:rsidP="006A62AC"/>
    <w:p w14:paraId="090D5B4B" w14:textId="77777777" w:rsidR="006A62AC" w:rsidRDefault="006A62AC" w:rsidP="006A62AC"/>
    <w:p w14:paraId="60740B8F" w14:textId="77777777" w:rsidR="006A62AC" w:rsidRDefault="006A62AC" w:rsidP="006A62AC"/>
    <w:p w14:paraId="5EEC5972" w14:textId="77777777" w:rsidR="006A62AC" w:rsidRDefault="006A62AC" w:rsidP="006A62AC"/>
    <w:p w14:paraId="2C3044DB" w14:textId="77777777" w:rsidR="006A62AC" w:rsidRDefault="006A62AC" w:rsidP="006A62AC"/>
    <w:p w14:paraId="52CE4240" w14:textId="77777777" w:rsidR="006A62AC" w:rsidRDefault="006A62AC" w:rsidP="006A62AC"/>
    <w:p w14:paraId="4DD07009" w14:textId="77777777" w:rsidR="006A62AC" w:rsidRDefault="006A62AC" w:rsidP="006A62AC"/>
    <w:p w14:paraId="5066DA7E" w14:textId="77777777" w:rsidR="006A62AC" w:rsidRDefault="006A62AC" w:rsidP="006A62AC"/>
    <w:p w14:paraId="14D8E9B8" w14:textId="77777777" w:rsidR="006A62AC" w:rsidRDefault="006A62AC" w:rsidP="006A62AC"/>
    <w:p w14:paraId="608AF86E" w14:textId="77777777" w:rsidR="006A62AC" w:rsidRDefault="006A62AC" w:rsidP="006A62AC"/>
    <w:p w14:paraId="4E6983D4" w14:textId="77777777" w:rsidR="006A62AC" w:rsidRDefault="006A62AC" w:rsidP="006A62AC"/>
    <w:p w14:paraId="40F33D1F" w14:textId="77777777" w:rsidR="006A62AC" w:rsidRDefault="006A62AC" w:rsidP="006A62AC"/>
    <w:p w14:paraId="4E7CB7AF" w14:textId="77777777" w:rsidR="006A62AC" w:rsidRDefault="006A62AC" w:rsidP="006A62AC"/>
    <w:p w14:paraId="219FA438" w14:textId="77777777" w:rsidR="006A62AC" w:rsidRDefault="006A62AC" w:rsidP="006A62AC"/>
    <w:p w14:paraId="046BC48D" w14:textId="77777777" w:rsidR="006A62AC" w:rsidRDefault="006A62AC" w:rsidP="006A62AC"/>
    <w:p w14:paraId="355FFE49" w14:textId="77777777" w:rsidR="006A62AC" w:rsidRDefault="006A62AC" w:rsidP="006A62AC"/>
    <w:p w14:paraId="3EAAFEAD" w14:textId="77777777" w:rsidR="006A62AC" w:rsidRDefault="006A62AC" w:rsidP="006A62AC"/>
    <w:p w14:paraId="40F9099D" w14:textId="77777777" w:rsidR="006A62AC" w:rsidRDefault="006A62AC" w:rsidP="006A62AC"/>
    <w:p w14:paraId="2CF2B2EA" w14:textId="77777777" w:rsidR="006A62AC" w:rsidRDefault="006A62AC" w:rsidP="006A62AC"/>
    <w:p w14:paraId="75C67D8B" w14:textId="77777777" w:rsidR="006A62AC" w:rsidRDefault="006A62AC" w:rsidP="006A62AC"/>
    <w:p w14:paraId="5ACB22B9" w14:textId="77777777" w:rsidR="006A62AC" w:rsidRDefault="006A62AC" w:rsidP="006A62AC"/>
    <w:p w14:paraId="3DFFFC55" w14:textId="77777777" w:rsidR="006A62AC" w:rsidRDefault="006A62AC" w:rsidP="006A62AC"/>
    <w:p w14:paraId="20801CA7" w14:textId="77777777" w:rsidR="006A62AC" w:rsidRDefault="006A62AC" w:rsidP="006A62AC"/>
    <w:p w14:paraId="6DD7E8FD" w14:textId="77777777" w:rsidR="006A62AC" w:rsidRPr="00C133AE" w:rsidRDefault="006A62AC" w:rsidP="006A62AC"/>
    <w:p w14:paraId="0F122634" w14:textId="77777777" w:rsidR="006A62AC" w:rsidRDefault="006A62AC" w:rsidP="006A62AC">
      <w:pPr>
        <w:pStyle w:val="Heading1"/>
        <w:rPr>
          <w:b/>
          <w:bCs/>
          <w:sz w:val="24"/>
          <w:szCs w:val="24"/>
        </w:rPr>
      </w:pPr>
      <w:bookmarkStart w:id="15" w:name="_Toc182826033"/>
      <w:r>
        <w:rPr>
          <w:noProof/>
        </w:rPr>
        <w:lastRenderedPageBreak/>
        <w:drawing>
          <wp:anchor distT="0" distB="0" distL="114300" distR="114300" simplePos="0" relativeHeight="251669504" behindDoc="0" locked="0" layoutInCell="1" allowOverlap="1" wp14:anchorId="75DC52FD" wp14:editId="2068B098">
            <wp:simplePos x="0" y="0"/>
            <wp:positionH relativeFrom="margin">
              <wp:align>center</wp:align>
            </wp:positionH>
            <wp:positionV relativeFrom="paragraph">
              <wp:posOffset>235585</wp:posOffset>
            </wp:positionV>
            <wp:extent cx="7334250" cy="8525814"/>
            <wp:effectExtent l="0" t="0" r="0" b="8890"/>
            <wp:wrapNone/>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86">
                      <a:extLst>
                        <a:ext uri="{28A0092B-C50C-407E-A947-70E740481C1C}">
                          <a14:useLocalDpi xmlns:a14="http://schemas.microsoft.com/office/drawing/2010/main" val="0"/>
                        </a:ext>
                      </a:extLst>
                    </a:blip>
                    <a:stretch>
                      <a:fillRect/>
                    </a:stretch>
                  </pic:blipFill>
                  <pic:spPr>
                    <a:xfrm>
                      <a:off x="0" y="0"/>
                      <a:ext cx="7341151" cy="8533836"/>
                    </a:xfrm>
                    <a:prstGeom prst="rect">
                      <a:avLst/>
                    </a:prstGeom>
                  </pic:spPr>
                </pic:pic>
              </a:graphicData>
            </a:graphic>
            <wp14:sizeRelV relativeFrom="margin">
              <wp14:pctHeight>0</wp14:pctHeight>
            </wp14:sizeRelV>
          </wp:anchor>
        </w:drawing>
      </w:r>
      <w:r w:rsidRPr="00346FFA">
        <w:rPr>
          <w:b/>
          <w:bCs/>
          <w:sz w:val="24"/>
          <w:szCs w:val="24"/>
        </w:rPr>
        <w:t>Comprehensive Resume Sample 2</w:t>
      </w:r>
      <w:bookmarkEnd w:id="15"/>
    </w:p>
    <w:p w14:paraId="465048C5" w14:textId="77777777" w:rsidR="006A62AC" w:rsidRDefault="006A62AC" w:rsidP="006A62AC"/>
    <w:p w14:paraId="11048A08" w14:textId="77777777" w:rsidR="006A62AC" w:rsidRDefault="006A62AC" w:rsidP="006A62AC"/>
    <w:p w14:paraId="76300DEC" w14:textId="77777777" w:rsidR="006A62AC" w:rsidRDefault="006A62AC" w:rsidP="006A62AC"/>
    <w:p w14:paraId="2C931FB4" w14:textId="77777777" w:rsidR="006A62AC" w:rsidRDefault="006A62AC" w:rsidP="006A62AC"/>
    <w:p w14:paraId="233417BB" w14:textId="77777777" w:rsidR="006A62AC" w:rsidRDefault="006A62AC" w:rsidP="006A62AC"/>
    <w:p w14:paraId="207F2485" w14:textId="77777777" w:rsidR="006A62AC" w:rsidRDefault="006A62AC" w:rsidP="006A62AC"/>
    <w:p w14:paraId="48A8D603" w14:textId="77777777" w:rsidR="006A62AC" w:rsidRDefault="006A62AC" w:rsidP="006A62AC"/>
    <w:p w14:paraId="102706D0" w14:textId="77777777" w:rsidR="006A62AC" w:rsidRDefault="006A62AC" w:rsidP="006A62AC"/>
    <w:p w14:paraId="443D053F" w14:textId="77777777" w:rsidR="006A62AC" w:rsidRDefault="006A62AC" w:rsidP="006A62AC"/>
    <w:p w14:paraId="73FF17C0" w14:textId="77777777" w:rsidR="006A62AC" w:rsidRDefault="006A62AC" w:rsidP="006A62AC"/>
    <w:p w14:paraId="1C3F2719" w14:textId="77777777" w:rsidR="006A62AC" w:rsidRDefault="006A62AC" w:rsidP="006A62AC"/>
    <w:p w14:paraId="3DCBB7C8" w14:textId="77777777" w:rsidR="006A62AC" w:rsidRDefault="006A62AC" w:rsidP="006A62AC"/>
    <w:p w14:paraId="4B565B5B" w14:textId="77777777" w:rsidR="006A62AC" w:rsidRDefault="006A62AC" w:rsidP="006A62AC"/>
    <w:p w14:paraId="4AFB9AE2" w14:textId="77777777" w:rsidR="006A62AC" w:rsidRDefault="006A62AC" w:rsidP="006A62AC"/>
    <w:p w14:paraId="3171AE5D" w14:textId="77777777" w:rsidR="006A62AC" w:rsidRDefault="006A62AC" w:rsidP="006A62AC"/>
    <w:p w14:paraId="713AEC97" w14:textId="77777777" w:rsidR="006A62AC" w:rsidRDefault="006A62AC" w:rsidP="006A62AC"/>
    <w:p w14:paraId="7C934FA4" w14:textId="77777777" w:rsidR="006A62AC" w:rsidRDefault="006A62AC" w:rsidP="006A62AC"/>
    <w:p w14:paraId="3A635145" w14:textId="77777777" w:rsidR="006A62AC" w:rsidRDefault="006A62AC" w:rsidP="006A62AC"/>
    <w:p w14:paraId="0F31A64D" w14:textId="77777777" w:rsidR="006A62AC" w:rsidRDefault="006A62AC" w:rsidP="006A62AC"/>
    <w:p w14:paraId="7EC59077" w14:textId="77777777" w:rsidR="006A62AC" w:rsidRDefault="006A62AC" w:rsidP="006A62AC"/>
    <w:p w14:paraId="7C4423C8" w14:textId="77777777" w:rsidR="006A62AC" w:rsidRDefault="006A62AC" w:rsidP="006A62AC"/>
    <w:p w14:paraId="5D1DA7EA" w14:textId="77777777" w:rsidR="006A62AC" w:rsidRDefault="006A62AC" w:rsidP="006A62AC"/>
    <w:p w14:paraId="55BFAA60" w14:textId="77777777" w:rsidR="006A62AC" w:rsidRDefault="006A62AC" w:rsidP="006A62AC"/>
    <w:p w14:paraId="34F81412" w14:textId="77777777" w:rsidR="006A62AC" w:rsidRDefault="006A62AC" w:rsidP="006A62AC"/>
    <w:p w14:paraId="2C26BF4C" w14:textId="77777777" w:rsidR="006A62AC" w:rsidRDefault="006A62AC" w:rsidP="006A62AC"/>
    <w:p w14:paraId="65858865" w14:textId="77777777" w:rsidR="006A62AC" w:rsidRDefault="006A62AC" w:rsidP="006A62AC"/>
    <w:p w14:paraId="4ECE76F6" w14:textId="77777777" w:rsidR="006A62AC" w:rsidRDefault="006A62AC" w:rsidP="006A62AC"/>
    <w:p w14:paraId="61B6A743" w14:textId="77777777" w:rsidR="006A62AC" w:rsidRDefault="006A62AC" w:rsidP="006A62AC"/>
    <w:p w14:paraId="373BA4C2" w14:textId="77777777" w:rsidR="006A62AC" w:rsidRDefault="006A62AC" w:rsidP="006A62AC">
      <w:r>
        <w:br w:type="page"/>
      </w:r>
    </w:p>
    <w:p w14:paraId="062C8424" w14:textId="77777777" w:rsidR="006A62AC" w:rsidRPr="002E4583" w:rsidRDefault="006A62AC" w:rsidP="006A62AC">
      <w:pPr>
        <w:pStyle w:val="Heading1"/>
        <w:rPr>
          <w:b/>
          <w:bCs/>
        </w:rPr>
      </w:pPr>
      <w:bookmarkStart w:id="16" w:name="_Toc182826034"/>
      <w:r w:rsidRPr="002E4583">
        <w:rPr>
          <w:b/>
          <w:bCs/>
          <w:sz w:val="24"/>
          <w:szCs w:val="24"/>
        </w:rPr>
        <w:lastRenderedPageBreak/>
        <w:t>Letter of Appreciation Sample Guide</w:t>
      </w:r>
      <w:bookmarkEnd w:id="16"/>
    </w:p>
    <w:p w14:paraId="74D60E80" w14:textId="77777777" w:rsidR="006A62AC" w:rsidRDefault="006A62AC" w:rsidP="006A62AC">
      <w:r>
        <w:rPr>
          <w:noProof/>
        </w:rPr>
        <w:drawing>
          <wp:anchor distT="0" distB="0" distL="114300" distR="114300" simplePos="0" relativeHeight="251670528" behindDoc="0" locked="0" layoutInCell="1" allowOverlap="1" wp14:anchorId="6B4B7448" wp14:editId="48B8EFC8">
            <wp:simplePos x="0" y="0"/>
            <wp:positionH relativeFrom="margin">
              <wp:align>left</wp:align>
            </wp:positionH>
            <wp:positionV relativeFrom="paragraph">
              <wp:posOffset>95769</wp:posOffset>
            </wp:positionV>
            <wp:extent cx="7031355" cy="8190865"/>
            <wp:effectExtent l="0" t="0" r="0" b="635"/>
            <wp:wrapNone/>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87">
                      <a:extLst>
                        <a:ext uri="{28A0092B-C50C-407E-A947-70E740481C1C}">
                          <a14:useLocalDpi xmlns:a14="http://schemas.microsoft.com/office/drawing/2010/main" val="0"/>
                        </a:ext>
                      </a:extLst>
                    </a:blip>
                    <a:stretch>
                      <a:fillRect/>
                    </a:stretch>
                  </pic:blipFill>
                  <pic:spPr>
                    <a:xfrm>
                      <a:off x="0" y="0"/>
                      <a:ext cx="7031355" cy="8190865"/>
                    </a:xfrm>
                    <a:prstGeom prst="rect">
                      <a:avLst/>
                    </a:prstGeom>
                  </pic:spPr>
                </pic:pic>
              </a:graphicData>
            </a:graphic>
            <wp14:sizeRelV relativeFrom="margin">
              <wp14:pctHeight>0</wp14:pctHeight>
            </wp14:sizeRelV>
          </wp:anchor>
        </w:drawing>
      </w:r>
    </w:p>
    <w:p w14:paraId="52F731E5" w14:textId="77777777" w:rsidR="006A62AC" w:rsidRDefault="006A62AC" w:rsidP="006A62AC"/>
    <w:p w14:paraId="7041FF85" w14:textId="77777777" w:rsidR="006A62AC" w:rsidRDefault="006A62AC" w:rsidP="006A62AC"/>
    <w:p w14:paraId="2EF48FA6" w14:textId="77777777" w:rsidR="006A62AC" w:rsidRDefault="006A62AC" w:rsidP="006A62AC"/>
    <w:p w14:paraId="7737905E" w14:textId="77777777" w:rsidR="006A62AC" w:rsidRDefault="006A62AC" w:rsidP="006A62AC"/>
    <w:p w14:paraId="29AA67C7" w14:textId="77777777" w:rsidR="006A62AC" w:rsidRDefault="006A62AC" w:rsidP="006A62AC"/>
    <w:p w14:paraId="1ED6254B" w14:textId="1F2F654D" w:rsidR="00CF420C" w:rsidRDefault="001D4829">
      <w:r>
        <w:tab/>
      </w:r>
    </w:p>
    <w:p w14:paraId="2F242EFF" w14:textId="77777777" w:rsidR="00594DA7" w:rsidRDefault="00594DA7"/>
    <w:p w14:paraId="4912A3D1" w14:textId="6B236516" w:rsidR="00594DA7" w:rsidRDefault="00594DA7">
      <w:r>
        <w:br w:type="page"/>
      </w:r>
    </w:p>
    <w:p w14:paraId="47E9E6DE" w14:textId="225A98C4" w:rsidR="00594DA7" w:rsidRDefault="00594DA7" w:rsidP="00594DA7">
      <w:pPr>
        <w:pStyle w:val="Heading1"/>
        <w:rPr>
          <w:b/>
          <w:bCs/>
          <w:sz w:val="24"/>
          <w:szCs w:val="24"/>
        </w:rPr>
      </w:pPr>
      <w:bookmarkStart w:id="17" w:name="_Toc182826035"/>
      <w:r w:rsidRPr="00594DA7">
        <w:rPr>
          <w:b/>
          <w:bCs/>
          <w:sz w:val="24"/>
          <w:szCs w:val="24"/>
        </w:rPr>
        <w:lastRenderedPageBreak/>
        <w:t>Cover Letter Example</w:t>
      </w:r>
      <w:bookmarkEnd w:id="17"/>
    </w:p>
    <w:p w14:paraId="262D1C02" w14:textId="77777777" w:rsidR="007B0FAD" w:rsidRDefault="007B0FAD" w:rsidP="007B0FAD"/>
    <w:p w14:paraId="59B2BA9D" w14:textId="77777777" w:rsidR="007B0FAD" w:rsidRPr="003076CF" w:rsidRDefault="007B0FAD" w:rsidP="007B0FAD">
      <w:pPr>
        <w:rPr>
          <w:rFonts w:cstheme="minorHAnsi"/>
          <w:color w:val="333333"/>
          <w:sz w:val="21"/>
          <w:szCs w:val="21"/>
          <w:shd w:val="clear" w:color="auto" w:fill="FFFFFF"/>
        </w:rPr>
      </w:pPr>
      <w:r w:rsidRPr="003076CF">
        <w:rPr>
          <w:rFonts w:cstheme="minorHAnsi"/>
          <w:b/>
          <w:bCs/>
          <w:color w:val="333333"/>
          <w:sz w:val="44"/>
          <w:szCs w:val="44"/>
          <w:u w:val="single"/>
          <w:shd w:val="clear" w:color="auto" w:fill="FFFFFF"/>
        </w:rPr>
        <w:t xml:space="preserve">SAMPLE </w:t>
      </w:r>
      <w:r>
        <w:rPr>
          <w:rFonts w:cstheme="minorHAnsi"/>
          <w:b/>
          <w:bCs/>
          <w:color w:val="333333"/>
          <w:sz w:val="44"/>
          <w:szCs w:val="44"/>
          <w:u w:val="single"/>
          <w:shd w:val="clear" w:color="auto" w:fill="FFFFFF"/>
        </w:rPr>
        <w:t xml:space="preserve">COVER </w:t>
      </w:r>
      <w:r w:rsidRPr="003076CF">
        <w:rPr>
          <w:rFonts w:cstheme="minorHAnsi"/>
          <w:b/>
          <w:bCs/>
          <w:color w:val="333333"/>
          <w:sz w:val="44"/>
          <w:szCs w:val="44"/>
          <w:u w:val="single"/>
          <w:shd w:val="clear" w:color="auto" w:fill="FFFFFF"/>
        </w:rPr>
        <w:t>LETTER</w:t>
      </w:r>
      <w:r>
        <w:rPr>
          <w:rFonts w:cstheme="minorHAnsi"/>
          <w:b/>
          <w:bCs/>
          <w:color w:val="333333"/>
          <w:sz w:val="44"/>
          <w:szCs w:val="44"/>
          <w:u w:val="single"/>
          <w:shd w:val="clear" w:color="auto" w:fill="FFFFFF"/>
        </w:rPr>
        <w:t xml:space="preserve"> FOR SCHOLARSHIPS</w:t>
      </w:r>
      <w:r w:rsidRPr="003076CF">
        <w:rPr>
          <w:rFonts w:cstheme="minorHAnsi"/>
          <w:color w:val="333333"/>
          <w:sz w:val="21"/>
          <w:szCs w:val="21"/>
        </w:rPr>
        <w:br/>
      </w:r>
      <w:r w:rsidRPr="003076CF">
        <w:rPr>
          <w:rFonts w:cstheme="minorHAnsi"/>
          <w:color w:val="333333"/>
          <w:sz w:val="21"/>
          <w:szCs w:val="21"/>
        </w:rPr>
        <w:br/>
      </w:r>
      <w:r w:rsidRPr="003076CF">
        <w:rPr>
          <w:rFonts w:cstheme="minorHAnsi"/>
          <w:color w:val="333333"/>
          <w:sz w:val="21"/>
          <w:szCs w:val="21"/>
          <w:shd w:val="clear" w:color="auto" w:fill="FFFFFF"/>
        </w:rPr>
        <w:t>Nicki Jackson</w:t>
      </w:r>
      <w:r w:rsidRPr="003076CF">
        <w:rPr>
          <w:rFonts w:cstheme="minorHAnsi"/>
          <w:color w:val="333333"/>
          <w:sz w:val="21"/>
          <w:szCs w:val="21"/>
          <w:shd w:val="clear" w:color="auto" w:fill="FFFFFF"/>
        </w:rPr>
        <w:br/>
        <w:t>555 Anywhere Street</w:t>
      </w:r>
      <w:r w:rsidRPr="003076CF">
        <w:rPr>
          <w:rFonts w:cstheme="minorHAnsi"/>
          <w:color w:val="333333"/>
          <w:sz w:val="21"/>
          <w:szCs w:val="21"/>
          <w:shd w:val="clear" w:color="auto" w:fill="FFFFFF"/>
        </w:rPr>
        <w:br/>
        <w:t xml:space="preserve">100 Mile House, </w:t>
      </w:r>
      <w:proofErr w:type="gramStart"/>
      <w:r w:rsidRPr="003076CF">
        <w:rPr>
          <w:rFonts w:cstheme="minorHAnsi"/>
          <w:color w:val="333333"/>
          <w:sz w:val="21"/>
          <w:szCs w:val="21"/>
          <w:shd w:val="clear" w:color="auto" w:fill="FFFFFF"/>
        </w:rPr>
        <w:t>BC  V</w:t>
      </w:r>
      <w:proofErr w:type="gramEnd"/>
      <w:r w:rsidRPr="003076CF">
        <w:rPr>
          <w:rFonts w:cstheme="minorHAnsi"/>
          <w:color w:val="333333"/>
          <w:sz w:val="21"/>
          <w:szCs w:val="21"/>
          <w:shd w:val="clear" w:color="auto" w:fill="FFFFFF"/>
        </w:rPr>
        <w:t>0K 2E1</w:t>
      </w:r>
      <w:r w:rsidRPr="003076CF">
        <w:rPr>
          <w:rFonts w:cstheme="minorHAnsi"/>
          <w:color w:val="333333"/>
          <w:sz w:val="21"/>
          <w:szCs w:val="21"/>
          <w:shd w:val="clear" w:color="auto" w:fill="FFFFFF"/>
        </w:rPr>
        <w:br/>
        <w:t>250-555-5555 </w:t>
      </w:r>
      <w:r w:rsidRPr="003076CF">
        <w:rPr>
          <w:rFonts w:cstheme="minorHAnsi"/>
          <w:color w:val="333333"/>
          <w:sz w:val="21"/>
          <w:szCs w:val="21"/>
        </w:rPr>
        <w:br/>
      </w:r>
      <w:r w:rsidRPr="003076CF">
        <w:rPr>
          <w:rFonts w:cstheme="minorHAnsi"/>
          <w:color w:val="333333"/>
          <w:sz w:val="21"/>
          <w:szCs w:val="21"/>
        </w:rPr>
        <w:br/>
        <w:t>January 18, 2024</w:t>
      </w:r>
      <w:r w:rsidRPr="003076CF">
        <w:rPr>
          <w:rFonts w:cstheme="minorHAnsi"/>
          <w:color w:val="333333"/>
          <w:sz w:val="21"/>
          <w:szCs w:val="21"/>
        </w:rPr>
        <w:br/>
      </w:r>
      <w:r w:rsidRPr="003076CF">
        <w:rPr>
          <w:rFonts w:cstheme="minorHAnsi"/>
          <w:color w:val="333333"/>
          <w:sz w:val="21"/>
          <w:szCs w:val="21"/>
        </w:rPr>
        <w:br/>
      </w:r>
      <w:r w:rsidRPr="003076CF">
        <w:rPr>
          <w:rFonts w:cstheme="minorHAnsi"/>
          <w:color w:val="333333"/>
          <w:sz w:val="21"/>
          <w:szCs w:val="21"/>
          <w:shd w:val="clear" w:color="auto" w:fill="FFFFFF"/>
        </w:rPr>
        <w:t>Dear Scholarship Selection Committee:</w:t>
      </w:r>
      <w:r w:rsidRPr="003076CF">
        <w:rPr>
          <w:rFonts w:cstheme="minorHAnsi"/>
          <w:color w:val="333333"/>
          <w:sz w:val="21"/>
          <w:szCs w:val="21"/>
        </w:rPr>
        <w:br/>
      </w:r>
      <w:r w:rsidRPr="003076CF">
        <w:rPr>
          <w:rFonts w:cstheme="minorHAnsi"/>
          <w:color w:val="333333"/>
          <w:sz w:val="21"/>
          <w:szCs w:val="21"/>
        </w:rPr>
        <w:br/>
      </w:r>
      <w:r w:rsidRPr="003076CF">
        <w:rPr>
          <w:rFonts w:cstheme="minorHAnsi"/>
          <w:color w:val="333333"/>
          <w:sz w:val="21"/>
          <w:szCs w:val="21"/>
          <w:shd w:val="clear" w:color="auto" w:fill="FFFFFF"/>
        </w:rPr>
        <w:t xml:space="preserve">My name is Nicki Jackson and I am applying for the </w:t>
      </w:r>
      <w:r w:rsidRPr="003076CF">
        <w:rPr>
          <w:rFonts w:eastAsia="Times New Roman" w:cstheme="minorHAnsi"/>
          <w:color w:val="000000"/>
          <w:sz w:val="24"/>
          <w:szCs w:val="24"/>
        </w:rPr>
        <w:t xml:space="preserve">100 Mile Performing Arts Society Bursary.  </w:t>
      </w:r>
      <w:r w:rsidRPr="003076CF">
        <w:rPr>
          <w:rFonts w:cstheme="minorHAnsi"/>
          <w:color w:val="333333"/>
          <w:sz w:val="21"/>
          <w:szCs w:val="21"/>
        </w:rPr>
        <w:br/>
      </w:r>
      <w:r w:rsidRPr="003076CF">
        <w:rPr>
          <w:rFonts w:cstheme="minorHAnsi"/>
          <w:color w:val="333333"/>
          <w:sz w:val="21"/>
          <w:szCs w:val="21"/>
        </w:rPr>
        <w:br/>
      </w:r>
      <w:r w:rsidRPr="003076CF">
        <w:rPr>
          <w:rFonts w:cstheme="minorHAnsi"/>
          <w:color w:val="333333"/>
          <w:sz w:val="21"/>
          <w:szCs w:val="21"/>
          <w:shd w:val="clear" w:color="auto" w:fill="FFFFFF"/>
        </w:rPr>
        <w:t xml:space="preserve">(Use this paragraph to tell your reader basic information about yourself and why you are applying for this </w:t>
      </w:r>
      <w:proofErr w:type="gramStart"/>
      <w:r w:rsidRPr="003076CF">
        <w:rPr>
          <w:rFonts w:cstheme="minorHAnsi"/>
          <w:color w:val="333333"/>
          <w:sz w:val="21"/>
          <w:szCs w:val="21"/>
          <w:shd w:val="clear" w:color="auto" w:fill="FFFFFF"/>
        </w:rPr>
        <w:t>particular scholarship</w:t>
      </w:r>
      <w:proofErr w:type="gramEnd"/>
      <w:r w:rsidRPr="003076CF">
        <w:rPr>
          <w:rFonts w:cstheme="minorHAnsi"/>
          <w:color w:val="333333"/>
          <w:sz w:val="21"/>
          <w:szCs w:val="21"/>
          <w:shd w:val="clear" w:color="auto" w:fill="FFFFFF"/>
        </w:rPr>
        <w:t xml:space="preserve">. Use simple, direct statements. Tell them about you, your family, your </w:t>
      </w:r>
      <w:proofErr w:type="gramStart"/>
      <w:r w:rsidRPr="003076CF">
        <w:rPr>
          <w:rFonts w:cstheme="minorHAnsi"/>
          <w:color w:val="333333"/>
          <w:sz w:val="21"/>
          <w:szCs w:val="21"/>
          <w:shd w:val="clear" w:color="auto" w:fill="FFFFFF"/>
        </w:rPr>
        <w:t>background</w:t>
      </w:r>
      <w:proofErr w:type="gramEnd"/>
      <w:r w:rsidRPr="003076CF">
        <w:rPr>
          <w:rFonts w:cstheme="minorHAnsi"/>
          <w:color w:val="333333"/>
          <w:sz w:val="21"/>
          <w:szCs w:val="21"/>
          <w:shd w:val="clear" w:color="auto" w:fill="FFFFFF"/>
        </w:rPr>
        <w:t xml:space="preserve"> and anything else that may be of interest to your recipient.)</w:t>
      </w:r>
      <w:r w:rsidRPr="003076CF">
        <w:rPr>
          <w:rFonts w:cstheme="minorHAnsi"/>
          <w:color w:val="333333"/>
          <w:sz w:val="21"/>
          <w:szCs w:val="21"/>
        </w:rPr>
        <w:br/>
      </w:r>
      <w:r w:rsidRPr="003076CF">
        <w:rPr>
          <w:rFonts w:cstheme="minorHAnsi"/>
          <w:color w:val="333333"/>
          <w:sz w:val="21"/>
          <w:szCs w:val="21"/>
        </w:rPr>
        <w:br/>
      </w:r>
      <w:r w:rsidRPr="003076CF">
        <w:rPr>
          <w:rFonts w:cstheme="minorHAnsi"/>
          <w:color w:val="333333"/>
          <w:sz w:val="21"/>
          <w:szCs w:val="21"/>
          <w:shd w:val="clear" w:color="auto" w:fill="FFFFFF"/>
        </w:rPr>
        <w:t>During my high school years I . . .</w:t>
      </w:r>
      <w:r w:rsidRPr="003076CF">
        <w:rPr>
          <w:rFonts w:cstheme="minorHAnsi"/>
          <w:color w:val="333333"/>
          <w:sz w:val="21"/>
          <w:szCs w:val="21"/>
        </w:rPr>
        <w:br/>
      </w:r>
      <w:r w:rsidRPr="003076CF">
        <w:rPr>
          <w:rFonts w:cstheme="minorHAnsi"/>
          <w:color w:val="333333"/>
          <w:sz w:val="21"/>
          <w:szCs w:val="21"/>
        </w:rPr>
        <w:br/>
      </w:r>
      <w:r w:rsidRPr="003076CF">
        <w:rPr>
          <w:rFonts w:cstheme="minorHAnsi"/>
          <w:color w:val="333333"/>
          <w:sz w:val="21"/>
          <w:szCs w:val="21"/>
          <w:shd w:val="clear" w:color="auto" w:fill="FFFFFF"/>
        </w:rPr>
        <w:t>(Use this paragraph to tell the reader about some of the classes you have taken and your extra-curricular clubs, sports, and activities. Mention your hobbies, outside interests and any job or volunteer experience that you may have. You may want to mention any valuable experience you have gained from a particular volunteer effort. )</w:t>
      </w:r>
      <w:r w:rsidRPr="003076CF">
        <w:rPr>
          <w:rFonts w:cstheme="minorHAnsi"/>
          <w:color w:val="333333"/>
          <w:sz w:val="21"/>
          <w:szCs w:val="21"/>
        </w:rPr>
        <w:br/>
      </w:r>
      <w:r w:rsidRPr="003076CF">
        <w:rPr>
          <w:rFonts w:cstheme="minorHAnsi"/>
          <w:color w:val="333333"/>
          <w:sz w:val="21"/>
          <w:szCs w:val="21"/>
        </w:rPr>
        <w:br/>
      </w:r>
      <w:r w:rsidRPr="003076CF">
        <w:rPr>
          <w:rFonts w:cstheme="minorHAnsi"/>
          <w:color w:val="333333"/>
          <w:sz w:val="21"/>
          <w:szCs w:val="21"/>
          <w:shd w:val="clear" w:color="auto" w:fill="FFFFFF"/>
        </w:rPr>
        <w:t xml:space="preserve">After I graduate from high </w:t>
      </w:r>
      <w:proofErr w:type="gramStart"/>
      <w:r w:rsidRPr="003076CF">
        <w:rPr>
          <w:rFonts w:cstheme="minorHAnsi"/>
          <w:color w:val="333333"/>
          <w:sz w:val="21"/>
          <w:szCs w:val="21"/>
          <w:shd w:val="clear" w:color="auto" w:fill="FFFFFF"/>
        </w:rPr>
        <w:t>school</w:t>
      </w:r>
      <w:proofErr w:type="gramEnd"/>
      <w:r w:rsidRPr="003076CF">
        <w:rPr>
          <w:rFonts w:cstheme="minorHAnsi"/>
          <w:color w:val="333333"/>
          <w:sz w:val="21"/>
          <w:szCs w:val="21"/>
          <w:shd w:val="clear" w:color="auto" w:fill="FFFFFF"/>
        </w:rPr>
        <w:t xml:space="preserve"> I plan to . . .</w:t>
      </w:r>
      <w:r w:rsidRPr="003076CF">
        <w:rPr>
          <w:rFonts w:cstheme="minorHAnsi"/>
          <w:color w:val="333333"/>
          <w:sz w:val="21"/>
          <w:szCs w:val="21"/>
        </w:rPr>
        <w:br/>
      </w:r>
      <w:r w:rsidRPr="003076CF">
        <w:rPr>
          <w:rFonts w:cstheme="minorHAnsi"/>
          <w:color w:val="333333"/>
          <w:sz w:val="21"/>
          <w:szCs w:val="21"/>
        </w:rPr>
        <w:br/>
      </w:r>
      <w:r w:rsidRPr="003076CF">
        <w:rPr>
          <w:rFonts w:cstheme="minorHAnsi"/>
          <w:color w:val="333333"/>
          <w:sz w:val="21"/>
          <w:szCs w:val="21"/>
          <w:shd w:val="clear" w:color="auto" w:fill="FFFFFF"/>
        </w:rPr>
        <w:t>(Use this paragraph to tell your reader about your plans for the future, as they apply to the scholarship. Mention the school that you have your eyes on and what you intend to study. Are you going to go to seek a job and go to school at the same time? What are your plans for after college? Most importantly, describe why you need the scholarship money. How will this scholarship help you? Have you received other scholarship funds already?)</w:t>
      </w:r>
      <w:r w:rsidRPr="003076CF">
        <w:rPr>
          <w:rFonts w:cstheme="minorHAnsi"/>
          <w:color w:val="333333"/>
          <w:sz w:val="21"/>
          <w:szCs w:val="21"/>
        </w:rPr>
        <w:br/>
      </w:r>
      <w:r w:rsidRPr="003076CF">
        <w:rPr>
          <w:rFonts w:cstheme="minorHAnsi"/>
          <w:color w:val="333333"/>
          <w:sz w:val="21"/>
          <w:szCs w:val="21"/>
        </w:rPr>
        <w:br/>
      </w:r>
      <w:r w:rsidRPr="003076CF">
        <w:rPr>
          <w:rFonts w:cstheme="minorHAnsi"/>
          <w:color w:val="333333"/>
          <w:sz w:val="21"/>
          <w:szCs w:val="21"/>
          <w:shd w:val="clear" w:color="auto" w:fill="FFFFFF"/>
        </w:rPr>
        <w:t>Thank you for considering my application...</w:t>
      </w:r>
      <w:r w:rsidRPr="003076CF">
        <w:rPr>
          <w:rFonts w:cstheme="minorHAnsi"/>
          <w:color w:val="333333"/>
          <w:sz w:val="21"/>
          <w:szCs w:val="21"/>
        </w:rPr>
        <w:br/>
      </w:r>
      <w:r w:rsidRPr="003076CF">
        <w:rPr>
          <w:rFonts w:cstheme="minorHAnsi"/>
          <w:color w:val="333333"/>
          <w:sz w:val="21"/>
          <w:szCs w:val="21"/>
        </w:rPr>
        <w:br/>
      </w:r>
      <w:r w:rsidRPr="003076CF">
        <w:rPr>
          <w:rFonts w:cstheme="minorHAnsi"/>
          <w:color w:val="333333"/>
          <w:sz w:val="21"/>
          <w:szCs w:val="21"/>
          <w:shd w:val="clear" w:color="auto" w:fill="FFFFFF"/>
        </w:rPr>
        <w:t>(Be sure to thank the scholarship sponsor for considering your application letter.)</w:t>
      </w:r>
      <w:r w:rsidRPr="003076CF">
        <w:rPr>
          <w:rFonts w:cstheme="minorHAnsi"/>
          <w:color w:val="333333"/>
          <w:sz w:val="21"/>
          <w:szCs w:val="21"/>
        </w:rPr>
        <w:br/>
      </w:r>
      <w:r w:rsidRPr="003076CF">
        <w:rPr>
          <w:rFonts w:cstheme="minorHAnsi"/>
          <w:color w:val="333333"/>
          <w:sz w:val="21"/>
          <w:szCs w:val="21"/>
        </w:rPr>
        <w:br/>
      </w:r>
      <w:r w:rsidRPr="003076CF">
        <w:rPr>
          <w:rFonts w:cstheme="minorHAnsi"/>
          <w:color w:val="333333"/>
          <w:sz w:val="21"/>
          <w:szCs w:val="21"/>
          <w:shd w:val="clear" w:color="auto" w:fill="FFFFFF"/>
        </w:rPr>
        <w:t>(Attach your required documents, like letters of recommendation, transcripts, and any other required information to this letter or your completed application.)</w:t>
      </w:r>
      <w:r w:rsidRPr="003076CF">
        <w:rPr>
          <w:rFonts w:cstheme="minorHAnsi"/>
          <w:color w:val="333333"/>
          <w:sz w:val="21"/>
          <w:szCs w:val="21"/>
        </w:rPr>
        <w:br/>
      </w:r>
      <w:r w:rsidRPr="003076CF">
        <w:rPr>
          <w:rFonts w:cstheme="minorHAnsi"/>
          <w:color w:val="333333"/>
          <w:sz w:val="21"/>
          <w:szCs w:val="21"/>
        </w:rPr>
        <w:br/>
      </w:r>
      <w:r w:rsidRPr="003076CF">
        <w:rPr>
          <w:rFonts w:cstheme="minorHAnsi"/>
          <w:color w:val="333333"/>
          <w:sz w:val="21"/>
          <w:szCs w:val="21"/>
          <w:shd w:val="clear" w:color="auto" w:fill="FFFFFF"/>
        </w:rPr>
        <w:t>Sincerely, </w:t>
      </w:r>
      <w:r w:rsidRPr="003076CF">
        <w:rPr>
          <w:rFonts w:cstheme="minorHAnsi"/>
          <w:color w:val="333333"/>
          <w:sz w:val="21"/>
          <w:szCs w:val="21"/>
        </w:rPr>
        <w:br/>
      </w:r>
      <w:r w:rsidRPr="003076CF">
        <w:rPr>
          <w:rFonts w:cstheme="minorHAnsi"/>
          <w:color w:val="333333"/>
          <w:sz w:val="21"/>
          <w:szCs w:val="21"/>
        </w:rPr>
        <w:br/>
      </w:r>
      <w:r w:rsidRPr="003076CF">
        <w:rPr>
          <w:rFonts w:cstheme="minorHAnsi"/>
          <w:color w:val="333333"/>
          <w:sz w:val="21"/>
          <w:szCs w:val="21"/>
          <w:shd w:val="clear" w:color="auto" w:fill="FFFFFF"/>
        </w:rPr>
        <w:t>(Sign your name) </w:t>
      </w:r>
      <w:r w:rsidRPr="003076CF">
        <w:rPr>
          <w:rFonts w:cstheme="minorHAnsi"/>
          <w:color w:val="333333"/>
          <w:sz w:val="21"/>
          <w:szCs w:val="21"/>
        </w:rPr>
        <w:br/>
      </w:r>
      <w:r w:rsidRPr="003076CF">
        <w:rPr>
          <w:rFonts w:cstheme="minorHAnsi"/>
          <w:color w:val="333333"/>
          <w:sz w:val="21"/>
          <w:szCs w:val="21"/>
        </w:rPr>
        <w:br/>
      </w:r>
      <w:r>
        <w:rPr>
          <w:rFonts w:cstheme="minorHAnsi"/>
          <w:color w:val="333333"/>
          <w:sz w:val="21"/>
          <w:szCs w:val="21"/>
          <w:shd w:val="clear" w:color="auto" w:fill="FFFFFF"/>
        </w:rPr>
        <w:t>Nicki Jackson</w:t>
      </w:r>
    </w:p>
    <w:p w14:paraId="097146B8" w14:textId="77777777" w:rsidR="007B0FAD" w:rsidRPr="007B0FAD" w:rsidRDefault="007B0FAD" w:rsidP="007B0FAD"/>
    <w:sectPr w:rsidR="007B0FAD" w:rsidRPr="007B0FAD" w:rsidSect="001D4829">
      <w:footerReference w:type="default" r:id="rId8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17BD2" w14:textId="77777777" w:rsidR="00CE0217" w:rsidRDefault="00CE0217" w:rsidP="001D4829">
      <w:pPr>
        <w:spacing w:after="0" w:line="240" w:lineRule="auto"/>
      </w:pPr>
      <w:r>
        <w:separator/>
      </w:r>
    </w:p>
  </w:endnote>
  <w:endnote w:type="continuationSeparator" w:id="0">
    <w:p w14:paraId="404607A9" w14:textId="77777777" w:rsidR="00CE0217" w:rsidRDefault="00CE0217" w:rsidP="001D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08561"/>
      <w:docPartObj>
        <w:docPartGallery w:val="Page Numbers (Bottom of Page)"/>
        <w:docPartUnique/>
      </w:docPartObj>
    </w:sdtPr>
    <w:sdtEndPr>
      <w:rPr>
        <w:noProof/>
      </w:rPr>
    </w:sdtEndPr>
    <w:sdtContent>
      <w:p w14:paraId="6E394390" w14:textId="21E5AEC3" w:rsidR="001D4829" w:rsidRDefault="001D482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50346CC" w14:textId="77777777" w:rsidR="001D4829" w:rsidRDefault="001D4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7A9DC" w14:textId="77777777" w:rsidR="00CE0217" w:rsidRDefault="00CE0217" w:rsidP="001D4829">
      <w:pPr>
        <w:spacing w:after="0" w:line="240" w:lineRule="auto"/>
      </w:pPr>
      <w:r>
        <w:separator/>
      </w:r>
    </w:p>
  </w:footnote>
  <w:footnote w:type="continuationSeparator" w:id="0">
    <w:p w14:paraId="0180C4C0" w14:textId="77777777" w:rsidR="00CE0217" w:rsidRDefault="00CE0217" w:rsidP="001D4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23" w:hanging="251"/>
      </w:pPr>
      <w:rPr>
        <w:rFonts w:cs="Times New Roman"/>
        <w:spacing w:val="-1"/>
        <w:w w:val="90"/>
      </w:rPr>
    </w:lvl>
    <w:lvl w:ilvl="1">
      <w:start w:val="1"/>
      <w:numFmt w:val="upperLetter"/>
      <w:lvlText w:val="%2)"/>
      <w:lvlJc w:val="left"/>
      <w:pPr>
        <w:ind w:left="170" w:hanging="288"/>
      </w:pPr>
      <w:rPr>
        <w:rFonts w:cs="Times New Roman"/>
        <w:spacing w:val="-1"/>
        <w:w w:val="102"/>
      </w:rPr>
    </w:lvl>
    <w:lvl w:ilvl="2">
      <w:numFmt w:val="bullet"/>
      <w:lvlText w:val="•"/>
      <w:lvlJc w:val="left"/>
      <w:pPr>
        <w:ind w:left="420" w:hanging="288"/>
      </w:pPr>
    </w:lvl>
    <w:lvl w:ilvl="3">
      <w:numFmt w:val="bullet"/>
      <w:lvlText w:val="•"/>
      <w:lvlJc w:val="left"/>
      <w:pPr>
        <w:ind w:left="440" w:hanging="288"/>
      </w:pPr>
    </w:lvl>
    <w:lvl w:ilvl="4">
      <w:numFmt w:val="bullet"/>
      <w:lvlText w:val="•"/>
      <w:lvlJc w:val="left"/>
      <w:pPr>
        <w:ind w:left="460" w:hanging="288"/>
      </w:pPr>
    </w:lvl>
    <w:lvl w:ilvl="5">
      <w:numFmt w:val="bullet"/>
      <w:lvlText w:val="•"/>
      <w:lvlJc w:val="left"/>
      <w:pPr>
        <w:ind w:left="480" w:hanging="288"/>
      </w:pPr>
    </w:lvl>
    <w:lvl w:ilvl="6">
      <w:numFmt w:val="bullet"/>
      <w:lvlText w:val="•"/>
      <w:lvlJc w:val="left"/>
      <w:pPr>
        <w:ind w:left="500" w:hanging="288"/>
      </w:pPr>
    </w:lvl>
    <w:lvl w:ilvl="7">
      <w:numFmt w:val="bullet"/>
      <w:lvlText w:val="•"/>
      <w:lvlJc w:val="left"/>
      <w:pPr>
        <w:ind w:left="3105" w:hanging="288"/>
      </w:pPr>
    </w:lvl>
    <w:lvl w:ilvl="8">
      <w:numFmt w:val="bullet"/>
      <w:lvlText w:val="•"/>
      <w:lvlJc w:val="left"/>
      <w:pPr>
        <w:ind w:left="5710" w:hanging="288"/>
      </w:pPr>
    </w:lvl>
  </w:abstractNum>
  <w:abstractNum w:abstractNumId="1" w15:restartNumberingAfterBreak="0">
    <w:nsid w:val="038836B2"/>
    <w:multiLevelType w:val="multilevel"/>
    <w:tmpl w:val="1160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C63DE"/>
    <w:multiLevelType w:val="multilevel"/>
    <w:tmpl w:val="19B4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92886"/>
    <w:multiLevelType w:val="hybridMultilevel"/>
    <w:tmpl w:val="C9123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652CC9"/>
    <w:multiLevelType w:val="multilevel"/>
    <w:tmpl w:val="BD04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B1DFE"/>
    <w:multiLevelType w:val="hybridMultilevel"/>
    <w:tmpl w:val="8326E5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9A1F19"/>
    <w:multiLevelType w:val="multilevel"/>
    <w:tmpl w:val="5F9A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26D49"/>
    <w:multiLevelType w:val="hybridMultilevel"/>
    <w:tmpl w:val="CC183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DA6854"/>
    <w:multiLevelType w:val="multilevel"/>
    <w:tmpl w:val="74E8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06716"/>
    <w:multiLevelType w:val="multilevel"/>
    <w:tmpl w:val="04D0E2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1D78386C"/>
    <w:multiLevelType w:val="multilevel"/>
    <w:tmpl w:val="88DE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D61DD"/>
    <w:multiLevelType w:val="hybridMultilevel"/>
    <w:tmpl w:val="FB9AC7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F4A225F"/>
    <w:multiLevelType w:val="multilevel"/>
    <w:tmpl w:val="BF16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553AA7"/>
    <w:multiLevelType w:val="multilevel"/>
    <w:tmpl w:val="B17A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D50787"/>
    <w:multiLevelType w:val="hybridMultilevel"/>
    <w:tmpl w:val="FB0EE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63F0B1D"/>
    <w:multiLevelType w:val="multilevel"/>
    <w:tmpl w:val="2C26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B409C3"/>
    <w:multiLevelType w:val="hybridMultilevel"/>
    <w:tmpl w:val="19AE98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E1C14AA"/>
    <w:multiLevelType w:val="hybridMultilevel"/>
    <w:tmpl w:val="0DD615D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2EDB3FE8"/>
    <w:multiLevelType w:val="hybridMultilevel"/>
    <w:tmpl w:val="E62A72A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2F547713"/>
    <w:multiLevelType w:val="hybridMultilevel"/>
    <w:tmpl w:val="0B78485A"/>
    <w:lvl w:ilvl="0" w:tplc="319C74BC">
      <w:start w:val="1"/>
      <w:numFmt w:val="decimal"/>
      <w:lvlText w:val="%1."/>
      <w:lvlJc w:val="left"/>
      <w:pPr>
        <w:ind w:left="720"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FB57EEC"/>
    <w:multiLevelType w:val="multilevel"/>
    <w:tmpl w:val="D3E8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842747"/>
    <w:multiLevelType w:val="hybridMultilevel"/>
    <w:tmpl w:val="FE886B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3777173A"/>
    <w:multiLevelType w:val="hybridMultilevel"/>
    <w:tmpl w:val="A6D25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BB37FC4"/>
    <w:multiLevelType w:val="multilevel"/>
    <w:tmpl w:val="D7DCCAF6"/>
    <w:lvl w:ilvl="0">
      <w:start w:val="1"/>
      <w:numFmt w:val="decimal"/>
      <w:lvlText w:val="%1."/>
      <w:lvlJc w:val="left"/>
      <w:pPr>
        <w:tabs>
          <w:tab w:val="num" w:pos="1080"/>
        </w:tabs>
        <w:ind w:left="1080" w:hanging="360"/>
      </w:pPr>
    </w:lvl>
    <w:lvl w:ilvl="1">
      <w:start w:val="1"/>
      <w:numFmt w:val="upperLetter"/>
      <w:lvlText w:val="%2)"/>
      <w:lvlJc w:val="left"/>
      <w:pPr>
        <w:ind w:left="1800" w:hanging="360"/>
      </w:pPr>
      <w:rPr>
        <w:rFonts w:eastAsiaTheme="minorHAnsi" w:cstheme="minorBidi"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41796FF4"/>
    <w:multiLevelType w:val="hybridMultilevel"/>
    <w:tmpl w:val="841224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B77527D"/>
    <w:multiLevelType w:val="hybridMultilevel"/>
    <w:tmpl w:val="648E29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C2978C2"/>
    <w:multiLevelType w:val="multilevel"/>
    <w:tmpl w:val="E27A24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4DA20E33"/>
    <w:multiLevelType w:val="hybridMultilevel"/>
    <w:tmpl w:val="F83CDA7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FFF2B6D"/>
    <w:multiLevelType w:val="multilevel"/>
    <w:tmpl w:val="7888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683D34"/>
    <w:multiLevelType w:val="multilevel"/>
    <w:tmpl w:val="74A2E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0603E9"/>
    <w:multiLevelType w:val="multilevel"/>
    <w:tmpl w:val="4D58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84205C"/>
    <w:multiLevelType w:val="multilevel"/>
    <w:tmpl w:val="29FC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E60D6D"/>
    <w:multiLevelType w:val="multilevel"/>
    <w:tmpl w:val="8DB4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9E4E77"/>
    <w:multiLevelType w:val="multilevel"/>
    <w:tmpl w:val="DF50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BD1321"/>
    <w:multiLevelType w:val="multilevel"/>
    <w:tmpl w:val="F45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2B2E3A"/>
    <w:multiLevelType w:val="hybridMultilevel"/>
    <w:tmpl w:val="51D61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0F260C8"/>
    <w:multiLevelType w:val="multilevel"/>
    <w:tmpl w:val="6D26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C87D5D"/>
    <w:multiLevelType w:val="multilevel"/>
    <w:tmpl w:val="4EE886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7102831"/>
    <w:multiLevelType w:val="hybridMultilevel"/>
    <w:tmpl w:val="5550791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15:restartNumberingAfterBreak="0">
    <w:nsid w:val="67A72E1D"/>
    <w:multiLevelType w:val="multilevel"/>
    <w:tmpl w:val="9E50DD5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688B7842"/>
    <w:multiLevelType w:val="hybridMultilevel"/>
    <w:tmpl w:val="971C7F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1" w15:restartNumberingAfterBreak="0">
    <w:nsid w:val="6BC70597"/>
    <w:multiLevelType w:val="hybridMultilevel"/>
    <w:tmpl w:val="B9706B6A"/>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C5E2D64"/>
    <w:multiLevelType w:val="hybridMultilevel"/>
    <w:tmpl w:val="477E4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5E81A7E"/>
    <w:multiLevelType w:val="multilevel"/>
    <w:tmpl w:val="35EC0014"/>
    <w:lvl w:ilvl="0">
      <w:start w:val="1"/>
      <w:numFmt w:val="decimal"/>
      <w:lvlText w:val="%1."/>
      <w:lvlJc w:val="left"/>
      <w:pPr>
        <w:tabs>
          <w:tab w:val="num" w:pos="1080"/>
        </w:tabs>
        <w:ind w:left="1080" w:hanging="360"/>
      </w:pPr>
    </w:lvl>
    <w:lvl w:ilvl="1">
      <w:start w:val="1"/>
      <w:numFmt w:val="upperLetter"/>
      <w:lvlText w:val="%2)"/>
      <w:lvlJc w:val="left"/>
      <w:pPr>
        <w:ind w:left="1800" w:hanging="360"/>
      </w:pPr>
      <w:rPr>
        <w:rFonts w:eastAsiaTheme="minorHAnsi" w:cstheme="minorBidi"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4" w15:restartNumberingAfterBreak="0">
    <w:nsid w:val="78726FD8"/>
    <w:multiLevelType w:val="hybridMultilevel"/>
    <w:tmpl w:val="6964BE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95B6270"/>
    <w:multiLevelType w:val="hybridMultilevel"/>
    <w:tmpl w:val="753AC17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C1C2227"/>
    <w:multiLevelType w:val="hybridMultilevel"/>
    <w:tmpl w:val="DB32BBF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7" w15:restartNumberingAfterBreak="0">
    <w:nsid w:val="7D353997"/>
    <w:multiLevelType w:val="multilevel"/>
    <w:tmpl w:val="4A58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A55D88"/>
    <w:multiLevelType w:val="multilevel"/>
    <w:tmpl w:val="058C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617041">
    <w:abstractNumId w:val="44"/>
  </w:num>
  <w:num w:numId="2" w16cid:durableId="646514353">
    <w:abstractNumId w:val="4"/>
  </w:num>
  <w:num w:numId="3" w16cid:durableId="1825778918">
    <w:abstractNumId w:val="1"/>
  </w:num>
  <w:num w:numId="4" w16cid:durableId="669335982">
    <w:abstractNumId w:val="35"/>
  </w:num>
  <w:num w:numId="5" w16cid:durableId="1421367530">
    <w:abstractNumId w:val="24"/>
  </w:num>
  <w:num w:numId="6" w16cid:durableId="1654408234">
    <w:abstractNumId w:val="25"/>
  </w:num>
  <w:num w:numId="7" w16cid:durableId="781338289">
    <w:abstractNumId w:val="17"/>
  </w:num>
  <w:num w:numId="8" w16cid:durableId="413357008">
    <w:abstractNumId w:val="11"/>
  </w:num>
  <w:num w:numId="9" w16cid:durableId="1779719334">
    <w:abstractNumId w:val="7"/>
  </w:num>
  <w:num w:numId="10" w16cid:durableId="361711164">
    <w:abstractNumId w:val="16"/>
  </w:num>
  <w:num w:numId="11" w16cid:durableId="110831720">
    <w:abstractNumId w:val="27"/>
  </w:num>
  <w:num w:numId="12" w16cid:durableId="304555302">
    <w:abstractNumId w:val="41"/>
  </w:num>
  <w:num w:numId="13" w16cid:durableId="811213783">
    <w:abstractNumId w:val="14"/>
  </w:num>
  <w:num w:numId="14" w16cid:durableId="484905502">
    <w:abstractNumId w:val="45"/>
  </w:num>
  <w:num w:numId="15" w16cid:durableId="645207084">
    <w:abstractNumId w:val="30"/>
  </w:num>
  <w:num w:numId="16" w16cid:durableId="68576468">
    <w:abstractNumId w:val="6"/>
  </w:num>
  <w:num w:numId="17" w16cid:durableId="1676111115">
    <w:abstractNumId w:val="47"/>
  </w:num>
  <w:num w:numId="18" w16cid:durableId="458181107">
    <w:abstractNumId w:val="12"/>
  </w:num>
  <w:num w:numId="19" w16cid:durableId="894510154">
    <w:abstractNumId w:val="13"/>
  </w:num>
  <w:num w:numId="20" w16cid:durableId="913591581">
    <w:abstractNumId w:val="20"/>
  </w:num>
  <w:num w:numId="21" w16cid:durableId="175390166">
    <w:abstractNumId w:val="36"/>
  </w:num>
  <w:num w:numId="22" w16cid:durableId="1856921623">
    <w:abstractNumId w:val="15"/>
  </w:num>
  <w:num w:numId="23" w16cid:durableId="801340249">
    <w:abstractNumId w:val="34"/>
  </w:num>
  <w:num w:numId="24" w16cid:durableId="1804543014">
    <w:abstractNumId w:val="31"/>
  </w:num>
  <w:num w:numId="25" w16cid:durableId="2082213881">
    <w:abstractNumId w:val="8"/>
  </w:num>
  <w:num w:numId="26" w16cid:durableId="102313907">
    <w:abstractNumId w:val="2"/>
  </w:num>
  <w:num w:numId="27" w16cid:durableId="1934582200">
    <w:abstractNumId w:val="48"/>
  </w:num>
  <w:num w:numId="28" w16cid:durableId="342780312">
    <w:abstractNumId w:val="33"/>
  </w:num>
  <w:num w:numId="29" w16cid:durableId="1054155609">
    <w:abstractNumId w:val="10"/>
  </w:num>
  <w:num w:numId="30" w16cid:durableId="669716149">
    <w:abstractNumId w:val="28"/>
  </w:num>
  <w:num w:numId="31" w16cid:durableId="699598281">
    <w:abstractNumId w:val="5"/>
  </w:num>
  <w:num w:numId="32" w16cid:durableId="144443960">
    <w:abstractNumId w:val="42"/>
  </w:num>
  <w:num w:numId="33" w16cid:durableId="1936862101">
    <w:abstractNumId w:val="19"/>
  </w:num>
  <w:num w:numId="34" w16cid:durableId="819925201">
    <w:abstractNumId w:val="9"/>
  </w:num>
  <w:num w:numId="35" w16cid:durableId="1566604823">
    <w:abstractNumId w:val="26"/>
  </w:num>
  <w:num w:numId="36" w16cid:durableId="201526787">
    <w:abstractNumId w:val="43"/>
  </w:num>
  <w:num w:numId="37" w16cid:durableId="1314944603">
    <w:abstractNumId w:val="23"/>
  </w:num>
  <w:num w:numId="38" w16cid:durableId="369720268">
    <w:abstractNumId w:val="0"/>
  </w:num>
  <w:num w:numId="39" w16cid:durableId="365105642">
    <w:abstractNumId w:val="40"/>
  </w:num>
  <w:num w:numId="40" w16cid:durableId="1755201810">
    <w:abstractNumId w:val="46"/>
  </w:num>
  <w:num w:numId="41" w16cid:durableId="227038510">
    <w:abstractNumId w:val="21"/>
  </w:num>
  <w:num w:numId="42" w16cid:durableId="140319253">
    <w:abstractNumId w:val="38"/>
  </w:num>
  <w:num w:numId="43" w16cid:durableId="1063674510">
    <w:abstractNumId w:val="18"/>
  </w:num>
  <w:num w:numId="44" w16cid:durableId="530536194">
    <w:abstractNumId w:val="39"/>
  </w:num>
  <w:num w:numId="45" w16cid:durableId="1505783605">
    <w:abstractNumId w:val="3"/>
  </w:num>
  <w:num w:numId="46" w16cid:durableId="508299004">
    <w:abstractNumId w:val="32"/>
  </w:num>
  <w:num w:numId="47" w16cid:durableId="1734308253">
    <w:abstractNumId w:val="29"/>
  </w:num>
  <w:num w:numId="48" w16cid:durableId="786436499">
    <w:abstractNumId w:val="37"/>
  </w:num>
  <w:num w:numId="49" w16cid:durableId="7734757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29"/>
    <w:rsid w:val="00024533"/>
    <w:rsid w:val="0007709B"/>
    <w:rsid w:val="000916B8"/>
    <w:rsid w:val="00094106"/>
    <w:rsid w:val="0013012D"/>
    <w:rsid w:val="001342B5"/>
    <w:rsid w:val="001827F8"/>
    <w:rsid w:val="001D1692"/>
    <w:rsid w:val="001D4829"/>
    <w:rsid w:val="002675BB"/>
    <w:rsid w:val="00287F3F"/>
    <w:rsid w:val="0031530D"/>
    <w:rsid w:val="00362A12"/>
    <w:rsid w:val="00412D45"/>
    <w:rsid w:val="00444353"/>
    <w:rsid w:val="004F6F6B"/>
    <w:rsid w:val="00533D43"/>
    <w:rsid w:val="00594DA7"/>
    <w:rsid w:val="006307FB"/>
    <w:rsid w:val="006A62AC"/>
    <w:rsid w:val="006A739D"/>
    <w:rsid w:val="006C6825"/>
    <w:rsid w:val="007B0FAD"/>
    <w:rsid w:val="0081068A"/>
    <w:rsid w:val="008838FC"/>
    <w:rsid w:val="008969F4"/>
    <w:rsid w:val="0091624E"/>
    <w:rsid w:val="00AC61E4"/>
    <w:rsid w:val="00AE43EC"/>
    <w:rsid w:val="00C1387D"/>
    <w:rsid w:val="00C158FF"/>
    <w:rsid w:val="00C73839"/>
    <w:rsid w:val="00CB35F7"/>
    <w:rsid w:val="00CE0217"/>
    <w:rsid w:val="00CF37E2"/>
    <w:rsid w:val="00CF420C"/>
    <w:rsid w:val="00D21998"/>
    <w:rsid w:val="00D50F3E"/>
    <w:rsid w:val="00D92AA5"/>
    <w:rsid w:val="00DC7EAD"/>
    <w:rsid w:val="00EA71A4"/>
    <w:rsid w:val="00FA3AFE"/>
    <w:rsid w:val="00FE01F0"/>
    <w:rsid w:val="00FE71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5E09"/>
  <w15:chartTrackingRefBased/>
  <w15:docId w15:val="{2F82F18A-3B16-47A7-8820-68422175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8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4829"/>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5">
    <w:name w:val="heading 5"/>
    <w:basedOn w:val="Normal"/>
    <w:next w:val="Normal"/>
    <w:link w:val="Heading5Char"/>
    <w:uiPriority w:val="1"/>
    <w:unhideWhenUsed/>
    <w:qFormat/>
    <w:rsid w:val="001D4829"/>
    <w:pPr>
      <w:keepNext/>
      <w:keepLines/>
      <w:spacing w:before="40" w:after="0"/>
      <w:outlineLvl w:val="4"/>
    </w:pPr>
    <w:rPr>
      <w:rFonts w:asciiTheme="majorHAnsi" w:eastAsiaTheme="majorEastAsia" w:hAnsiTheme="majorHAnsi" w:cstheme="majorBidi"/>
      <w:color w:val="2F5496"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82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D4829"/>
    <w:pPr>
      <w:outlineLvl w:val="9"/>
    </w:pPr>
    <w:rPr>
      <w:kern w:val="0"/>
      <w:lang w:val="en-US"/>
      <w14:ligatures w14:val="none"/>
    </w:rPr>
  </w:style>
  <w:style w:type="character" w:styleId="Hyperlink">
    <w:name w:val="Hyperlink"/>
    <w:basedOn w:val="DefaultParagraphFont"/>
    <w:uiPriority w:val="99"/>
    <w:unhideWhenUsed/>
    <w:rsid w:val="001D4829"/>
    <w:rPr>
      <w:color w:val="0000FF"/>
      <w:u w:val="single"/>
    </w:rPr>
  </w:style>
  <w:style w:type="paragraph" w:styleId="TOC1">
    <w:name w:val="toc 1"/>
    <w:basedOn w:val="Normal"/>
    <w:next w:val="Normal"/>
    <w:autoRedefine/>
    <w:uiPriority w:val="39"/>
    <w:unhideWhenUsed/>
    <w:rsid w:val="001D4829"/>
    <w:pPr>
      <w:spacing w:after="100"/>
    </w:pPr>
    <w:rPr>
      <w:kern w:val="0"/>
      <w14:ligatures w14:val="none"/>
    </w:rPr>
  </w:style>
  <w:style w:type="character" w:customStyle="1" w:styleId="wdyuqq">
    <w:name w:val="wdyuqq"/>
    <w:basedOn w:val="DefaultParagraphFont"/>
    <w:rsid w:val="001D4829"/>
  </w:style>
  <w:style w:type="paragraph" w:styleId="Header">
    <w:name w:val="header"/>
    <w:basedOn w:val="Normal"/>
    <w:link w:val="HeaderChar"/>
    <w:uiPriority w:val="99"/>
    <w:unhideWhenUsed/>
    <w:rsid w:val="001D4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829"/>
  </w:style>
  <w:style w:type="paragraph" w:styleId="Footer">
    <w:name w:val="footer"/>
    <w:basedOn w:val="Normal"/>
    <w:link w:val="FooterChar"/>
    <w:uiPriority w:val="99"/>
    <w:unhideWhenUsed/>
    <w:rsid w:val="001D4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829"/>
  </w:style>
  <w:style w:type="table" w:styleId="TableGrid">
    <w:name w:val="Table Grid"/>
    <w:basedOn w:val="TableNormal"/>
    <w:uiPriority w:val="39"/>
    <w:rsid w:val="001D48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D4829"/>
    <w:rPr>
      <w:rFonts w:asciiTheme="majorHAnsi" w:eastAsiaTheme="majorEastAsia" w:hAnsiTheme="majorHAnsi" w:cstheme="majorBidi"/>
      <w:color w:val="2F5496" w:themeColor="accent1" w:themeShade="BF"/>
      <w:kern w:val="0"/>
      <w:sz w:val="26"/>
      <w:szCs w:val="26"/>
      <w14:ligatures w14:val="none"/>
    </w:rPr>
  </w:style>
  <w:style w:type="character" w:customStyle="1" w:styleId="Heading5Char">
    <w:name w:val="Heading 5 Char"/>
    <w:basedOn w:val="DefaultParagraphFont"/>
    <w:link w:val="Heading5"/>
    <w:uiPriority w:val="1"/>
    <w:rsid w:val="001D4829"/>
    <w:rPr>
      <w:rFonts w:asciiTheme="majorHAnsi" w:eastAsiaTheme="majorEastAsia" w:hAnsiTheme="majorHAnsi" w:cstheme="majorBidi"/>
      <w:color w:val="2F5496" w:themeColor="accent1" w:themeShade="BF"/>
      <w:kern w:val="0"/>
      <w14:ligatures w14:val="none"/>
    </w:rPr>
  </w:style>
  <w:style w:type="paragraph" w:customStyle="1" w:styleId="04xlpa">
    <w:name w:val="_04xlpa"/>
    <w:basedOn w:val="Normal"/>
    <w:rsid w:val="001D482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ListParagraph">
    <w:name w:val="List Paragraph"/>
    <w:basedOn w:val="Normal"/>
    <w:uiPriority w:val="1"/>
    <w:qFormat/>
    <w:rsid w:val="001D4829"/>
    <w:pPr>
      <w:ind w:left="720"/>
      <w:contextualSpacing/>
    </w:pPr>
    <w:rPr>
      <w:kern w:val="0"/>
      <w14:ligatures w14:val="none"/>
    </w:rPr>
  </w:style>
  <w:style w:type="paragraph" w:styleId="Title">
    <w:name w:val="Title"/>
    <w:basedOn w:val="Normal"/>
    <w:next w:val="Normal"/>
    <w:link w:val="TitleChar"/>
    <w:uiPriority w:val="10"/>
    <w:qFormat/>
    <w:rsid w:val="001D482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D482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D4829"/>
    <w:pPr>
      <w:numPr>
        <w:ilvl w:val="1"/>
      </w:numPr>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sid w:val="001D4829"/>
    <w:rPr>
      <w:rFonts w:eastAsiaTheme="minorEastAsia"/>
      <w:color w:val="5A5A5A" w:themeColor="text1" w:themeTint="A5"/>
      <w:spacing w:val="15"/>
      <w:kern w:val="0"/>
      <w14:ligatures w14:val="none"/>
    </w:rPr>
  </w:style>
  <w:style w:type="character" w:styleId="SubtleEmphasis">
    <w:name w:val="Subtle Emphasis"/>
    <w:basedOn w:val="DefaultParagraphFont"/>
    <w:uiPriority w:val="19"/>
    <w:qFormat/>
    <w:rsid w:val="001D4829"/>
    <w:rPr>
      <w:i/>
      <w:iCs/>
      <w:color w:val="404040" w:themeColor="text1" w:themeTint="BF"/>
    </w:rPr>
  </w:style>
  <w:style w:type="character" w:styleId="UnresolvedMention">
    <w:name w:val="Unresolved Mention"/>
    <w:basedOn w:val="DefaultParagraphFont"/>
    <w:uiPriority w:val="99"/>
    <w:semiHidden/>
    <w:unhideWhenUsed/>
    <w:rsid w:val="001D4829"/>
    <w:rPr>
      <w:color w:val="605E5C"/>
      <w:shd w:val="clear" w:color="auto" w:fill="E1DFDD"/>
    </w:rPr>
  </w:style>
  <w:style w:type="paragraph" w:styleId="NormalWeb">
    <w:name w:val="Normal (Web)"/>
    <w:basedOn w:val="Normal"/>
    <w:uiPriority w:val="99"/>
    <w:unhideWhenUsed/>
    <w:rsid w:val="001D482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1D4829"/>
    <w:rPr>
      <w:b/>
      <w:bCs/>
    </w:rPr>
  </w:style>
  <w:style w:type="character" w:styleId="FollowedHyperlink">
    <w:name w:val="FollowedHyperlink"/>
    <w:basedOn w:val="DefaultParagraphFont"/>
    <w:uiPriority w:val="99"/>
    <w:semiHidden/>
    <w:unhideWhenUsed/>
    <w:rsid w:val="001D4829"/>
    <w:rPr>
      <w:color w:val="954F72" w:themeColor="followedHyperlink"/>
      <w:u w:val="single"/>
    </w:rPr>
  </w:style>
  <w:style w:type="character" w:styleId="Emphasis">
    <w:name w:val="Emphasis"/>
    <w:basedOn w:val="DefaultParagraphFont"/>
    <w:uiPriority w:val="20"/>
    <w:qFormat/>
    <w:rsid w:val="001D4829"/>
    <w:rPr>
      <w:i/>
      <w:iCs/>
    </w:rPr>
  </w:style>
  <w:style w:type="paragraph" w:styleId="BodyText">
    <w:name w:val="Body Text"/>
    <w:basedOn w:val="Normal"/>
    <w:link w:val="BodyTextChar"/>
    <w:uiPriority w:val="1"/>
    <w:qFormat/>
    <w:rsid w:val="001D4829"/>
    <w:pPr>
      <w:widowControl w:val="0"/>
      <w:autoSpaceDE w:val="0"/>
      <w:autoSpaceDN w:val="0"/>
      <w:adjustRightInd w:val="0"/>
      <w:spacing w:after="0" w:line="240" w:lineRule="auto"/>
    </w:pPr>
    <w:rPr>
      <w:rFonts w:ascii="Arial" w:eastAsiaTheme="minorEastAsia" w:hAnsi="Arial" w:cs="Arial"/>
      <w:kern w:val="0"/>
      <w:sz w:val="21"/>
      <w:szCs w:val="21"/>
      <w:lang w:eastAsia="en-CA"/>
      <w14:ligatures w14:val="none"/>
    </w:rPr>
  </w:style>
  <w:style w:type="character" w:customStyle="1" w:styleId="BodyTextChar">
    <w:name w:val="Body Text Char"/>
    <w:basedOn w:val="DefaultParagraphFont"/>
    <w:link w:val="BodyText"/>
    <w:uiPriority w:val="1"/>
    <w:rsid w:val="001D4829"/>
    <w:rPr>
      <w:rFonts w:ascii="Arial" w:eastAsiaTheme="minorEastAsia" w:hAnsi="Arial" w:cs="Arial"/>
      <w:kern w:val="0"/>
      <w:sz w:val="21"/>
      <w:szCs w:val="21"/>
      <w:lang w:eastAsia="en-CA"/>
      <w14:ligatures w14:val="none"/>
    </w:rPr>
  </w:style>
  <w:style w:type="paragraph" w:customStyle="1" w:styleId="DecimalAligned">
    <w:name w:val="Decimal Aligned"/>
    <w:basedOn w:val="Normal"/>
    <w:uiPriority w:val="40"/>
    <w:qFormat/>
    <w:rsid w:val="001D4829"/>
    <w:pPr>
      <w:tabs>
        <w:tab w:val="decimal" w:pos="360"/>
      </w:tabs>
      <w:spacing w:after="200" w:line="276" w:lineRule="auto"/>
    </w:pPr>
    <w:rPr>
      <w:rFonts w:eastAsiaTheme="minorEastAsia" w:cs="Times New Roman"/>
      <w:kern w:val="0"/>
      <w:lang w:val="en-US"/>
      <w14:ligatures w14:val="none"/>
    </w:rPr>
  </w:style>
  <w:style w:type="table" w:styleId="MediumShading2-Accent5">
    <w:name w:val="Medium Shading 2 Accent 5"/>
    <w:basedOn w:val="TableNormal"/>
    <w:uiPriority w:val="64"/>
    <w:rsid w:val="001D4829"/>
    <w:pPr>
      <w:spacing w:after="0" w:line="240" w:lineRule="auto"/>
    </w:pPr>
    <w:rPr>
      <w:rFonts w:eastAsiaTheme="minorEastAsia"/>
      <w:kern w:val="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unhideWhenUsed/>
    <w:rsid w:val="001D4829"/>
    <w:pPr>
      <w:spacing w:after="100"/>
      <w:ind w:left="220"/>
    </w:pPr>
    <w:rPr>
      <w:kern w:val="0"/>
      <w14:ligatures w14:val="none"/>
    </w:rPr>
  </w:style>
  <w:style w:type="paragraph" w:styleId="Revision">
    <w:name w:val="Revision"/>
    <w:hidden/>
    <w:uiPriority w:val="99"/>
    <w:semiHidden/>
    <w:rsid w:val="006A6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udentscholarships.org" TargetMode="External"/><Relationship Id="rId18" Type="http://schemas.openxmlformats.org/officeDocument/2006/relationships/hyperlink" Target="http://www.scholarshipscanada.com" TargetMode="External"/><Relationship Id="rId26" Type="http://schemas.openxmlformats.org/officeDocument/2006/relationships/hyperlink" Target="http://www.bcschoolsports.ca/member-services/scholarships" TargetMode="External"/><Relationship Id="rId39" Type="http://schemas.openxmlformats.org/officeDocument/2006/relationships/hyperlink" Target="http://www.retailcouncil.org/resources/education/retail-education-scholarship-program/" TargetMode="External"/><Relationship Id="rId21" Type="http://schemas.openxmlformats.org/officeDocument/2006/relationships/hyperlink" Target="http://www.bchydro.com/community/community-giving/scholarships.html" TargetMode="External"/><Relationship Id="rId34" Type="http://schemas.openxmlformats.org/officeDocument/2006/relationships/hyperlink" Target="http://www.golfcanadafoundation.com/collegiate-golf-2/" TargetMode="External"/><Relationship Id="rId42" Type="http://schemas.openxmlformats.org/officeDocument/2006/relationships/hyperlink" Target="http://www.bccpa.ca/cpaef/scholarship-awards/undergraduate-students" TargetMode="External"/><Relationship Id="rId47" Type="http://schemas.openxmlformats.org/officeDocument/2006/relationships/hyperlink" Target="http://www.millerthomson.com/en/careers/law-students/national-diversity-scholarship-and-mentoring-program/" TargetMode="External"/><Relationship Id="rId50" Type="http://schemas.openxmlformats.org/officeDocument/2006/relationships/hyperlink" Target="http://www.newrelationshiptrust.ca/funding/for-students/" TargetMode="External"/><Relationship Id="rId55" Type="http://schemas.openxmlformats.org/officeDocument/2006/relationships/hyperlink" Target="http://www.scotiabank.com/ca/en/personal/bank-accounts/students/scholarship-contest.html" TargetMode="External"/><Relationship Id="rId63" Type="http://schemas.openxmlformats.org/officeDocument/2006/relationships/hyperlink" Target="https://4-h-canada.ca/scholarships" TargetMode="External"/><Relationship Id="rId68" Type="http://schemas.openxmlformats.org/officeDocument/2006/relationships/hyperlink" Target="https://www.bcpvpa.org/about-bcpvpa/supporting-students/scholarships" TargetMode="External"/><Relationship Id="rId76" Type="http://schemas.openxmlformats.org/officeDocument/2006/relationships/hyperlink" Target="https://seg.org/Scholarships" TargetMode="External"/><Relationship Id="rId84" Type="http://schemas.openxmlformats.org/officeDocument/2006/relationships/image" Target="media/image3.PNG"/><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future.utoronto.ca/national-scholarship/" TargetMode="External"/><Relationship Id="rId2" Type="http://schemas.openxmlformats.org/officeDocument/2006/relationships/numbering" Target="numbering.xml"/><Relationship Id="rId16" Type="http://schemas.openxmlformats.org/officeDocument/2006/relationships/hyperlink" Target="http://www.aved.gov.bc.ca/studentservices.ca" TargetMode="External"/><Relationship Id="rId29" Type="http://schemas.openxmlformats.org/officeDocument/2006/relationships/hyperlink" Target="http://www.artinstitutes.ed/scholarships" TargetMode="External"/><Relationship Id="rId11" Type="http://schemas.openxmlformats.org/officeDocument/2006/relationships/hyperlink" Target="https://tools.cnc.bc.ca" TargetMode="External"/><Relationship Id="rId24" Type="http://schemas.openxmlformats.org/officeDocument/2006/relationships/hyperlink" Target="http://www.cattlemen.bc.ca/awards.htm" TargetMode="External"/><Relationship Id="rId32" Type="http://schemas.openxmlformats.org/officeDocument/2006/relationships/hyperlink" Target="http://www.bcsoccer.net/membership/awards-scholarships" TargetMode="External"/><Relationship Id="rId37" Type="http://schemas.openxmlformats.org/officeDocument/2006/relationships/hyperlink" Target="https://sd27o365-my.sharepoint.com/personal/nicole_jackson_sd27_bc_ca/Documents/PSO%20Stuff/2024-2025/Scholarships%202024-2025/Applications,%20Checklists,%20Info%20&amp;%20Blank%20Forms/www.roadbuilders.bc.ca/BettySpalton/" TargetMode="External"/><Relationship Id="rId40" Type="http://schemas.openxmlformats.org/officeDocument/2006/relationships/hyperlink" Target="http://www.universities-colleges-schools.com/article/candian-tourism-college-scholarship" TargetMode="External"/><Relationship Id="rId45" Type="http://schemas.openxmlformats.org/officeDocument/2006/relationships/hyperlink" Target="https://sd27o365-my.sharepoint.com/personal/nicole_jackson_sd27_bc_ca/Documents/PSO%20Stuff/2024-2025/Scholarships%202024-2025/Applications,%20Checklists,%20Info%20&amp;%20Blank%20Forms/www.gwmsc.ca/awards/" TargetMode="External"/><Relationship Id="rId53" Type="http://schemas.openxmlformats.org/officeDocument/2006/relationships/hyperlink" Target="https://blog.remax.ca/quest-for-excellence/" TargetMode="External"/><Relationship Id="rId58" Type="http://schemas.openxmlformats.org/officeDocument/2006/relationships/hyperlink" Target="https://usw.ca/pages/post-secondary/" TargetMode="External"/><Relationship Id="rId66" Type="http://schemas.openxmlformats.org/officeDocument/2006/relationships/hyperlink" Target="https://sd27o365-my.sharepoint.com/personal/nicole_jackson_sd27_bc_ca/Documents/PSO%20Stuff/2024-2025/Scholarships%202024-2025/Applications,%20Checklists,%20Info%20&amp;%20Blank%20Forms/www.walmartcanada.ca" TargetMode="External"/><Relationship Id="rId74" Type="http://schemas.openxmlformats.org/officeDocument/2006/relationships/hyperlink" Target="https://www2.gov.bc.ca/gov/content/education-training/k-12/support/scholarships/provincial-scholarships/pathway-to-teacher-education-scholarship" TargetMode="External"/><Relationship Id="rId79" Type="http://schemas.openxmlformats.org/officeDocument/2006/relationships/hyperlink" Target="https://barronprize.org/apply/" TargetMode="External"/><Relationship Id="rId87" Type="http://schemas.openxmlformats.org/officeDocument/2006/relationships/image" Target="media/image6.PNG"/><Relationship Id="rId5" Type="http://schemas.openxmlformats.org/officeDocument/2006/relationships/webSettings" Target="webSettings.xml"/><Relationship Id="rId61" Type="http://schemas.openxmlformats.org/officeDocument/2006/relationships/hyperlink" Target="http://en.wikipedia.org/wiki/Bursary" TargetMode="External"/><Relationship Id="rId82" Type="http://schemas.openxmlformats.org/officeDocument/2006/relationships/hyperlink" Target="http://www.transplant.bc.ca/get-involved/awareness-programs/school-programs/%EF%BC%82live-life-pass-it-on%EF%BC%82-scholarship" TargetMode="External"/><Relationship Id="rId90" Type="http://schemas.openxmlformats.org/officeDocument/2006/relationships/theme" Target="theme/theme1.xml"/><Relationship Id="rId19" Type="http://schemas.openxmlformats.org/officeDocument/2006/relationships/hyperlink" Target="http://www.canlearn.ca" TargetMode="External"/><Relationship Id="rId4" Type="http://schemas.openxmlformats.org/officeDocument/2006/relationships/settings" Target="settings.xml"/><Relationship Id="rId9" Type="http://schemas.openxmlformats.org/officeDocument/2006/relationships/hyperlink" Target="https://www.sd27.bc.ca/pso/page/791/scholarship-info" TargetMode="External"/><Relationship Id="rId14" Type="http://schemas.openxmlformats.org/officeDocument/2006/relationships/hyperlink" Target="http://www.studentawards.com" TargetMode="External"/><Relationship Id="rId22" Type="http://schemas.openxmlformats.org/officeDocument/2006/relationships/hyperlink" Target="http://www.td.com/ca/en/personal-banking/solutions/student-banking/community-leadership-scholarship-for-canadians/" TargetMode="External"/><Relationship Id="rId27" Type="http://schemas.openxmlformats.org/officeDocument/2006/relationships/hyperlink" Target="http://www.girlguides.ca/" TargetMode="External"/><Relationship Id="rId30" Type="http://schemas.openxmlformats.org/officeDocument/2006/relationships/hyperlink" Target="http://www.bcdramateachers.com/abcde-student-scholarship.html" TargetMode="External"/><Relationship Id="rId35" Type="http://schemas.openxmlformats.org/officeDocument/2006/relationships/hyperlink" Target="http://www.bchockey.net/member-info/awards" TargetMode="External"/><Relationship Id="rId43" Type="http://schemas.openxmlformats.org/officeDocument/2006/relationships/hyperlink" Target="https://cufoundation.org/student-application/" TargetMode="External"/><Relationship Id="rId48" Type="http://schemas.openxmlformats.org/officeDocument/2006/relationships/hyperlink" Target="https://lchs.lpsd.ca/download/17087" TargetMode="External"/><Relationship Id="rId56" Type="http://schemas.openxmlformats.org/officeDocument/2006/relationships/hyperlink" Target="https://tealchartiablefoundation.ca" TargetMode="External"/><Relationship Id="rId64" Type="http://schemas.openxmlformats.org/officeDocument/2006/relationships/hyperlink" Target="https://cdnprincipals.com/student-leadership-award-recipients/" TargetMode="External"/><Relationship Id="rId69" Type="http://schemas.openxmlformats.org/officeDocument/2006/relationships/hyperlink" Target="https://www.bcschoolsports.ca/jack-farley-youth-sports-achievement-award" TargetMode="External"/><Relationship Id="rId77" Type="http://schemas.openxmlformats.org/officeDocument/2006/relationships/hyperlink" Target="http://leonardfnd.org/" TargetMode="External"/><Relationship Id="rId8" Type="http://schemas.openxmlformats.org/officeDocument/2006/relationships/image" Target="media/image1.jpeg"/><Relationship Id="rId51" Type="http://schemas.openxmlformats.org/officeDocument/2006/relationships/hyperlink" Target="https://www.trustee.bc.ca/services/estate-and-personal-trust-services/pages/pgt-educational-assistance-fund.aspx" TargetMode="External"/><Relationship Id="rId72" Type="http://schemas.openxmlformats.org/officeDocument/2006/relationships/hyperlink" Target="https://horatioalger.ca/en/scholarships/about-our-scholarships-programs/" TargetMode="External"/><Relationship Id="rId80" Type="http://schemas.openxmlformats.org/officeDocument/2006/relationships/hyperlink" Target="https://www.saveonfoods.com/sm/pickup/rsid/1982/scholarships/" TargetMode="External"/><Relationship Id="rId85" Type="http://schemas.openxmlformats.org/officeDocument/2006/relationships/image" Target="media/image4.PNG"/><Relationship Id="rId3" Type="http://schemas.openxmlformats.org/officeDocument/2006/relationships/styles" Target="styles.xml"/><Relationship Id="rId12" Type="http://schemas.openxmlformats.org/officeDocument/2006/relationships/hyperlink" Target="http://www.unbc.ca/apply" TargetMode="External"/><Relationship Id="rId17" Type="http://schemas.openxmlformats.org/officeDocument/2006/relationships/hyperlink" Target="http://www.bcawardsonline.org" TargetMode="External"/><Relationship Id="rId25" Type="http://schemas.openxmlformats.org/officeDocument/2006/relationships/hyperlink" Target="http://www.bcgeu.ca/learning" TargetMode="External"/><Relationship Id="rId33" Type="http://schemas.openxmlformats.org/officeDocument/2006/relationships/hyperlink" Target="https://britishcolumbiagolf.org/funding/scholarships" TargetMode="External"/><Relationship Id="rId38" Type="http://schemas.openxmlformats.org/officeDocument/2006/relationships/hyperlink" Target="https://cfig.ca/national-scholarship" TargetMode="External"/><Relationship Id="rId46" Type="http://schemas.openxmlformats.org/officeDocument/2006/relationships/hyperlink" Target="http://www.khalsacreditunion.ca/community/scholarships-and-bursaries" TargetMode="External"/><Relationship Id="rId59" Type="http://schemas.openxmlformats.org/officeDocument/2006/relationships/hyperlink" Target="https://nupge.ca/content/nupge-scholarship-winners-2022" TargetMode="External"/><Relationship Id="rId67" Type="http://schemas.openxmlformats.org/officeDocument/2006/relationships/hyperlink" Target="https://www.bcchs.com/scholarships.html" TargetMode="External"/><Relationship Id="rId20" Type="http://schemas.openxmlformats.org/officeDocument/2006/relationships/hyperlink" Target="http://www.youth.gc.ca" TargetMode="External"/><Relationship Id="rId41" Type="http://schemas.openxmlformats.org/officeDocument/2006/relationships/hyperlink" Target="https://www.universities-colleges-schools.com/canadian-tourism-college" TargetMode="External"/><Relationship Id="rId54" Type="http://schemas.openxmlformats.org/officeDocument/2006/relationships/hyperlink" Target="http://www.rbcroyalbank.com/lifeskills/pdf/rbc_application_english.pdf" TargetMode="External"/><Relationship Id="rId62" Type="http://schemas.openxmlformats.org/officeDocument/2006/relationships/hyperlink" Target="https://www.kinsmenfoundationofbc.ca/" TargetMode="External"/><Relationship Id="rId70" Type="http://schemas.openxmlformats.org/officeDocument/2006/relationships/hyperlink" Target="https://www.uoguelph.ca/registrar/studentfinance/scholarships/national" TargetMode="External"/><Relationship Id="rId75" Type="http://schemas.openxmlformats.org/officeDocument/2006/relationships/hyperlink" Target="https://ontarioscholarships.ca/scholarships/22367/womens-cyber-security-scholarships" TargetMode="External"/><Relationship Id="rId83" Type="http://schemas.openxmlformats.org/officeDocument/2006/relationships/image" Target="media/image2.PNG"/><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choolfinder.com" TargetMode="External"/><Relationship Id="rId23" Type="http://schemas.openxmlformats.org/officeDocument/2006/relationships/hyperlink" Target="http://www.fraserinstitute.org/education-programs/students/essay-contest" TargetMode="External"/><Relationship Id="rId28" Type="http://schemas.openxmlformats.org/officeDocument/2006/relationships/hyperlink" Target="http://www.egbc.ca/Registration/Programs-Resources/Student-Program/Scholarships" TargetMode="External"/><Relationship Id="rId36" Type="http://schemas.openxmlformats.org/officeDocument/2006/relationships/hyperlink" Target="https://bccpac.bc.ca/index.php/members/awards/educational-award" TargetMode="External"/><Relationship Id="rId49" Type="http://schemas.openxmlformats.org/officeDocument/2006/relationships/hyperlink" Target="http://www.neads.ca/en/about/projects/ete2/scholarship" TargetMode="External"/><Relationship Id="rId57" Type="http://schemas.openxmlformats.org/officeDocument/2006/relationships/hyperlink" Target="https://croatiancentre.com/cultural-services/scholarships/" TargetMode="External"/><Relationship Id="rId10" Type="http://schemas.openxmlformats.org/officeDocument/2006/relationships/hyperlink" Target="https://www2.gov.bc.ca/gov/content/education-training/k-12/support/scholarships/provincial-scholarships/pathway-to-teacher-education-scholarship" TargetMode="External"/><Relationship Id="rId31" Type="http://schemas.openxmlformats.org/officeDocument/2006/relationships/hyperlink" Target="http://www.aiacanada.com/careers-and-training/scholarships/" TargetMode="External"/><Relationship Id="rId44" Type="http://schemas.openxmlformats.org/officeDocument/2006/relationships/hyperlink" Target="http://www.lifesaving.bc.ca/db-perks-scholarship" TargetMode="External"/><Relationship Id="rId52" Type="http://schemas.openxmlformats.org/officeDocument/2006/relationships/hyperlink" Target="https://blog.remax.ca/re-max-expands-quest-for-excellence-scholarship-program-in-2023/" TargetMode="External"/><Relationship Id="rId60" Type="http://schemas.openxmlformats.org/officeDocument/2006/relationships/hyperlink" Target="https://www.bccerebralpalsy.com/programs/education-bursaries/" TargetMode="External"/><Relationship Id="rId65" Type="http://schemas.openxmlformats.org/officeDocument/2006/relationships/hyperlink" Target="https://www.mensacanada.ca/index-e.html" TargetMode="External"/><Relationship Id="rId73" Type="http://schemas.openxmlformats.org/officeDocument/2006/relationships/hyperlink" Target="https://studentaidbc.ca/explore/grants-scholarships" TargetMode="External"/><Relationship Id="rId78" Type="http://schemas.openxmlformats.org/officeDocument/2006/relationships/hyperlink" Target="https://kochharandco.ca/application" TargetMode="External"/><Relationship Id="rId81" Type="http://schemas.openxmlformats.org/officeDocument/2006/relationships/hyperlink" Target="https://theatrebc.org/awards-scholarships/" TargetMode="External"/><Relationship Id="rId86"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A6620-EB2E-4DB1-A5A1-B1CBBAFB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44</Pages>
  <Words>15235</Words>
  <Characters>86843</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jackson</dc:creator>
  <cp:keywords/>
  <dc:description/>
  <cp:lastModifiedBy>nicole jackson</cp:lastModifiedBy>
  <cp:revision>37</cp:revision>
  <dcterms:created xsi:type="dcterms:W3CDTF">2024-11-18T19:08:00Z</dcterms:created>
  <dcterms:modified xsi:type="dcterms:W3CDTF">2024-11-19T19:20:00Z</dcterms:modified>
</cp:coreProperties>
</file>